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C34" w:rsidRDefault="00381C34" w:rsidP="00381C34">
      <w:pPr>
        <w:spacing w:line="360" w:lineRule="auto"/>
        <w:jc w:val="center"/>
        <w:rPr>
          <w:rFonts w:ascii="Calibri" w:eastAsia="宋体" w:hAnsi="Calibri" w:cs="Times New Roman"/>
          <w:b/>
          <w:sz w:val="24"/>
          <w:szCs w:val="24"/>
          <w:shd w:val="clear" w:color="auto" w:fill="FFFFFF"/>
        </w:rPr>
      </w:pPr>
      <w:r>
        <w:rPr>
          <w:rFonts w:ascii="Calibri" w:eastAsia="宋体" w:hAnsi="Calibri" w:cs="Times New Roman" w:hint="eastAsia"/>
          <w:b/>
          <w:sz w:val="24"/>
          <w:szCs w:val="24"/>
          <w:shd w:val="clear" w:color="auto" w:fill="FFFFFF"/>
        </w:rPr>
        <w:t>关于</w:t>
      </w:r>
      <w:r w:rsidR="00471540" w:rsidRPr="00471540">
        <w:rPr>
          <w:rFonts w:ascii="Calibri" w:eastAsia="宋体" w:hAnsi="Calibri" w:cs="Times New Roman" w:hint="eastAsia"/>
          <w:b/>
          <w:sz w:val="24"/>
          <w:szCs w:val="24"/>
          <w:shd w:val="clear" w:color="auto" w:fill="FFFFFF"/>
        </w:rPr>
        <w:t>前海开源基金管理有限公司</w:t>
      </w:r>
      <w:bookmarkStart w:id="0" w:name="_Hlk190799510"/>
      <w:r>
        <w:rPr>
          <w:rFonts w:ascii="Calibri" w:eastAsia="宋体" w:hAnsi="Calibri" w:cs="Times New Roman" w:hint="eastAsia"/>
          <w:b/>
          <w:sz w:val="24"/>
          <w:szCs w:val="24"/>
          <w:shd w:val="clear" w:color="auto" w:fill="FFFFFF"/>
        </w:rPr>
        <w:t>旗下部分指数基金</w:t>
      </w:r>
      <w:bookmarkEnd w:id="0"/>
      <w:r w:rsidR="00207975" w:rsidRPr="00207975">
        <w:rPr>
          <w:rFonts w:ascii="Calibri" w:eastAsia="宋体" w:hAnsi="Calibri" w:cs="Times New Roman" w:hint="eastAsia"/>
          <w:b/>
          <w:sz w:val="24"/>
          <w:szCs w:val="24"/>
          <w:shd w:val="clear" w:color="auto" w:fill="FFFFFF"/>
        </w:rPr>
        <w:t>标的</w:t>
      </w:r>
      <w:r>
        <w:rPr>
          <w:rFonts w:ascii="Calibri" w:eastAsia="宋体" w:hAnsi="Calibri" w:cs="Times New Roman" w:hint="eastAsia"/>
          <w:b/>
          <w:sz w:val="24"/>
          <w:szCs w:val="24"/>
          <w:shd w:val="clear" w:color="auto" w:fill="FFFFFF"/>
        </w:rPr>
        <w:t>指数</w:t>
      </w:r>
      <w:r w:rsidR="00207975" w:rsidRPr="00207975">
        <w:rPr>
          <w:rFonts w:ascii="Calibri" w:eastAsia="宋体" w:hAnsi="Calibri" w:cs="Times New Roman" w:hint="eastAsia"/>
          <w:b/>
          <w:sz w:val="24"/>
          <w:szCs w:val="24"/>
          <w:shd w:val="clear" w:color="auto" w:fill="FFFFFF"/>
        </w:rPr>
        <w:t>许可</w:t>
      </w:r>
      <w:r>
        <w:rPr>
          <w:rFonts w:ascii="Calibri" w:eastAsia="宋体" w:hAnsi="Calibri" w:cs="Times New Roman" w:hint="eastAsia"/>
          <w:b/>
          <w:sz w:val="24"/>
          <w:szCs w:val="24"/>
          <w:shd w:val="clear" w:color="auto" w:fill="FFFFFF"/>
        </w:rPr>
        <w:t>使用费调整为基金管理人承担并修订基金合同的公告</w:t>
      </w:r>
    </w:p>
    <w:p w:rsidR="00381C34" w:rsidRDefault="00381C34" w:rsidP="00381C34">
      <w:pPr>
        <w:snapToGrid w:val="0"/>
        <w:spacing w:line="360" w:lineRule="auto"/>
        <w:ind w:firstLineChars="200" w:firstLine="420"/>
        <w:rPr>
          <w:rFonts w:ascii="宋体" w:eastAsia="宋体" w:hAnsi="宋体" w:cs="Times New Roman"/>
        </w:rPr>
      </w:pPr>
    </w:p>
    <w:p w:rsidR="00381C34" w:rsidRDefault="00381C34" w:rsidP="00381C34">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为降低投资者的理财成本，经与基金托管人协商一致，自2025年3月21日起，</w:t>
      </w:r>
      <w:r w:rsidR="00471540" w:rsidRPr="00471540">
        <w:rPr>
          <w:rFonts w:ascii="宋体" w:eastAsia="宋体" w:hAnsi="宋体" w:cs="Times New Roman" w:hint="eastAsia"/>
          <w:szCs w:val="21"/>
        </w:rPr>
        <w:t>前海开源基金管理有限公司</w:t>
      </w:r>
      <w:r>
        <w:rPr>
          <w:rFonts w:ascii="宋体" w:eastAsia="宋体" w:hAnsi="宋体" w:cs="Times New Roman" w:hint="eastAsia"/>
          <w:szCs w:val="21"/>
        </w:rPr>
        <w:t>（以下简称“基金管理人”）旗下部分指数基金</w:t>
      </w:r>
      <w:r w:rsidR="00207975" w:rsidRPr="00196F9E">
        <w:rPr>
          <w:szCs w:val="21"/>
        </w:rPr>
        <w:t>标的</w:t>
      </w:r>
      <w:r>
        <w:rPr>
          <w:rFonts w:ascii="宋体" w:eastAsia="宋体" w:hAnsi="宋体" w:cs="Times New Roman" w:hint="eastAsia"/>
          <w:szCs w:val="21"/>
        </w:rPr>
        <w:t>指数</w:t>
      </w:r>
      <w:r w:rsidR="00207975" w:rsidRPr="00207975">
        <w:rPr>
          <w:rFonts w:ascii="宋体" w:eastAsia="宋体" w:hAnsi="宋体" w:cs="Times New Roman" w:hint="eastAsia"/>
          <w:szCs w:val="21"/>
        </w:rPr>
        <w:t>许可</w:t>
      </w:r>
      <w:r>
        <w:rPr>
          <w:rFonts w:ascii="宋体" w:eastAsia="宋体" w:hAnsi="宋体" w:cs="Times New Roman" w:hint="eastAsia"/>
          <w:szCs w:val="21"/>
        </w:rPr>
        <w:t>使用费调整为基金管理人承担，并相应修订各基金基金合同有关内容。本次调整后，基金管理人旗下全部指数基金</w:t>
      </w:r>
      <w:r w:rsidR="00207975" w:rsidRPr="00196F9E">
        <w:rPr>
          <w:szCs w:val="21"/>
        </w:rPr>
        <w:t>标的</w:t>
      </w:r>
      <w:r>
        <w:rPr>
          <w:rFonts w:ascii="宋体" w:eastAsia="宋体" w:hAnsi="宋体" w:cs="Times New Roman" w:hint="eastAsia"/>
          <w:szCs w:val="21"/>
        </w:rPr>
        <w:t>指数</w:t>
      </w:r>
      <w:r w:rsidR="00207975" w:rsidRPr="00196F9E">
        <w:rPr>
          <w:szCs w:val="21"/>
        </w:rPr>
        <w:t>许可</w:t>
      </w:r>
      <w:r>
        <w:rPr>
          <w:rFonts w:ascii="宋体" w:eastAsia="宋体" w:hAnsi="宋体" w:cs="Times New Roman" w:hint="eastAsia"/>
          <w:szCs w:val="21"/>
        </w:rPr>
        <w:t>使用费均由基金管理人承担。现将具体情况公告如下：</w:t>
      </w:r>
    </w:p>
    <w:p w:rsidR="00381C34" w:rsidRDefault="00381C34" w:rsidP="00381C34">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一、基金范围</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5522"/>
        <w:gridCol w:w="3261"/>
        <w:gridCol w:w="1275"/>
      </w:tblGrid>
      <w:tr w:rsidR="00381C34" w:rsidTr="003D4011">
        <w:trPr>
          <w:trHeight w:val="300"/>
          <w:jc w:val="center"/>
        </w:trPr>
        <w:tc>
          <w:tcPr>
            <w:tcW w:w="710" w:type="dxa"/>
            <w:shd w:val="clear" w:color="auto" w:fill="auto"/>
            <w:noWrap/>
            <w:vAlign w:val="center"/>
          </w:tcPr>
          <w:p w:rsidR="00381C34" w:rsidRDefault="00381C34" w:rsidP="00275516">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序号</w:t>
            </w:r>
          </w:p>
        </w:tc>
        <w:tc>
          <w:tcPr>
            <w:tcW w:w="5522" w:type="dxa"/>
            <w:shd w:val="clear" w:color="auto" w:fill="auto"/>
            <w:noWrap/>
            <w:vAlign w:val="center"/>
          </w:tcPr>
          <w:p w:rsidR="00381C34" w:rsidRDefault="00381C34" w:rsidP="00381C34">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基金全称</w:t>
            </w:r>
          </w:p>
        </w:tc>
        <w:tc>
          <w:tcPr>
            <w:tcW w:w="3261" w:type="dxa"/>
            <w:shd w:val="clear" w:color="auto" w:fill="auto"/>
            <w:noWrap/>
            <w:vAlign w:val="center"/>
          </w:tcPr>
          <w:p w:rsidR="00381C34" w:rsidRDefault="00381C34" w:rsidP="00381C34">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基金简称</w:t>
            </w:r>
          </w:p>
        </w:tc>
        <w:tc>
          <w:tcPr>
            <w:tcW w:w="1275" w:type="dxa"/>
            <w:shd w:val="clear" w:color="auto" w:fill="auto"/>
            <w:noWrap/>
            <w:vAlign w:val="center"/>
          </w:tcPr>
          <w:p w:rsidR="00381C34" w:rsidRDefault="00381C34" w:rsidP="00381C34">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基金主代码</w:t>
            </w:r>
          </w:p>
        </w:tc>
      </w:tr>
      <w:tr w:rsidR="0077526E" w:rsidTr="003D4011">
        <w:trPr>
          <w:trHeight w:val="300"/>
          <w:jc w:val="center"/>
        </w:trPr>
        <w:tc>
          <w:tcPr>
            <w:tcW w:w="710" w:type="dxa"/>
            <w:shd w:val="clear" w:color="auto" w:fill="auto"/>
            <w:noWrap/>
            <w:vAlign w:val="center"/>
          </w:tcPr>
          <w:p w:rsidR="0077526E" w:rsidRDefault="0077526E" w:rsidP="0077526E">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1</w:t>
            </w:r>
          </w:p>
        </w:tc>
        <w:tc>
          <w:tcPr>
            <w:tcW w:w="5522" w:type="dxa"/>
            <w:shd w:val="clear" w:color="auto" w:fill="auto"/>
            <w:noWrap/>
          </w:tcPr>
          <w:p w:rsidR="0077526E" w:rsidRDefault="0077526E" w:rsidP="0077526E">
            <w:pPr>
              <w:widowControl/>
              <w:jc w:val="center"/>
              <w:rPr>
                <w:rFonts w:ascii="宋体" w:eastAsia="宋体" w:hAnsi="宋体" w:cs="Times New Roman"/>
                <w:color w:val="000000"/>
                <w:kern w:val="0"/>
                <w:szCs w:val="21"/>
              </w:rPr>
            </w:pPr>
            <w:r w:rsidRPr="003C2DE8">
              <w:rPr>
                <w:rFonts w:hint="eastAsia"/>
              </w:rPr>
              <w:t>前海开源中证军工指数型证券投资基金</w:t>
            </w:r>
          </w:p>
        </w:tc>
        <w:tc>
          <w:tcPr>
            <w:tcW w:w="3261" w:type="dxa"/>
            <w:shd w:val="clear" w:color="auto" w:fill="auto"/>
            <w:noWrap/>
          </w:tcPr>
          <w:p w:rsidR="0077526E" w:rsidRDefault="0077526E" w:rsidP="0077526E">
            <w:pPr>
              <w:widowControl/>
              <w:jc w:val="center"/>
              <w:rPr>
                <w:rFonts w:ascii="宋体" w:eastAsia="宋体" w:hAnsi="宋体" w:cs="Times New Roman"/>
                <w:color w:val="000000"/>
                <w:kern w:val="0"/>
                <w:szCs w:val="21"/>
              </w:rPr>
            </w:pPr>
            <w:r w:rsidRPr="0071470A">
              <w:rPr>
                <w:rFonts w:hint="eastAsia"/>
              </w:rPr>
              <w:t>前海开源中证军工指数</w:t>
            </w:r>
          </w:p>
        </w:tc>
        <w:tc>
          <w:tcPr>
            <w:tcW w:w="1275" w:type="dxa"/>
            <w:shd w:val="clear" w:color="auto" w:fill="auto"/>
            <w:noWrap/>
          </w:tcPr>
          <w:p w:rsidR="0077526E" w:rsidRDefault="0077526E" w:rsidP="0077526E">
            <w:pPr>
              <w:widowControl/>
              <w:jc w:val="center"/>
              <w:rPr>
                <w:rFonts w:ascii="宋体" w:eastAsia="宋体" w:hAnsi="宋体" w:cs="Times New Roman"/>
                <w:color w:val="000000"/>
                <w:kern w:val="0"/>
                <w:szCs w:val="21"/>
              </w:rPr>
            </w:pPr>
            <w:r w:rsidRPr="00AA57C0">
              <w:t>000596</w:t>
            </w:r>
          </w:p>
        </w:tc>
      </w:tr>
      <w:tr w:rsidR="0077526E" w:rsidTr="003D4011">
        <w:trPr>
          <w:trHeight w:val="300"/>
          <w:jc w:val="center"/>
        </w:trPr>
        <w:tc>
          <w:tcPr>
            <w:tcW w:w="710" w:type="dxa"/>
            <w:shd w:val="clear" w:color="auto" w:fill="auto"/>
            <w:noWrap/>
            <w:vAlign w:val="center"/>
          </w:tcPr>
          <w:p w:rsidR="0077526E" w:rsidRDefault="0077526E" w:rsidP="0077526E">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2</w:t>
            </w:r>
          </w:p>
        </w:tc>
        <w:tc>
          <w:tcPr>
            <w:tcW w:w="5522" w:type="dxa"/>
            <w:shd w:val="clear" w:color="auto" w:fill="auto"/>
          </w:tcPr>
          <w:p w:rsidR="0077526E" w:rsidRDefault="0077526E" w:rsidP="0077526E">
            <w:pPr>
              <w:widowControl/>
              <w:jc w:val="center"/>
              <w:rPr>
                <w:rFonts w:ascii="宋体" w:eastAsia="宋体" w:hAnsi="宋体" w:cs="Times New Roman"/>
                <w:kern w:val="0"/>
                <w:szCs w:val="21"/>
              </w:rPr>
            </w:pPr>
            <w:r w:rsidRPr="003C2DE8">
              <w:rPr>
                <w:rFonts w:hint="eastAsia"/>
              </w:rPr>
              <w:t>前海开源沪深</w:t>
            </w:r>
            <w:r w:rsidRPr="003C2DE8">
              <w:rPr>
                <w:rFonts w:hint="eastAsia"/>
              </w:rPr>
              <w:t>300</w:t>
            </w:r>
            <w:r w:rsidRPr="003C2DE8">
              <w:rPr>
                <w:rFonts w:hint="eastAsia"/>
              </w:rPr>
              <w:t>指数型证券投资基金</w:t>
            </w:r>
          </w:p>
        </w:tc>
        <w:tc>
          <w:tcPr>
            <w:tcW w:w="3261" w:type="dxa"/>
            <w:shd w:val="clear" w:color="auto" w:fill="auto"/>
            <w:noWrap/>
          </w:tcPr>
          <w:p w:rsidR="0077526E" w:rsidRDefault="0077526E" w:rsidP="0077526E">
            <w:pPr>
              <w:widowControl/>
              <w:jc w:val="center"/>
              <w:rPr>
                <w:rFonts w:ascii="宋体" w:eastAsia="宋体" w:hAnsi="宋体" w:cs="Times New Roman"/>
                <w:color w:val="000000"/>
                <w:kern w:val="0"/>
                <w:szCs w:val="21"/>
              </w:rPr>
            </w:pPr>
            <w:r w:rsidRPr="0071470A">
              <w:rPr>
                <w:rFonts w:hint="eastAsia"/>
              </w:rPr>
              <w:t>前海开源沪深</w:t>
            </w:r>
            <w:r w:rsidRPr="0071470A">
              <w:rPr>
                <w:rFonts w:hint="eastAsia"/>
              </w:rPr>
              <w:t>300</w:t>
            </w:r>
            <w:r w:rsidRPr="0071470A">
              <w:rPr>
                <w:rFonts w:hint="eastAsia"/>
              </w:rPr>
              <w:t>指数</w:t>
            </w:r>
          </w:p>
        </w:tc>
        <w:tc>
          <w:tcPr>
            <w:tcW w:w="1275" w:type="dxa"/>
            <w:shd w:val="clear" w:color="auto" w:fill="auto"/>
            <w:noWrap/>
          </w:tcPr>
          <w:p w:rsidR="0077526E" w:rsidRDefault="0077526E" w:rsidP="0077526E">
            <w:pPr>
              <w:widowControl/>
              <w:jc w:val="center"/>
              <w:rPr>
                <w:rFonts w:ascii="宋体" w:eastAsia="宋体" w:hAnsi="宋体" w:cs="Times New Roman"/>
                <w:color w:val="000000"/>
                <w:kern w:val="0"/>
                <w:szCs w:val="21"/>
              </w:rPr>
            </w:pPr>
            <w:r w:rsidRPr="00AA57C0">
              <w:t>000656</w:t>
            </w:r>
          </w:p>
        </w:tc>
      </w:tr>
      <w:tr w:rsidR="0077526E" w:rsidTr="003D4011">
        <w:trPr>
          <w:trHeight w:val="300"/>
          <w:jc w:val="center"/>
        </w:trPr>
        <w:tc>
          <w:tcPr>
            <w:tcW w:w="710" w:type="dxa"/>
            <w:shd w:val="clear" w:color="auto" w:fill="auto"/>
            <w:noWrap/>
            <w:vAlign w:val="center"/>
          </w:tcPr>
          <w:p w:rsidR="0077526E" w:rsidRDefault="0077526E" w:rsidP="0077526E">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3</w:t>
            </w:r>
          </w:p>
        </w:tc>
        <w:tc>
          <w:tcPr>
            <w:tcW w:w="5522" w:type="dxa"/>
            <w:shd w:val="clear" w:color="auto" w:fill="auto"/>
          </w:tcPr>
          <w:p w:rsidR="0077526E" w:rsidRDefault="0077526E" w:rsidP="0077526E">
            <w:pPr>
              <w:widowControl/>
              <w:jc w:val="center"/>
              <w:rPr>
                <w:rFonts w:ascii="宋体" w:eastAsia="宋体" w:hAnsi="宋体" w:cs="Times New Roman"/>
                <w:kern w:val="0"/>
                <w:szCs w:val="21"/>
              </w:rPr>
            </w:pPr>
            <w:r w:rsidRPr="003C2DE8">
              <w:rPr>
                <w:rFonts w:hint="eastAsia"/>
              </w:rPr>
              <w:t>前海开源中证大农业指数增强型证券投资基金</w:t>
            </w:r>
          </w:p>
        </w:tc>
        <w:tc>
          <w:tcPr>
            <w:tcW w:w="3261" w:type="dxa"/>
            <w:shd w:val="clear" w:color="auto" w:fill="auto"/>
            <w:noWrap/>
          </w:tcPr>
          <w:p w:rsidR="0077526E" w:rsidRDefault="0077526E" w:rsidP="0077526E">
            <w:pPr>
              <w:widowControl/>
              <w:jc w:val="center"/>
              <w:rPr>
                <w:rFonts w:ascii="宋体" w:eastAsia="宋体" w:hAnsi="宋体" w:cs="Times New Roman"/>
                <w:color w:val="000000"/>
                <w:kern w:val="0"/>
                <w:szCs w:val="21"/>
              </w:rPr>
            </w:pPr>
            <w:r w:rsidRPr="0071470A">
              <w:rPr>
                <w:rFonts w:hint="eastAsia"/>
              </w:rPr>
              <w:t>前海开源中证大农业指数增强</w:t>
            </w:r>
          </w:p>
        </w:tc>
        <w:tc>
          <w:tcPr>
            <w:tcW w:w="1275" w:type="dxa"/>
            <w:shd w:val="clear" w:color="auto" w:fill="auto"/>
            <w:noWrap/>
          </w:tcPr>
          <w:p w:rsidR="0077526E" w:rsidRDefault="0077526E" w:rsidP="0077526E">
            <w:pPr>
              <w:widowControl/>
              <w:jc w:val="center"/>
              <w:rPr>
                <w:rFonts w:ascii="宋体" w:eastAsia="宋体" w:hAnsi="宋体" w:cs="Times New Roman"/>
                <w:color w:val="000000"/>
                <w:kern w:val="0"/>
                <w:szCs w:val="21"/>
              </w:rPr>
            </w:pPr>
            <w:r w:rsidRPr="00AA57C0">
              <w:t>001027</w:t>
            </w:r>
          </w:p>
        </w:tc>
      </w:tr>
      <w:tr w:rsidR="0077526E" w:rsidTr="003D4011">
        <w:trPr>
          <w:trHeight w:val="300"/>
          <w:jc w:val="center"/>
        </w:trPr>
        <w:tc>
          <w:tcPr>
            <w:tcW w:w="710" w:type="dxa"/>
            <w:shd w:val="clear" w:color="auto" w:fill="auto"/>
            <w:noWrap/>
            <w:vAlign w:val="center"/>
          </w:tcPr>
          <w:p w:rsidR="0077526E" w:rsidRDefault="0077526E" w:rsidP="0077526E">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4</w:t>
            </w:r>
          </w:p>
        </w:tc>
        <w:tc>
          <w:tcPr>
            <w:tcW w:w="5522" w:type="dxa"/>
            <w:shd w:val="clear" w:color="auto" w:fill="auto"/>
          </w:tcPr>
          <w:p w:rsidR="0077526E" w:rsidRDefault="0077526E" w:rsidP="0077526E">
            <w:pPr>
              <w:widowControl/>
              <w:jc w:val="center"/>
              <w:rPr>
                <w:rFonts w:ascii="宋体" w:eastAsia="宋体" w:hAnsi="宋体" w:cs="Times New Roman"/>
                <w:kern w:val="0"/>
                <w:szCs w:val="21"/>
              </w:rPr>
            </w:pPr>
            <w:r w:rsidRPr="003C2DE8">
              <w:rPr>
                <w:rFonts w:hint="eastAsia"/>
              </w:rPr>
              <w:t>前海开源中航军工指数型证券投资基金</w:t>
            </w:r>
          </w:p>
        </w:tc>
        <w:tc>
          <w:tcPr>
            <w:tcW w:w="3261" w:type="dxa"/>
            <w:shd w:val="clear" w:color="auto" w:fill="auto"/>
            <w:noWrap/>
          </w:tcPr>
          <w:p w:rsidR="0077526E" w:rsidRDefault="0077526E" w:rsidP="0077526E">
            <w:pPr>
              <w:widowControl/>
              <w:jc w:val="center"/>
              <w:rPr>
                <w:rFonts w:ascii="宋体" w:eastAsia="宋体" w:hAnsi="宋体" w:cs="Times New Roman"/>
                <w:color w:val="000000"/>
                <w:kern w:val="0"/>
                <w:szCs w:val="21"/>
              </w:rPr>
            </w:pPr>
            <w:r w:rsidRPr="0071470A">
              <w:rPr>
                <w:rFonts w:hint="eastAsia"/>
              </w:rPr>
              <w:t>前海开源中航军工</w:t>
            </w:r>
          </w:p>
        </w:tc>
        <w:tc>
          <w:tcPr>
            <w:tcW w:w="1275" w:type="dxa"/>
            <w:shd w:val="clear" w:color="auto" w:fill="auto"/>
            <w:noWrap/>
          </w:tcPr>
          <w:p w:rsidR="0077526E" w:rsidRDefault="0077526E" w:rsidP="0077526E">
            <w:pPr>
              <w:widowControl/>
              <w:jc w:val="center"/>
              <w:rPr>
                <w:rFonts w:ascii="宋体" w:eastAsia="宋体" w:hAnsi="宋体" w:cs="Times New Roman"/>
                <w:color w:val="000000"/>
                <w:kern w:val="0"/>
                <w:szCs w:val="21"/>
              </w:rPr>
            </w:pPr>
            <w:r w:rsidRPr="00AA57C0">
              <w:t>164402</w:t>
            </w:r>
          </w:p>
        </w:tc>
      </w:tr>
      <w:tr w:rsidR="0077526E" w:rsidTr="003D4011">
        <w:trPr>
          <w:trHeight w:val="300"/>
          <w:jc w:val="center"/>
        </w:trPr>
        <w:tc>
          <w:tcPr>
            <w:tcW w:w="710" w:type="dxa"/>
            <w:shd w:val="clear" w:color="auto" w:fill="auto"/>
            <w:noWrap/>
            <w:vAlign w:val="center"/>
          </w:tcPr>
          <w:p w:rsidR="0077526E" w:rsidRDefault="0077526E" w:rsidP="0077526E">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5</w:t>
            </w:r>
          </w:p>
        </w:tc>
        <w:tc>
          <w:tcPr>
            <w:tcW w:w="5522" w:type="dxa"/>
            <w:shd w:val="clear" w:color="auto" w:fill="auto"/>
          </w:tcPr>
          <w:p w:rsidR="0077526E" w:rsidRDefault="0077526E" w:rsidP="0077526E">
            <w:pPr>
              <w:widowControl/>
              <w:jc w:val="center"/>
              <w:rPr>
                <w:rFonts w:ascii="宋体" w:eastAsia="宋体" w:hAnsi="宋体" w:cs="Times New Roman"/>
                <w:kern w:val="0"/>
                <w:szCs w:val="21"/>
              </w:rPr>
            </w:pPr>
            <w:r w:rsidRPr="003C2DE8">
              <w:rPr>
                <w:rFonts w:hint="eastAsia"/>
              </w:rPr>
              <w:t>前海开源中证健康产业指数型证券投资基金</w:t>
            </w:r>
          </w:p>
        </w:tc>
        <w:tc>
          <w:tcPr>
            <w:tcW w:w="3261" w:type="dxa"/>
            <w:shd w:val="clear" w:color="auto" w:fill="auto"/>
            <w:noWrap/>
          </w:tcPr>
          <w:p w:rsidR="0077526E" w:rsidRDefault="0077526E" w:rsidP="0077526E">
            <w:pPr>
              <w:widowControl/>
              <w:jc w:val="center"/>
              <w:rPr>
                <w:rFonts w:ascii="宋体" w:eastAsia="宋体" w:hAnsi="宋体" w:cs="Times New Roman"/>
                <w:color w:val="000000"/>
                <w:kern w:val="0"/>
                <w:szCs w:val="21"/>
              </w:rPr>
            </w:pPr>
            <w:r w:rsidRPr="0071470A">
              <w:rPr>
                <w:rFonts w:hint="eastAsia"/>
              </w:rPr>
              <w:t>前海开源中证健康指数</w:t>
            </w:r>
          </w:p>
        </w:tc>
        <w:tc>
          <w:tcPr>
            <w:tcW w:w="1275" w:type="dxa"/>
            <w:shd w:val="clear" w:color="auto" w:fill="auto"/>
            <w:noWrap/>
          </w:tcPr>
          <w:p w:rsidR="0077526E" w:rsidRDefault="0077526E" w:rsidP="0077526E">
            <w:pPr>
              <w:widowControl/>
              <w:jc w:val="center"/>
              <w:rPr>
                <w:rFonts w:ascii="宋体" w:eastAsia="宋体" w:hAnsi="宋体" w:cs="Times New Roman"/>
                <w:color w:val="000000"/>
                <w:kern w:val="0"/>
                <w:szCs w:val="21"/>
              </w:rPr>
            </w:pPr>
            <w:r w:rsidRPr="00AA57C0">
              <w:t>164401</w:t>
            </w:r>
          </w:p>
        </w:tc>
      </w:tr>
      <w:tr w:rsidR="0077526E" w:rsidTr="003D4011">
        <w:trPr>
          <w:trHeight w:val="300"/>
          <w:jc w:val="center"/>
        </w:trPr>
        <w:tc>
          <w:tcPr>
            <w:tcW w:w="710" w:type="dxa"/>
            <w:shd w:val="clear" w:color="auto" w:fill="auto"/>
            <w:noWrap/>
            <w:vAlign w:val="center"/>
          </w:tcPr>
          <w:p w:rsidR="0077526E" w:rsidRDefault="0077526E" w:rsidP="0077526E">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6</w:t>
            </w:r>
          </w:p>
        </w:tc>
        <w:tc>
          <w:tcPr>
            <w:tcW w:w="5522" w:type="dxa"/>
            <w:shd w:val="clear" w:color="auto" w:fill="auto"/>
          </w:tcPr>
          <w:p w:rsidR="0077526E" w:rsidRDefault="0077526E" w:rsidP="0077526E">
            <w:pPr>
              <w:widowControl/>
              <w:jc w:val="center"/>
              <w:rPr>
                <w:rFonts w:ascii="宋体" w:eastAsia="宋体" w:hAnsi="宋体" w:cs="Times New Roman"/>
                <w:kern w:val="0"/>
                <w:szCs w:val="21"/>
              </w:rPr>
            </w:pPr>
            <w:r w:rsidRPr="003C2DE8">
              <w:rPr>
                <w:rFonts w:hint="eastAsia"/>
              </w:rPr>
              <w:t>前海开源</w:t>
            </w:r>
            <w:r w:rsidRPr="003C2DE8">
              <w:rPr>
                <w:rFonts w:hint="eastAsia"/>
              </w:rPr>
              <w:t>MSCI</w:t>
            </w:r>
            <w:r w:rsidRPr="003C2DE8">
              <w:rPr>
                <w:rFonts w:hint="eastAsia"/>
              </w:rPr>
              <w:t>中国</w:t>
            </w:r>
            <w:r w:rsidRPr="003C2DE8">
              <w:rPr>
                <w:rFonts w:hint="eastAsia"/>
              </w:rPr>
              <w:t>A</w:t>
            </w:r>
            <w:r w:rsidRPr="003C2DE8">
              <w:rPr>
                <w:rFonts w:hint="eastAsia"/>
              </w:rPr>
              <w:t>股指数型证券投资基金</w:t>
            </w:r>
          </w:p>
        </w:tc>
        <w:tc>
          <w:tcPr>
            <w:tcW w:w="3261" w:type="dxa"/>
            <w:shd w:val="clear" w:color="auto" w:fill="auto"/>
            <w:noWrap/>
          </w:tcPr>
          <w:p w:rsidR="0077526E" w:rsidRDefault="0077526E" w:rsidP="0077526E">
            <w:pPr>
              <w:widowControl/>
              <w:jc w:val="center"/>
              <w:rPr>
                <w:rFonts w:ascii="宋体" w:eastAsia="宋体" w:hAnsi="宋体" w:cs="Times New Roman"/>
                <w:color w:val="000000"/>
                <w:kern w:val="0"/>
                <w:szCs w:val="21"/>
              </w:rPr>
            </w:pPr>
            <w:r w:rsidRPr="0071470A">
              <w:rPr>
                <w:rFonts w:hint="eastAsia"/>
              </w:rPr>
              <w:t>前海开源</w:t>
            </w:r>
            <w:r w:rsidRPr="0071470A">
              <w:rPr>
                <w:rFonts w:hint="eastAsia"/>
              </w:rPr>
              <w:t>MSCI</w:t>
            </w:r>
            <w:r w:rsidRPr="0071470A">
              <w:rPr>
                <w:rFonts w:hint="eastAsia"/>
              </w:rPr>
              <w:t>中国</w:t>
            </w:r>
            <w:r w:rsidRPr="0071470A">
              <w:rPr>
                <w:rFonts w:hint="eastAsia"/>
              </w:rPr>
              <w:t>A</w:t>
            </w:r>
            <w:r w:rsidRPr="0071470A">
              <w:rPr>
                <w:rFonts w:hint="eastAsia"/>
              </w:rPr>
              <w:t>股指数</w:t>
            </w:r>
          </w:p>
        </w:tc>
        <w:tc>
          <w:tcPr>
            <w:tcW w:w="1275" w:type="dxa"/>
            <w:shd w:val="clear" w:color="auto" w:fill="auto"/>
            <w:noWrap/>
          </w:tcPr>
          <w:p w:rsidR="0077526E" w:rsidRDefault="0077526E" w:rsidP="0077526E">
            <w:pPr>
              <w:widowControl/>
              <w:jc w:val="center"/>
              <w:rPr>
                <w:rFonts w:ascii="宋体" w:eastAsia="宋体" w:hAnsi="宋体" w:cs="Times New Roman"/>
                <w:color w:val="000000"/>
                <w:kern w:val="0"/>
                <w:szCs w:val="21"/>
              </w:rPr>
            </w:pPr>
            <w:r w:rsidRPr="00AA57C0">
              <w:t>006524</w:t>
            </w:r>
          </w:p>
        </w:tc>
      </w:tr>
      <w:tr w:rsidR="0077526E" w:rsidTr="003D4011">
        <w:trPr>
          <w:trHeight w:val="300"/>
          <w:jc w:val="center"/>
        </w:trPr>
        <w:tc>
          <w:tcPr>
            <w:tcW w:w="710" w:type="dxa"/>
            <w:shd w:val="clear" w:color="auto" w:fill="auto"/>
            <w:noWrap/>
            <w:vAlign w:val="center"/>
          </w:tcPr>
          <w:p w:rsidR="0077526E" w:rsidRDefault="0077526E" w:rsidP="0077526E">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7</w:t>
            </w:r>
          </w:p>
        </w:tc>
        <w:tc>
          <w:tcPr>
            <w:tcW w:w="5522" w:type="dxa"/>
            <w:shd w:val="clear" w:color="auto" w:fill="auto"/>
          </w:tcPr>
          <w:p w:rsidR="0077526E" w:rsidRDefault="0077526E" w:rsidP="0077526E">
            <w:pPr>
              <w:widowControl/>
              <w:jc w:val="center"/>
              <w:rPr>
                <w:rFonts w:ascii="宋体" w:eastAsia="宋体" w:hAnsi="宋体" w:cs="Times New Roman"/>
                <w:kern w:val="0"/>
                <w:szCs w:val="21"/>
              </w:rPr>
            </w:pPr>
            <w:r w:rsidRPr="003C2DE8">
              <w:rPr>
                <w:rFonts w:hint="eastAsia"/>
              </w:rPr>
              <w:t>前海开源</w:t>
            </w:r>
            <w:r w:rsidRPr="003C2DE8">
              <w:rPr>
                <w:rFonts w:hint="eastAsia"/>
              </w:rPr>
              <w:t>MSCI</w:t>
            </w:r>
            <w:r w:rsidRPr="003C2DE8">
              <w:rPr>
                <w:rFonts w:hint="eastAsia"/>
              </w:rPr>
              <w:t>中国</w:t>
            </w:r>
            <w:r w:rsidRPr="003C2DE8">
              <w:rPr>
                <w:rFonts w:hint="eastAsia"/>
              </w:rPr>
              <w:t>A</w:t>
            </w:r>
            <w:r w:rsidRPr="003C2DE8">
              <w:rPr>
                <w:rFonts w:hint="eastAsia"/>
              </w:rPr>
              <w:t>股消费指数型证券投资基金</w:t>
            </w:r>
          </w:p>
        </w:tc>
        <w:tc>
          <w:tcPr>
            <w:tcW w:w="3261" w:type="dxa"/>
            <w:shd w:val="clear" w:color="auto" w:fill="auto"/>
            <w:noWrap/>
          </w:tcPr>
          <w:p w:rsidR="0077526E" w:rsidRDefault="0077526E" w:rsidP="0077526E">
            <w:pPr>
              <w:widowControl/>
              <w:jc w:val="center"/>
              <w:rPr>
                <w:rFonts w:ascii="宋体" w:eastAsia="宋体" w:hAnsi="宋体" w:cs="Times New Roman"/>
                <w:color w:val="000000"/>
                <w:kern w:val="0"/>
                <w:szCs w:val="21"/>
              </w:rPr>
            </w:pPr>
            <w:r w:rsidRPr="0071470A">
              <w:rPr>
                <w:rFonts w:hint="eastAsia"/>
              </w:rPr>
              <w:t>前海开源</w:t>
            </w:r>
            <w:r w:rsidRPr="0071470A">
              <w:rPr>
                <w:rFonts w:hint="eastAsia"/>
              </w:rPr>
              <w:t>MSCI</w:t>
            </w:r>
            <w:r w:rsidRPr="0071470A">
              <w:rPr>
                <w:rFonts w:hint="eastAsia"/>
              </w:rPr>
              <w:t>中国</w:t>
            </w:r>
            <w:r w:rsidRPr="0071470A">
              <w:rPr>
                <w:rFonts w:hint="eastAsia"/>
              </w:rPr>
              <w:t>A</w:t>
            </w:r>
            <w:r w:rsidRPr="0071470A">
              <w:rPr>
                <w:rFonts w:hint="eastAsia"/>
              </w:rPr>
              <w:t>股消费</w:t>
            </w:r>
          </w:p>
        </w:tc>
        <w:tc>
          <w:tcPr>
            <w:tcW w:w="1275" w:type="dxa"/>
            <w:shd w:val="clear" w:color="auto" w:fill="auto"/>
            <w:noWrap/>
          </w:tcPr>
          <w:p w:rsidR="0077526E" w:rsidRDefault="0077526E" w:rsidP="0077526E">
            <w:pPr>
              <w:widowControl/>
              <w:jc w:val="center"/>
              <w:rPr>
                <w:rFonts w:ascii="宋体" w:eastAsia="宋体" w:hAnsi="宋体" w:cs="Times New Roman"/>
                <w:color w:val="000000"/>
                <w:kern w:val="0"/>
                <w:szCs w:val="21"/>
              </w:rPr>
            </w:pPr>
            <w:r w:rsidRPr="00AA57C0">
              <w:t>006712</w:t>
            </w:r>
          </w:p>
        </w:tc>
      </w:tr>
      <w:tr w:rsidR="0077526E" w:rsidTr="003D4011">
        <w:trPr>
          <w:trHeight w:val="300"/>
          <w:jc w:val="center"/>
        </w:trPr>
        <w:tc>
          <w:tcPr>
            <w:tcW w:w="710" w:type="dxa"/>
            <w:shd w:val="clear" w:color="auto" w:fill="auto"/>
            <w:noWrap/>
            <w:vAlign w:val="center"/>
          </w:tcPr>
          <w:p w:rsidR="0077526E" w:rsidRDefault="0077526E" w:rsidP="0077526E">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8</w:t>
            </w:r>
          </w:p>
        </w:tc>
        <w:tc>
          <w:tcPr>
            <w:tcW w:w="5522" w:type="dxa"/>
            <w:shd w:val="clear" w:color="auto" w:fill="auto"/>
          </w:tcPr>
          <w:p w:rsidR="0077526E" w:rsidRDefault="0077526E" w:rsidP="0077526E">
            <w:pPr>
              <w:widowControl/>
              <w:jc w:val="center"/>
              <w:rPr>
                <w:rFonts w:ascii="宋体" w:eastAsia="宋体" w:hAnsi="宋体" w:cs="Times New Roman"/>
                <w:kern w:val="0"/>
                <w:szCs w:val="21"/>
              </w:rPr>
            </w:pPr>
            <w:r w:rsidRPr="003C2DE8">
              <w:rPr>
                <w:rFonts w:hint="eastAsia"/>
              </w:rPr>
              <w:t>前海开源中债</w:t>
            </w:r>
            <w:r w:rsidRPr="003C2DE8">
              <w:rPr>
                <w:rFonts w:hint="eastAsia"/>
              </w:rPr>
              <w:t>1-3</w:t>
            </w:r>
            <w:r w:rsidRPr="003C2DE8">
              <w:rPr>
                <w:rFonts w:hint="eastAsia"/>
              </w:rPr>
              <w:t>年国开行债券指数证券投资基金</w:t>
            </w:r>
          </w:p>
        </w:tc>
        <w:tc>
          <w:tcPr>
            <w:tcW w:w="3261" w:type="dxa"/>
            <w:shd w:val="clear" w:color="auto" w:fill="auto"/>
            <w:noWrap/>
          </w:tcPr>
          <w:p w:rsidR="0077526E" w:rsidRDefault="0077526E" w:rsidP="0077526E">
            <w:pPr>
              <w:widowControl/>
              <w:jc w:val="center"/>
              <w:rPr>
                <w:rFonts w:ascii="宋体" w:eastAsia="宋体" w:hAnsi="宋体" w:cs="Times New Roman"/>
                <w:color w:val="000000"/>
                <w:kern w:val="0"/>
                <w:szCs w:val="21"/>
              </w:rPr>
            </w:pPr>
            <w:r w:rsidRPr="0071470A">
              <w:rPr>
                <w:rFonts w:hint="eastAsia"/>
              </w:rPr>
              <w:t>前海开源</w:t>
            </w:r>
            <w:r w:rsidRPr="0071470A">
              <w:rPr>
                <w:rFonts w:hint="eastAsia"/>
              </w:rPr>
              <w:t>1-3</w:t>
            </w:r>
            <w:r w:rsidRPr="0071470A">
              <w:rPr>
                <w:rFonts w:hint="eastAsia"/>
              </w:rPr>
              <w:t>年国开债</w:t>
            </w:r>
          </w:p>
        </w:tc>
        <w:tc>
          <w:tcPr>
            <w:tcW w:w="1275" w:type="dxa"/>
            <w:shd w:val="clear" w:color="auto" w:fill="auto"/>
            <w:noWrap/>
          </w:tcPr>
          <w:p w:rsidR="0077526E" w:rsidRDefault="0077526E" w:rsidP="0077526E">
            <w:pPr>
              <w:widowControl/>
              <w:jc w:val="center"/>
              <w:rPr>
                <w:rFonts w:ascii="宋体" w:eastAsia="宋体" w:hAnsi="宋体" w:cs="Times New Roman"/>
                <w:color w:val="000000"/>
                <w:kern w:val="0"/>
                <w:szCs w:val="21"/>
              </w:rPr>
            </w:pPr>
            <w:r w:rsidRPr="00AA57C0">
              <w:t>007765</w:t>
            </w:r>
          </w:p>
        </w:tc>
      </w:tr>
      <w:tr w:rsidR="0077526E" w:rsidTr="003D4011">
        <w:trPr>
          <w:trHeight w:val="300"/>
          <w:jc w:val="center"/>
        </w:trPr>
        <w:tc>
          <w:tcPr>
            <w:tcW w:w="710" w:type="dxa"/>
            <w:shd w:val="clear" w:color="auto" w:fill="auto"/>
            <w:noWrap/>
            <w:vAlign w:val="center"/>
          </w:tcPr>
          <w:p w:rsidR="0077526E" w:rsidRDefault="0077526E" w:rsidP="0077526E">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9</w:t>
            </w:r>
          </w:p>
        </w:tc>
        <w:tc>
          <w:tcPr>
            <w:tcW w:w="5522" w:type="dxa"/>
            <w:shd w:val="clear" w:color="auto" w:fill="auto"/>
          </w:tcPr>
          <w:p w:rsidR="0077526E" w:rsidRDefault="0077526E" w:rsidP="0077526E">
            <w:pPr>
              <w:widowControl/>
              <w:jc w:val="center"/>
              <w:rPr>
                <w:rFonts w:ascii="宋体" w:eastAsia="宋体" w:hAnsi="宋体" w:cs="Times New Roman"/>
                <w:kern w:val="0"/>
                <w:szCs w:val="21"/>
              </w:rPr>
            </w:pPr>
            <w:r w:rsidRPr="003C2DE8">
              <w:rPr>
                <w:rFonts w:hint="eastAsia"/>
              </w:rPr>
              <w:t>前海开源中证</w:t>
            </w:r>
            <w:r w:rsidRPr="003C2DE8">
              <w:rPr>
                <w:rFonts w:hint="eastAsia"/>
              </w:rPr>
              <w:t>500</w:t>
            </w:r>
            <w:r w:rsidRPr="003C2DE8">
              <w:rPr>
                <w:rFonts w:hint="eastAsia"/>
              </w:rPr>
              <w:t>等权重交易型开放式指数证券投资基金</w:t>
            </w:r>
          </w:p>
        </w:tc>
        <w:tc>
          <w:tcPr>
            <w:tcW w:w="3261" w:type="dxa"/>
            <w:shd w:val="clear" w:color="auto" w:fill="auto"/>
            <w:noWrap/>
          </w:tcPr>
          <w:p w:rsidR="0077526E" w:rsidRDefault="0077526E" w:rsidP="0077526E">
            <w:pPr>
              <w:widowControl/>
              <w:jc w:val="center"/>
              <w:rPr>
                <w:rFonts w:ascii="宋体" w:eastAsia="宋体" w:hAnsi="宋体" w:cs="Times New Roman"/>
                <w:color w:val="000000"/>
                <w:kern w:val="0"/>
                <w:szCs w:val="21"/>
              </w:rPr>
            </w:pPr>
            <w:r w:rsidRPr="0071470A">
              <w:rPr>
                <w:rFonts w:hint="eastAsia"/>
              </w:rPr>
              <w:t>前海开源中证</w:t>
            </w:r>
            <w:r w:rsidRPr="0071470A">
              <w:rPr>
                <w:rFonts w:hint="eastAsia"/>
              </w:rPr>
              <w:t>500</w:t>
            </w:r>
            <w:r w:rsidRPr="0071470A">
              <w:rPr>
                <w:rFonts w:hint="eastAsia"/>
              </w:rPr>
              <w:t>等权</w:t>
            </w:r>
            <w:r w:rsidRPr="0071470A">
              <w:rPr>
                <w:rFonts w:hint="eastAsia"/>
              </w:rPr>
              <w:t>ETF</w:t>
            </w:r>
          </w:p>
        </w:tc>
        <w:tc>
          <w:tcPr>
            <w:tcW w:w="1275" w:type="dxa"/>
            <w:shd w:val="clear" w:color="auto" w:fill="auto"/>
            <w:noWrap/>
          </w:tcPr>
          <w:p w:rsidR="0077526E" w:rsidRDefault="0077526E" w:rsidP="0077526E">
            <w:pPr>
              <w:widowControl/>
              <w:jc w:val="center"/>
              <w:rPr>
                <w:rFonts w:ascii="宋体" w:eastAsia="宋体" w:hAnsi="宋体" w:cs="Times New Roman"/>
                <w:color w:val="000000"/>
                <w:kern w:val="0"/>
                <w:szCs w:val="21"/>
              </w:rPr>
            </w:pPr>
            <w:r w:rsidRPr="00AA57C0">
              <w:t>515590</w:t>
            </w:r>
          </w:p>
        </w:tc>
      </w:tr>
    </w:tbl>
    <w:p w:rsidR="00381C34" w:rsidRDefault="00381C34" w:rsidP="00381C34">
      <w:pPr>
        <w:snapToGrid w:val="0"/>
        <w:spacing w:line="360" w:lineRule="auto"/>
        <w:ind w:firstLineChars="200" w:firstLine="420"/>
        <w:rPr>
          <w:rFonts w:ascii="宋体" w:eastAsia="宋体" w:hAnsi="宋体" w:cs="Times New Roman"/>
          <w:szCs w:val="21"/>
        </w:rPr>
      </w:pPr>
    </w:p>
    <w:p w:rsidR="00381C34" w:rsidRDefault="00381C34" w:rsidP="00381C34">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二、其他事项</w:t>
      </w:r>
    </w:p>
    <w:p w:rsidR="00381C34" w:rsidRDefault="00381C34" w:rsidP="00381C34">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基金管理人将根据上述调整情况修订各基金基金合同“基金费用与税收”等章节中的有关内容，并将根据修订的基金合同相应修订各基金的托管协议（如涉及）、招募说明书、基金产品资料概要（如涉及）等法律文件。本次修订已履行规定的程序，符合法律法规及各基金基金合同的规定，修订内容自2025年3月21日起生效，修订后的法律文件将依照《</w:t>
      </w:r>
      <w:r w:rsidR="00C54C74" w:rsidRPr="00C54C74">
        <w:rPr>
          <w:rFonts w:ascii="宋体" w:eastAsia="宋体" w:hAnsi="宋体" w:cs="Times New Roman" w:hint="eastAsia"/>
          <w:szCs w:val="21"/>
        </w:rPr>
        <w:t>公开募集证券投资基金信息披露管理办法</w:t>
      </w:r>
      <w:r>
        <w:rPr>
          <w:rFonts w:ascii="宋体" w:eastAsia="宋体" w:hAnsi="宋体" w:cs="Times New Roman" w:hint="eastAsia"/>
          <w:szCs w:val="21"/>
        </w:rPr>
        <w:t>》的有关规定在基金管理人网站（</w:t>
      </w:r>
      <w:r w:rsidRPr="00381C34">
        <w:rPr>
          <w:rFonts w:ascii="宋体" w:eastAsia="宋体" w:hAnsi="宋体" w:cs="Times New Roman"/>
          <w:szCs w:val="21"/>
        </w:rPr>
        <w:t>www.qhkyfund.com</w:t>
      </w:r>
      <w:r>
        <w:rPr>
          <w:rFonts w:ascii="宋体" w:eastAsia="宋体" w:hAnsi="宋体" w:cs="Times New Roman" w:hint="eastAsia"/>
          <w:szCs w:val="21"/>
        </w:rPr>
        <w:t>）和中国证监会基金电子披露网站（http://eid.csrc.gov.cn/fund）发布，投资者可登录查阅。</w:t>
      </w:r>
    </w:p>
    <w:p w:rsidR="00381C34" w:rsidRDefault="00381C34" w:rsidP="00381C34">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如有疑问，投资者可访问本公司网站(</w:t>
      </w:r>
      <w:r w:rsidRPr="00381C34">
        <w:rPr>
          <w:rFonts w:ascii="宋体" w:eastAsia="宋体" w:hAnsi="宋体" w:cs="Times New Roman"/>
          <w:szCs w:val="21"/>
        </w:rPr>
        <w:t>www.qhkyfund.com</w:t>
      </w:r>
      <w:r>
        <w:rPr>
          <w:rFonts w:ascii="宋体" w:eastAsia="宋体" w:hAnsi="宋体" w:cs="Times New Roman" w:hint="eastAsia"/>
          <w:szCs w:val="21"/>
        </w:rPr>
        <w:t>)或拨打客户服务电话（</w:t>
      </w:r>
      <w:r w:rsidRPr="00381C34">
        <w:rPr>
          <w:rFonts w:ascii="宋体" w:eastAsia="宋体" w:hAnsi="宋体" w:cs="Times New Roman"/>
          <w:szCs w:val="21"/>
        </w:rPr>
        <w:t>4001-666-998</w:t>
      </w:r>
      <w:r>
        <w:rPr>
          <w:rFonts w:ascii="宋体" w:eastAsia="宋体" w:hAnsi="宋体" w:cs="Times New Roman" w:hint="eastAsia"/>
          <w:szCs w:val="21"/>
        </w:rPr>
        <w:t>）咨询相关事宜。</w:t>
      </w:r>
    </w:p>
    <w:p w:rsidR="00381C34" w:rsidRDefault="00381C34" w:rsidP="00381C34">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风险提示：基金管理人依照恪尽职守、诚实信用、谨慎勤勉的原则管理和运用基金财产，但不保证基金一定盈利，也不保证最低收益。基金的过往业绩及其净值高低并不预示其未来业绩表现。基金管理人提醒投资人基金投资的“买者自负”原则，在做出投资决策后，基金运营状况与基金净值变化引致的投资风险，由投资人自行负担。投资有风险，投资者在投资基金之前，请仔细阅读基金的基金合同、招募说明书和基金产品资料概要等法律文件，全面认识基金的风险收益特征和产品特性，充分考虑自身的风险承受能力，在了解产品情况、听取销售机构适当性匹配意见的基础上，理性判断市场，谨慎做出投资决策。基金具体风险评</w:t>
      </w:r>
      <w:r>
        <w:rPr>
          <w:rFonts w:ascii="宋体" w:eastAsia="宋体" w:hAnsi="宋体" w:cs="Times New Roman" w:hint="eastAsia"/>
          <w:szCs w:val="21"/>
        </w:rPr>
        <w:lastRenderedPageBreak/>
        <w:t>级结果以销售机构提供的评级结果为准。</w:t>
      </w:r>
    </w:p>
    <w:p w:rsidR="00381C34" w:rsidRDefault="00381C34" w:rsidP="00381C34">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特此公告</w:t>
      </w:r>
    </w:p>
    <w:p w:rsidR="00381C34" w:rsidRDefault="00381C34" w:rsidP="00381C34">
      <w:pPr>
        <w:snapToGrid w:val="0"/>
        <w:spacing w:line="360" w:lineRule="auto"/>
        <w:ind w:firstLineChars="200" w:firstLine="420"/>
        <w:rPr>
          <w:rFonts w:ascii="宋体" w:eastAsia="宋体" w:hAnsi="宋体" w:cs="Times New Roman"/>
          <w:szCs w:val="21"/>
        </w:rPr>
      </w:pPr>
    </w:p>
    <w:p w:rsidR="00381C34" w:rsidRDefault="00381C34" w:rsidP="00381C34">
      <w:pPr>
        <w:snapToGrid w:val="0"/>
        <w:spacing w:line="360" w:lineRule="auto"/>
        <w:ind w:firstLineChars="200" w:firstLine="420"/>
        <w:rPr>
          <w:rFonts w:ascii="宋体" w:eastAsia="宋体" w:hAnsi="宋体" w:cs="Times New Roman"/>
          <w:szCs w:val="21"/>
        </w:rPr>
      </w:pPr>
    </w:p>
    <w:p w:rsidR="00381C34" w:rsidRDefault="00471540" w:rsidP="00381C34">
      <w:pPr>
        <w:snapToGrid w:val="0"/>
        <w:spacing w:line="360" w:lineRule="auto"/>
        <w:ind w:firstLineChars="200" w:firstLine="420"/>
        <w:jc w:val="right"/>
        <w:rPr>
          <w:rFonts w:ascii="宋体" w:eastAsia="宋体" w:hAnsi="宋体" w:cs="Times New Roman"/>
          <w:szCs w:val="21"/>
        </w:rPr>
      </w:pPr>
      <w:r w:rsidRPr="00471540">
        <w:rPr>
          <w:rFonts w:ascii="宋体" w:eastAsia="宋体" w:hAnsi="宋体" w:cs="Times New Roman" w:hint="eastAsia"/>
          <w:szCs w:val="21"/>
        </w:rPr>
        <w:t>前海开源基金管理有限公司</w:t>
      </w:r>
    </w:p>
    <w:p w:rsidR="00381C34" w:rsidRDefault="00381C34" w:rsidP="00381C34">
      <w:pPr>
        <w:jc w:val="right"/>
        <w:rPr>
          <w:rFonts w:ascii="宋体" w:eastAsia="宋体" w:hAnsi="宋体" w:cs="Times New Roman"/>
          <w:szCs w:val="21"/>
        </w:rPr>
      </w:pPr>
      <w:r>
        <w:rPr>
          <w:rFonts w:ascii="宋体" w:eastAsia="宋体" w:hAnsi="宋体" w:cs="Times New Roman" w:hint="eastAsia"/>
          <w:szCs w:val="21"/>
        </w:rPr>
        <w:t>2025年3月20日</w:t>
      </w:r>
    </w:p>
    <w:p w:rsidR="00453A71" w:rsidRDefault="00453A71">
      <w:pPr>
        <w:widowControl/>
        <w:jc w:val="left"/>
      </w:pPr>
      <w:r>
        <w:br w:type="page"/>
      </w:r>
    </w:p>
    <w:p w:rsidR="00937C8F" w:rsidRPr="003D4011" w:rsidRDefault="00453A71" w:rsidP="003D4011">
      <w:pPr>
        <w:snapToGrid w:val="0"/>
        <w:spacing w:line="360" w:lineRule="auto"/>
        <w:ind w:firstLineChars="200" w:firstLine="422"/>
        <w:rPr>
          <w:rFonts w:ascii="宋体" w:eastAsia="宋体" w:hAnsi="宋体" w:cs="Times New Roman"/>
          <w:b/>
          <w:bCs/>
          <w:szCs w:val="21"/>
        </w:rPr>
      </w:pPr>
      <w:r w:rsidRPr="003D4011">
        <w:rPr>
          <w:rFonts w:ascii="宋体" w:eastAsia="宋体" w:hAnsi="宋体" w:cs="Times New Roman" w:hint="eastAsia"/>
          <w:b/>
          <w:bCs/>
          <w:szCs w:val="21"/>
        </w:rPr>
        <w:lastRenderedPageBreak/>
        <w:t>附件：基金合同修订前后对照表</w:t>
      </w:r>
    </w:p>
    <w:p w:rsidR="00D0104A" w:rsidRDefault="00D0104A" w:rsidP="00D0104A">
      <w:pPr>
        <w:snapToGrid w:val="0"/>
        <w:spacing w:line="360" w:lineRule="auto"/>
        <w:ind w:firstLineChars="200" w:firstLine="420"/>
      </w:pPr>
      <w:r>
        <w:rPr>
          <w:rFonts w:ascii="宋体" w:eastAsia="宋体" w:hAnsi="宋体" w:cs="Times New Roman"/>
          <w:szCs w:val="21"/>
        </w:rPr>
        <w:t>1</w:t>
      </w:r>
      <w:r w:rsidRPr="00EF3E44">
        <w:rPr>
          <w:rFonts w:ascii="宋体" w:eastAsia="宋体" w:hAnsi="宋体" w:cs="Times New Roman" w:hint="eastAsia"/>
          <w:szCs w:val="21"/>
        </w:rPr>
        <w:t>、</w:t>
      </w:r>
      <w:r w:rsidRPr="000A7D9C">
        <w:rPr>
          <w:rFonts w:ascii="宋体" w:eastAsia="宋体" w:hAnsi="宋体" w:cs="Times New Roman" w:hint="eastAsia"/>
          <w:szCs w:val="21"/>
        </w:rPr>
        <w:t>前海开源中证军工指数型证券投资基金</w:t>
      </w:r>
    </w:p>
    <w:tbl>
      <w:tblPr>
        <w:tblStyle w:val="a6"/>
        <w:tblW w:w="9921" w:type="dxa"/>
        <w:jc w:val="center"/>
        <w:tblLayout w:type="fixed"/>
        <w:tblCellMar>
          <w:left w:w="57" w:type="dxa"/>
          <w:right w:w="57" w:type="dxa"/>
        </w:tblCellMar>
        <w:tblLook w:val="04A0"/>
      </w:tblPr>
      <w:tblGrid>
        <w:gridCol w:w="1984"/>
        <w:gridCol w:w="4535"/>
        <w:gridCol w:w="3402"/>
      </w:tblGrid>
      <w:tr w:rsidR="00D0104A" w:rsidTr="00CB4C8D">
        <w:trPr>
          <w:jc w:val="center"/>
        </w:trPr>
        <w:tc>
          <w:tcPr>
            <w:tcW w:w="1984" w:type="dxa"/>
          </w:tcPr>
          <w:p w:rsidR="00D0104A" w:rsidRDefault="00D0104A" w:rsidP="00CB4C8D">
            <w:pPr>
              <w:rPr>
                <w:rFonts w:ascii="宋体" w:eastAsia="宋体" w:hAnsi="宋体"/>
              </w:rPr>
            </w:pPr>
            <w:r>
              <w:rPr>
                <w:rFonts w:ascii="宋体" w:eastAsia="宋体" w:hAnsi="宋体" w:hint="eastAsia"/>
              </w:rPr>
              <w:t>章节</w:t>
            </w:r>
          </w:p>
        </w:tc>
        <w:tc>
          <w:tcPr>
            <w:tcW w:w="4535" w:type="dxa"/>
          </w:tcPr>
          <w:p w:rsidR="00D0104A" w:rsidRDefault="00D0104A" w:rsidP="00CB4C8D">
            <w:pPr>
              <w:rPr>
                <w:rFonts w:ascii="宋体" w:eastAsia="宋体" w:hAnsi="宋体"/>
              </w:rPr>
            </w:pPr>
            <w:r>
              <w:rPr>
                <w:rFonts w:ascii="宋体" w:eastAsia="宋体" w:hAnsi="宋体" w:hint="eastAsia"/>
              </w:rPr>
              <w:t>修订前</w:t>
            </w:r>
          </w:p>
        </w:tc>
        <w:tc>
          <w:tcPr>
            <w:tcW w:w="3402" w:type="dxa"/>
          </w:tcPr>
          <w:p w:rsidR="00D0104A" w:rsidRDefault="00D0104A" w:rsidP="00CB4C8D">
            <w:pPr>
              <w:rPr>
                <w:rFonts w:ascii="宋体" w:eastAsia="宋体" w:hAnsi="宋体"/>
              </w:rPr>
            </w:pPr>
            <w:r>
              <w:rPr>
                <w:rFonts w:ascii="宋体" w:eastAsia="宋体" w:hAnsi="宋体" w:hint="eastAsia"/>
              </w:rPr>
              <w:t>修订后</w:t>
            </w:r>
          </w:p>
        </w:tc>
      </w:tr>
      <w:tr w:rsidR="00D0104A" w:rsidTr="00CB4C8D">
        <w:trPr>
          <w:jc w:val="center"/>
        </w:trPr>
        <w:tc>
          <w:tcPr>
            <w:tcW w:w="1984" w:type="dxa"/>
            <w:vMerge w:val="restart"/>
          </w:tcPr>
          <w:p w:rsidR="00D0104A" w:rsidRDefault="00D0104A" w:rsidP="00CB4C8D">
            <w:pPr>
              <w:rPr>
                <w:rFonts w:ascii="宋体" w:eastAsia="宋体" w:hAnsi="宋体"/>
              </w:rPr>
            </w:pPr>
            <w:r w:rsidRPr="00453A71">
              <w:rPr>
                <w:rFonts w:ascii="宋体" w:eastAsia="宋体" w:hAnsi="宋体" w:hint="eastAsia"/>
              </w:rPr>
              <w:t>第十五部分 基金费用与税收</w:t>
            </w:r>
          </w:p>
        </w:tc>
        <w:tc>
          <w:tcPr>
            <w:tcW w:w="4535" w:type="dxa"/>
          </w:tcPr>
          <w:p w:rsidR="00D0104A" w:rsidRDefault="00D0104A" w:rsidP="00CB4C8D">
            <w:pPr>
              <w:rPr>
                <w:rFonts w:ascii="宋体" w:eastAsia="宋体" w:hAnsi="宋体"/>
              </w:rPr>
            </w:pPr>
            <w:r>
              <w:rPr>
                <w:rFonts w:ascii="宋体" w:eastAsia="宋体" w:hAnsi="宋体" w:hint="eastAsia"/>
              </w:rPr>
              <w:t>一、基金费用的种类</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b/>
                <w:bCs/>
                <w:strike/>
              </w:rPr>
            </w:pPr>
            <w:r>
              <w:rPr>
                <w:rFonts w:ascii="宋体" w:eastAsia="宋体" w:hAnsi="宋体"/>
                <w:b/>
                <w:bCs/>
                <w:strike/>
              </w:rPr>
              <w:t>3</w:t>
            </w:r>
            <w:r w:rsidRPr="00453A71">
              <w:rPr>
                <w:rFonts w:ascii="宋体" w:eastAsia="宋体" w:hAnsi="宋体" w:hint="eastAsia"/>
                <w:b/>
                <w:bCs/>
                <w:strike/>
              </w:rPr>
              <w:t>、</w:t>
            </w:r>
            <w:r w:rsidRPr="000A7D9C">
              <w:rPr>
                <w:rFonts w:ascii="宋体" w:eastAsia="宋体" w:hAnsi="宋体" w:hint="eastAsia"/>
                <w:b/>
                <w:bCs/>
                <w:strike/>
              </w:rPr>
              <w:t>标的指数许可使用费</w:t>
            </w:r>
            <w:r w:rsidRPr="00453A71">
              <w:rPr>
                <w:rFonts w:ascii="宋体" w:eastAsia="宋体" w:hAnsi="宋体" w:hint="eastAsia"/>
                <w:b/>
                <w:bCs/>
                <w:strike/>
              </w:rPr>
              <w:t>；</w:t>
            </w:r>
          </w:p>
          <w:p w:rsidR="00D0104A" w:rsidRDefault="00D0104A" w:rsidP="00CB4C8D">
            <w:pPr>
              <w:rPr>
                <w:rFonts w:ascii="宋体" w:eastAsia="宋体" w:hAnsi="宋体"/>
              </w:rPr>
            </w:pPr>
            <w:r>
              <w:rPr>
                <w:rFonts w:ascii="宋体" w:eastAsia="宋体" w:hAnsi="宋体" w:hint="eastAsia"/>
              </w:rPr>
              <w:t>……</w:t>
            </w:r>
          </w:p>
        </w:tc>
        <w:tc>
          <w:tcPr>
            <w:tcW w:w="3402" w:type="dxa"/>
          </w:tcPr>
          <w:p w:rsidR="00D0104A" w:rsidRDefault="00D0104A" w:rsidP="00CB4C8D">
            <w:pPr>
              <w:rPr>
                <w:rFonts w:ascii="宋体" w:eastAsia="宋体" w:hAnsi="宋体"/>
              </w:rPr>
            </w:pPr>
            <w:r>
              <w:rPr>
                <w:rFonts w:ascii="宋体" w:eastAsia="宋体" w:hAnsi="宋体" w:hint="eastAsia"/>
              </w:rPr>
              <w:t>一、基金费用的种类</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rPr>
            </w:pPr>
          </w:p>
        </w:tc>
      </w:tr>
      <w:tr w:rsidR="00D0104A" w:rsidTr="00CB4C8D">
        <w:trPr>
          <w:jc w:val="center"/>
        </w:trPr>
        <w:tc>
          <w:tcPr>
            <w:tcW w:w="1984" w:type="dxa"/>
            <w:vMerge/>
          </w:tcPr>
          <w:p w:rsidR="00D0104A" w:rsidRDefault="00D0104A" w:rsidP="00CB4C8D">
            <w:pPr>
              <w:rPr>
                <w:rFonts w:ascii="宋体" w:eastAsia="宋体" w:hAnsi="宋体"/>
              </w:rPr>
            </w:pPr>
          </w:p>
        </w:tc>
        <w:tc>
          <w:tcPr>
            <w:tcW w:w="4535" w:type="dxa"/>
          </w:tcPr>
          <w:p w:rsidR="00D0104A" w:rsidRDefault="00D0104A" w:rsidP="00CB4C8D">
            <w:pPr>
              <w:rPr>
                <w:rFonts w:ascii="宋体" w:eastAsia="宋体" w:hAnsi="宋体"/>
              </w:rPr>
            </w:pPr>
            <w:r>
              <w:rPr>
                <w:rFonts w:ascii="宋体" w:eastAsia="宋体" w:hAnsi="宋体" w:hint="eastAsia"/>
              </w:rPr>
              <w:t>二、基金费用计提方法、计提标准和支付方式</w:t>
            </w:r>
          </w:p>
          <w:p w:rsidR="00D0104A" w:rsidRDefault="00D0104A" w:rsidP="00CB4C8D">
            <w:pPr>
              <w:rPr>
                <w:rFonts w:ascii="宋体" w:eastAsia="宋体" w:hAnsi="宋体"/>
              </w:rPr>
            </w:pPr>
            <w:r>
              <w:rPr>
                <w:rFonts w:ascii="宋体" w:eastAsia="宋体" w:hAnsi="宋体" w:hint="eastAsia"/>
              </w:rPr>
              <w:t>……</w:t>
            </w:r>
          </w:p>
          <w:p w:rsidR="00D0104A" w:rsidRPr="000A7D9C" w:rsidRDefault="00D0104A" w:rsidP="00CB4C8D">
            <w:pPr>
              <w:rPr>
                <w:rFonts w:ascii="宋体" w:eastAsia="宋体" w:hAnsi="宋体"/>
                <w:b/>
                <w:bCs/>
                <w:strike/>
              </w:rPr>
            </w:pPr>
            <w:r w:rsidRPr="000A7D9C">
              <w:rPr>
                <w:rFonts w:ascii="宋体" w:eastAsia="宋体" w:hAnsi="宋体" w:hint="eastAsia"/>
                <w:b/>
                <w:bCs/>
                <w:strike/>
              </w:rPr>
              <w:t>3、标的指数许可使用费</w:t>
            </w:r>
          </w:p>
          <w:p w:rsidR="00D0104A" w:rsidRPr="000A7D9C" w:rsidRDefault="00D0104A" w:rsidP="00CB4C8D">
            <w:pPr>
              <w:rPr>
                <w:rFonts w:ascii="宋体" w:eastAsia="宋体" w:hAnsi="宋体"/>
                <w:b/>
                <w:bCs/>
                <w:strike/>
              </w:rPr>
            </w:pPr>
            <w:r w:rsidRPr="000A7D9C">
              <w:rPr>
                <w:rFonts w:ascii="宋体" w:eastAsia="宋体" w:hAnsi="宋体" w:hint="eastAsia"/>
                <w:b/>
                <w:bCs/>
                <w:strike/>
              </w:rPr>
              <w:t>基金合同生效后的标的指数许可使用费按照基金管理人与中证指数有限公司签署的指数使用许可协议的约定从基金财产中向中证指数有限公司支付。标的指数许可使用费按前一日的基金资产净值的0.02%的年费率计提，计算方法如下：</w:t>
            </w:r>
          </w:p>
          <w:p w:rsidR="00D0104A" w:rsidRPr="000A7D9C" w:rsidRDefault="00D0104A" w:rsidP="00CB4C8D">
            <w:pPr>
              <w:rPr>
                <w:rFonts w:ascii="宋体" w:eastAsia="宋体" w:hAnsi="宋体"/>
                <w:b/>
                <w:bCs/>
                <w:strike/>
              </w:rPr>
            </w:pPr>
            <w:r w:rsidRPr="000A7D9C">
              <w:rPr>
                <w:rFonts w:ascii="宋体" w:eastAsia="宋体" w:hAnsi="宋体" w:hint="eastAsia"/>
                <w:b/>
                <w:bCs/>
                <w:strike/>
              </w:rPr>
              <w:t>H = E × 0.02 % / 当年天数</w:t>
            </w:r>
          </w:p>
          <w:p w:rsidR="00D0104A" w:rsidRPr="000A7D9C" w:rsidRDefault="00D0104A" w:rsidP="00CB4C8D">
            <w:pPr>
              <w:rPr>
                <w:rFonts w:ascii="宋体" w:eastAsia="宋体" w:hAnsi="宋体"/>
                <w:b/>
                <w:bCs/>
                <w:strike/>
              </w:rPr>
            </w:pPr>
            <w:r w:rsidRPr="000A7D9C">
              <w:rPr>
                <w:rFonts w:ascii="宋体" w:eastAsia="宋体" w:hAnsi="宋体" w:hint="eastAsia"/>
                <w:b/>
                <w:bCs/>
                <w:strike/>
              </w:rPr>
              <w:t>H 为每日应付的标的指数许可使用基点费</w:t>
            </w:r>
          </w:p>
          <w:p w:rsidR="00D0104A" w:rsidRPr="000A7D9C" w:rsidRDefault="00D0104A" w:rsidP="00CB4C8D">
            <w:pPr>
              <w:rPr>
                <w:rFonts w:ascii="宋体" w:eastAsia="宋体" w:hAnsi="宋体"/>
                <w:b/>
                <w:bCs/>
                <w:strike/>
              </w:rPr>
            </w:pPr>
            <w:r w:rsidRPr="000A7D9C">
              <w:rPr>
                <w:rFonts w:ascii="宋体" w:eastAsia="宋体" w:hAnsi="宋体" w:hint="eastAsia"/>
                <w:b/>
                <w:bCs/>
                <w:strike/>
              </w:rPr>
              <w:t>E 为前一日的基金资产净值</w:t>
            </w:r>
          </w:p>
          <w:p w:rsidR="00D0104A" w:rsidRPr="000A7D9C" w:rsidRDefault="00D0104A" w:rsidP="00CB4C8D">
            <w:pPr>
              <w:rPr>
                <w:rFonts w:ascii="宋体" w:eastAsia="宋体" w:hAnsi="宋体"/>
                <w:b/>
                <w:bCs/>
                <w:strike/>
              </w:rPr>
            </w:pPr>
            <w:r w:rsidRPr="000A7D9C">
              <w:rPr>
                <w:rFonts w:ascii="宋体" w:eastAsia="宋体" w:hAnsi="宋体" w:hint="eastAsia"/>
                <w:b/>
                <w:bCs/>
                <w:strike/>
              </w:rPr>
              <w:t>标的指数许可使用基点费的收取下限为每季度人民币4 万元，计费期间不足一季度的，根据实际天数按比例计算。标的指数许可使用费每日计算，逐日累计至每季度末，按季支付，由基金管理人向基金托管人发送指数使用费划款指令，基金托管人复核后于次季前10个工作日内从基金财产中一次性支付给中证指数有限公司。若遇法定节假日、公休日等，支付日期顺延。</w:t>
            </w:r>
          </w:p>
          <w:p w:rsidR="00D0104A" w:rsidRPr="000A7D9C" w:rsidRDefault="00D0104A" w:rsidP="00CB4C8D">
            <w:pPr>
              <w:rPr>
                <w:rFonts w:ascii="宋体" w:eastAsia="宋体" w:hAnsi="宋体"/>
                <w:b/>
                <w:bCs/>
                <w:strike/>
              </w:rPr>
            </w:pPr>
            <w:r w:rsidRPr="000A7D9C">
              <w:rPr>
                <w:rFonts w:ascii="宋体" w:eastAsia="宋体" w:hAnsi="宋体" w:hint="eastAsia"/>
                <w:b/>
                <w:bCs/>
                <w:strike/>
              </w:rPr>
              <w:t>中证指数有限公司根据相应指数使用许可协议变更上述标的指数许可使用费费率和计算方法的，本基金按照变更后的费率计提标的指数许可使用费，基金管理人必须依照有关规定最迟于新的费率和计算方式实施日前依照《信息披露办法》的有关规定在指定媒介上公告。</w:t>
            </w:r>
          </w:p>
          <w:p w:rsidR="00D0104A" w:rsidRDefault="00D0104A" w:rsidP="00CB4C8D">
            <w:pPr>
              <w:rPr>
                <w:rFonts w:ascii="宋体" w:eastAsia="宋体" w:hAnsi="宋体"/>
                <w:b/>
                <w:bCs/>
                <w:strike/>
              </w:rPr>
            </w:pPr>
            <w:r w:rsidRPr="000A7D9C">
              <w:rPr>
                <w:rFonts w:ascii="宋体" w:eastAsia="宋体" w:hAnsi="宋体" w:hint="eastAsia"/>
                <w:b/>
                <w:bCs/>
                <w:strike/>
              </w:rPr>
              <w:t>如果中证指数有限公司根据指数使用许可协议的约定要求变更标的指数许可使用费费率和计算方法，应按照变更后的标的指数许可使用费从基金财产中支付给指数许可方。此项变更无需召开基金份额持有人大会。</w:t>
            </w:r>
          </w:p>
          <w:p w:rsidR="00D0104A" w:rsidRPr="00CB4C8D" w:rsidRDefault="00D0104A" w:rsidP="00CB4C8D">
            <w:pPr>
              <w:rPr>
                <w:rFonts w:ascii="宋体" w:eastAsia="宋体" w:hAnsi="宋体"/>
              </w:rPr>
            </w:pPr>
            <w:r w:rsidRPr="00CB4C8D">
              <w:rPr>
                <w:rFonts w:ascii="宋体" w:eastAsia="宋体" w:hAnsi="宋体" w:hint="eastAsia"/>
              </w:rPr>
              <w:t>……</w:t>
            </w:r>
          </w:p>
          <w:p w:rsidR="00D0104A" w:rsidRDefault="00D0104A" w:rsidP="00CB4C8D">
            <w:pPr>
              <w:rPr>
                <w:rFonts w:ascii="宋体" w:eastAsia="宋体" w:hAnsi="宋体"/>
              </w:rPr>
            </w:pPr>
            <w:r w:rsidRPr="000A7D9C">
              <w:rPr>
                <w:rFonts w:ascii="宋体" w:eastAsia="宋体" w:hAnsi="宋体" w:hint="eastAsia"/>
              </w:rPr>
              <w:t>上述“一、基金费用的种类中第</w:t>
            </w:r>
            <w:r w:rsidRPr="00CB4C8D">
              <w:rPr>
                <w:rFonts w:ascii="宋体" w:eastAsia="宋体" w:hAnsi="宋体" w:hint="eastAsia"/>
                <w:b/>
                <w:strike/>
              </w:rPr>
              <w:t>5－11</w:t>
            </w:r>
            <w:r w:rsidRPr="000A7D9C">
              <w:rPr>
                <w:rFonts w:ascii="宋体" w:eastAsia="宋体" w:hAnsi="宋体" w:hint="eastAsia"/>
              </w:rPr>
              <w:t>项费用”，根据有关法规及相应协议规定，按费用实际支出金额列入当期费用，由基金托管人从基金财产中支付</w:t>
            </w:r>
            <w:r>
              <w:rPr>
                <w:rFonts w:ascii="宋体" w:eastAsia="宋体" w:hAnsi="宋体" w:hint="eastAsia"/>
              </w:rPr>
              <w:t>。</w:t>
            </w:r>
          </w:p>
        </w:tc>
        <w:tc>
          <w:tcPr>
            <w:tcW w:w="3402" w:type="dxa"/>
          </w:tcPr>
          <w:p w:rsidR="00D0104A" w:rsidRDefault="00D0104A" w:rsidP="00CB4C8D">
            <w:pPr>
              <w:rPr>
                <w:rFonts w:ascii="宋体" w:eastAsia="宋体" w:hAnsi="宋体"/>
              </w:rPr>
            </w:pPr>
            <w:r>
              <w:rPr>
                <w:rFonts w:ascii="宋体" w:eastAsia="宋体" w:hAnsi="宋体" w:hint="eastAsia"/>
              </w:rPr>
              <w:t>二、基金费用计提方法、计提标准和支付方式</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rPr>
            </w:pPr>
            <w:r w:rsidRPr="000A7D9C">
              <w:rPr>
                <w:rFonts w:ascii="宋体" w:eastAsia="宋体" w:hAnsi="宋体" w:hint="eastAsia"/>
              </w:rPr>
              <w:t>上述“一、基金费用的种类中第</w:t>
            </w:r>
            <w:r w:rsidRPr="00CB4C8D">
              <w:rPr>
                <w:rFonts w:ascii="宋体" w:eastAsia="宋体" w:hAnsi="宋体" w:hint="eastAsia"/>
                <w:b/>
                <w:u w:val="single"/>
              </w:rPr>
              <w:t>4－10</w:t>
            </w:r>
            <w:r w:rsidRPr="000A7D9C">
              <w:rPr>
                <w:rFonts w:ascii="宋体" w:eastAsia="宋体" w:hAnsi="宋体" w:hint="eastAsia"/>
              </w:rPr>
              <w:t>项费用”，根据有关法规及相应协议规定，按费用实际支出金额列入当期费用，由基金托管人从基金财产中支付</w:t>
            </w:r>
            <w:r w:rsidRPr="00453A71">
              <w:rPr>
                <w:rFonts w:ascii="宋体" w:eastAsia="宋体" w:hAnsi="宋体" w:hint="eastAsia"/>
              </w:rPr>
              <w:t>。</w:t>
            </w:r>
          </w:p>
        </w:tc>
      </w:tr>
      <w:tr w:rsidR="00D0104A" w:rsidTr="00CB4C8D">
        <w:trPr>
          <w:jc w:val="center"/>
        </w:trPr>
        <w:tc>
          <w:tcPr>
            <w:tcW w:w="1984" w:type="dxa"/>
            <w:vMerge/>
          </w:tcPr>
          <w:p w:rsidR="00D0104A" w:rsidRDefault="00D0104A" w:rsidP="00CB4C8D">
            <w:pPr>
              <w:rPr>
                <w:rFonts w:ascii="宋体" w:eastAsia="宋体" w:hAnsi="宋体"/>
              </w:rPr>
            </w:pPr>
          </w:p>
        </w:tc>
        <w:tc>
          <w:tcPr>
            <w:tcW w:w="4535" w:type="dxa"/>
          </w:tcPr>
          <w:p w:rsidR="00D0104A" w:rsidRDefault="00D0104A" w:rsidP="00CB4C8D">
            <w:pPr>
              <w:rPr>
                <w:rFonts w:ascii="宋体" w:eastAsia="宋体" w:hAnsi="宋体"/>
              </w:rPr>
            </w:pPr>
            <w:r>
              <w:rPr>
                <w:rFonts w:ascii="宋体" w:eastAsia="宋体" w:hAnsi="宋体" w:hint="eastAsia"/>
              </w:rPr>
              <w:t>三、不列入基金费用的项目</w:t>
            </w:r>
          </w:p>
          <w:p w:rsidR="00D0104A" w:rsidRPr="00453A71" w:rsidRDefault="00D0104A" w:rsidP="00CB4C8D">
            <w:pPr>
              <w:rPr>
                <w:rFonts w:ascii="宋体" w:eastAsia="宋体" w:hAnsi="宋体"/>
              </w:rPr>
            </w:pPr>
            <w:r w:rsidRPr="00453A71">
              <w:rPr>
                <w:rFonts w:ascii="宋体" w:eastAsia="宋体" w:hAnsi="宋体" w:hint="eastAsia"/>
              </w:rPr>
              <w:t>下列费用不列入基金费用：</w:t>
            </w:r>
          </w:p>
          <w:p w:rsidR="00D0104A" w:rsidRPr="00977519" w:rsidRDefault="00D0104A" w:rsidP="00CB4C8D">
            <w:pPr>
              <w:rPr>
                <w:rFonts w:ascii="宋体" w:eastAsia="宋体" w:hAnsi="宋体"/>
              </w:rPr>
            </w:pPr>
            <w:r w:rsidRPr="00977519">
              <w:rPr>
                <w:rFonts w:ascii="宋体" w:eastAsia="宋体" w:hAnsi="宋体" w:hint="eastAsia"/>
              </w:rPr>
              <w:t>1、基金管理人和基金托管人因未履行或未完全履行义务导致的费用支出或基金财产的损失；</w:t>
            </w:r>
          </w:p>
          <w:p w:rsidR="00D0104A" w:rsidRPr="00977519" w:rsidRDefault="00D0104A" w:rsidP="00CB4C8D">
            <w:pPr>
              <w:rPr>
                <w:rFonts w:ascii="宋体" w:eastAsia="宋体" w:hAnsi="宋体"/>
              </w:rPr>
            </w:pPr>
            <w:r w:rsidRPr="00977519">
              <w:rPr>
                <w:rFonts w:ascii="宋体" w:eastAsia="宋体" w:hAnsi="宋体" w:hint="eastAsia"/>
              </w:rPr>
              <w:t>2、基金管理人和基金托管人处理与基金运作无关的事项发生的费用；</w:t>
            </w:r>
          </w:p>
          <w:p w:rsidR="00D0104A" w:rsidRPr="00453A71" w:rsidRDefault="00D0104A" w:rsidP="00CB4C8D">
            <w:pPr>
              <w:rPr>
                <w:rFonts w:ascii="宋体" w:eastAsia="宋体" w:hAnsi="宋体"/>
              </w:rPr>
            </w:pPr>
            <w:r w:rsidRPr="00977519">
              <w:rPr>
                <w:rFonts w:ascii="宋体" w:eastAsia="宋体" w:hAnsi="宋体" w:hint="eastAsia"/>
              </w:rPr>
              <w:t>3、《基金合同》生效前的相关费用；</w:t>
            </w:r>
          </w:p>
          <w:p w:rsidR="00D0104A" w:rsidRPr="00453A71" w:rsidRDefault="00D0104A" w:rsidP="00CB4C8D">
            <w:pPr>
              <w:rPr>
                <w:rFonts w:ascii="宋体" w:eastAsia="宋体" w:hAnsi="宋体"/>
              </w:rPr>
            </w:pPr>
            <w:r w:rsidRPr="00453A71">
              <w:rPr>
                <w:rFonts w:ascii="宋体" w:eastAsia="宋体" w:hAnsi="宋体" w:hint="eastAsia"/>
              </w:rPr>
              <w:t>4、其他根据相关法律法规及中国证监会的有关规定不得列入基金费用的项目。</w:t>
            </w:r>
          </w:p>
        </w:tc>
        <w:tc>
          <w:tcPr>
            <w:tcW w:w="3402" w:type="dxa"/>
          </w:tcPr>
          <w:p w:rsidR="00D0104A" w:rsidRDefault="00D0104A" w:rsidP="00CB4C8D">
            <w:pPr>
              <w:rPr>
                <w:rFonts w:ascii="宋体" w:eastAsia="宋体" w:hAnsi="宋体"/>
              </w:rPr>
            </w:pPr>
            <w:r>
              <w:rPr>
                <w:rFonts w:ascii="宋体" w:eastAsia="宋体" w:hAnsi="宋体" w:hint="eastAsia"/>
              </w:rPr>
              <w:t>三、不列入基金费用的项目</w:t>
            </w:r>
          </w:p>
          <w:p w:rsidR="00D0104A" w:rsidRPr="00453A71" w:rsidRDefault="00D0104A" w:rsidP="00CB4C8D">
            <w:pPr>
              <w:rPr>
                <w:rFonts w:ascii="宋体" w:eastAsia="宋体" w:hAnsi="宋体"/>
              </w:rPr>
            </w:pPr>
            <w:r w:rsidRPr="00453A71">
              <w:rPr>
                <w:rFonts w:ascii="宋体" w:eastAsia="宋体" w:hAnsi="宋体" w:hint="eastAsia"/>
              </w:rPr>
              <w:t>下列费用不列入基金费用：</w:t>
            </w:r>
          </w:p>
          <w:p w:rsidR="00D0104A" w:rsidRPr="00453A71" w:rsidRDefault="00D0104A" w:rsidP="00CB4C8D">
            <w:pPr>
              <w:rPr>
                <w:rFonts w:ascii="宋体" w:eastAsia="宋体" w:hAnsi="宋体"/>
              </w:rPr>
            </w:pPr>
            <w:r w:rsidRPr="00453A71">
              <w:rPr>
                <w:rFonts w:ascii="宋体" w:eastAsia="宋体" w:hAnsi="宋体" w:hint="eastAsia"/>
              </w:rPr>
              <w:t>1、基金管理人和基金托管人因未履行或未完全履行义务导致的费用支出或基金财产的损失；</w:t>
            </w:r>
          </w:p>
          <w:p w:rsidR="00D0104A" w:rsidRPr="00453A71" w:rsidRDefault="00D0104A" w:rsidP="00CB4C8D">
            <w:pPr>
              <w:rPr>
                <w:rFonts w:ascii="宋体" w:eastAsia="宋体" w:hAnsi="宋体"/>
              </w:rPr>
            </w:pPr>
            <w:r w:rsidRPr="00453A71">
              <w:rPr>
                <w:rFonts w:ascii="宋体" w:eastAsia="宋体" w:hAnsi="宋体" w:hint="eastAsia"/>
              </w:rPr>
              <w:t>2、基金管理人和基金托管人处理与基金运作无关的事项发生的费用；</w:t>
            </w:r>
          </w:p>
          <w:p w:rsidR="00D0104A" w:rsidRPr="00453A71" w:rsidRDefault="00D0104A" w:rsidP="00CB4C8D">
            <w:pPr>
              <w:rPr>
                <w:rFonts w:ascii="宋体" w:eastAsia="宋体" w:hAnsi="宋体"/>
              </w:rPr>
            </w:pPr>
            <w:r w:rsidRPr="00453A71">
              <w:rPr>
                <w:rFonts w:ascii="宋体" w:eastAsia="宋体" w:hAnsi="宋体" w:hint="eastAsia"/>
              </w:rPr>
              <w:t>3、《基金合同》生效前的相关费用；</w:t>
            </w:r>
          </w:p>
          <w:p w:rsidR="00D0104A" w:rsidRPr="00EF3E44" w:rsidRDefault="00D0104A" w:rsidP="00CB4C8D">
            <w:pPr>
              <w:rPr>
                <w:rFonts w:ascii="宋体" w:eastAsia="宋体" w:hAnsi="宋体"/>
                <w:b/>
                <w:bCs/>
                <w:u w:val="single"/>
              </w:rPr>
            </w:pPr>
            <w:r w:rsidRPr="00453A71">
              <w:rPr>
                <w:rFonts w:ascii="宋体" w:eastAsia="宋体" w:hAnsi="宋体" w:hint="eastAsia"/>
              </w:rPr>
              <w:t>4、</w:t>
            </w:r>
            <w:r w:rsidRPr="00977519">
              <w:rPr>
                <w:rFonts w:ascii="宋体" w:eastAsia="宋体" w:hAnsi="宋体" w:hint="eastAsia"/>
                <w:b/>
                <w:bCs/>
                <w:u w:val="single"/>
              </w:rPr>
              <w:t>标的指数许可使用费。标的指数许可使用费由基金管理人承担，不得从基金财产中列支</w:t>
            </w:r>
            <w:r w:rsidRPr="00EF3E44">
              <w:rPr>
                <w:rFonts w:ascii="宋体" w:eastAsia="宋体" w:hAnsi="宋体" w:hint="eastAsia"/>
                <w:b/>
                <w:bCs/>
                <w:u w:val="single"/>
              </w:rPr>
              <w:t>；</w:t>
            </w:r>
          </w:p>
          <w:p w:rsidR="00D0104A" w:rsidRDefault="00D0104A" w:rsidP="00CB4C8D">
            <w:pPr>
              <w:rPr>
                <w:rFonts w:ascii="宋体" w:eastAsia="宋体" w:hAnsi="宋体"/>
              </w:rPr>
            </w:pPr>
            <w:r w:rsidRPr="00EF3E44">
              <w:rPr>
                <w:rFonts w:ascii="宋体" w:eastAsia="宋体" w:hAnsi="宋体"/>
                <w:b/>
                <w:bCs/>
                <w:u w:val="single"/>
              </w:rPr>
              <w:t>5、</w:t>
            </w:r>
            <w:r w:rsidRPr="00453A71">
              <w:rPr>
                <w:rFonts w:ascii="宋体" w:eastAsia="宋体" w:hAnsi="宋体" w:hint="eastAsia"/>
              </w:rPr>
              <w:t>其他根据相关法律法规及中国证监会的有关规定不得列入基金费用的项目。</w:t>
            </w:r>
          </w:p>
        </w:tc>
      </w:tr>
      <w:tr w:rsidR="00D0104A" w:rsidTr="00CB4C8D">
        <w:trPr>
          <w:jc w:val="center"/>
        </w:trPr>
        <w:tc>
          <w:tcPr>
            <w:tcW w:w="1984" w:type="dxa"/>
          </w:tcPr>
          <w:p w:rsidR="00D0104A" w:rsidRPr="00D70F90" w:rsidRDefault="00D0104A" w:rsidP="00CB4C8D">
            <w:pPr>
              <w:rPr>
                <w:rFonts w:ascii="宋体" w:eastAsia="宋体" w:hAnsi="宋体"/>
                <w:bCs/>
              </w:rPr>
            </w:pPr>
            <w:r w:rsidRPr="00EF3E44">
              <w:rPr>
                <w:rFonts w:ascii="宋体" w:hAnsi="宋体" w:hint="eastAsia"/>
                <w:bCs/>
                <w:szCs w:val="21"/>
              </w:rPr>
              <w:t>第二十四部分</w:t>
            </w:r>
            <w:r w:rsidRPr="00EF3E44">
              <w:rPr>
                <w:rFonts w:ascii="宋体" w:hAnsi="宋体"/>
                <w:bCs/>
                <w:szCs w:val="21"/>
              </w:rPr>
              <w:t xml:space="preserve"> </w:t>
            </w:r>
            <w:r w:rsidRPr="00EF3E44">
              <w:rPr>
                <w:rFonts w:ascii="宋体" w:hAnsi="宋体" w:hint="eastAsia"/>
                <w:bCs/>
                <w:szCs w:val="21"/>
              </w:rPr>
              <w:t>基金合同内容摘要</w:t>
            </w:r>
          </w:p>
        </w:tc>
        <w:tc>
          <w:tcPr>
            <w:tcW w:w="7937" w:type="dxa"/>
            <w:gridSpan w:val="2"/>
          </w:tcPr>
          <w:p w:rsidR="00D0104A" w:rsidRPr="001240C4" w:rsidRDefault="00D0104A" w:rsidP="00CB4C8D">
            <w:pPr>
              <w:adjustRightInd w:val="0"/>
              <w:snapToGrid w:val="0"/>
              <w:jc w:val="left"/>
              <w:rPr>
                <w:rFonts w:ascii="宋体" w:hAnsi="宋体"/>
                <w:bCs/>
                <w:szCs w:val="21"/>
              </w:rPr>
            </w:pPr>
            <w:r w:rsidRPr="001240C4">
              <w:rPr>
                <w:rFonts w:ascii="宋体" w:hAnsi="宋体" w:hint="eastAsia"/>
                <w:szCs w:val="21"/>
              </w:rPr>
              <w:t>对上述相应修订内容进行修订。</w:t>
            </w:r>
          </w:p>
          <w:p w:rsidR="00D0104A" w:rsidRPr="00D70F90" w:rsidRDefault="00D0104A" w:rsidP="00CB4C8D">
            <w:pPr>
              <w:rPr>
                <w:rFonts w:ascii="宋体" w:eastAsia="宋体" w:hAnsi="宋体"/>
              </w:rPr>
            </w:pPr>
          </w:p>
        </w:tc>
      </w:tr>
    </w:tbl>
    <w:p w:rsidR="00D0104A" w:rsidRDefault="00D0104A" w:rsidP="00D0104A">
      <w:pPr>
        <w:widowControl/>
        <w:jc w:val="left"/>
      </w:pPr>
    </w:p>
    <w:p w:rsidR="00D0104A" w:rsidRDefault="00D0104A" w:rsidP="00D0104A">
      <w:pPr>
        <w:snapToGrid w:val="0"/>
        <w:spacing w:line="360" w:lineRule="auto"/>
        <w:ind w:firstLineChars="200" w:firstLine="420"/>
      </w:pPr>
      <w:r>
        <w:rPr>
          <w:rFonts w:ascii="宋体" w:eastAsia="宋体" w:hAnsi="宋体" w:cs="Times New Roman"/>
          <w:szCs w:val="21"/>
        </w:rPr>
        <w:t>2</w:t>
      </w:r>
      <w:r w:rsidRPr="00EF3E44">
        <w:rPr>
          <w:rFonts w:ascii="宋体" w:eastAsia="宋体" w:hAnsi="宋体" w:cs="Times New Roman" w:hint="eastAsia"/>
          <w:szCs w:val="21"/>
        </w:rPr>
        <w:t>、</w:t>
      </w:r>
      <w:r w:rsidRPr="00977519">
        <w:rPr>
          <w:rFonts w:ascii="宋体" w:eastAsia="宋体" w:hAnsi="宋体" w:cs="Times New Roman" w:hint="eastAsia"/>
          <w:szCs w:val="21"/>
        </w:rPr>
        <w:t>前海开源沪深300指数型证券投资基金</w:t>
      </w:r>
    </w:p>
    <w:tbl>
      <w:tblPr>
        <w:tblStyle w:val="a6"/>
        <w:tblW w:w="9921" w:type="dxa"/>
        <w:jc w:val="center"/>
        <w:tblLayout w:type="fixed"/>
        <w:tblCellMar>
          <w:left w:w="57" w:type="dxa"/>
          <w:right w:w="57" w:type="dxa"/>
        </w:tblCellMar>
        <w:tblLook w:val="04A0"/>
      </w:tblPr>
      <w:tblGrid>
        <w:gridCol w:w="1984"/>
        <w:gridCol w:w="4535"/>
        <w:gridCol w:w="3402"/>
      </w:tblGrid>
      <w:tr w:rsidR="00D0104A" w:rsidTr="00CB4C8D">
        <w:trPr>
          <w:jc w:val="center"/>
        </w:trPr>
        <w:tc>
          <w:tcPr>
            <w:tcW w:w="1984" w:type="dxa"/>
          </w:tcPr>
          <w:p w:rsidR="00D0104A" w:rsidRDefault="00D0104A" w:rsidP="00CB4C8D">
            <w:pPr>
              <w:rPr>
                <w:rFonts w:ascii="宋体" w:eastAsia="宋体" w:hAnsi="宋体"/>
              </w:rPr>
            </w:pPr>
            <w:r>
              <w:rPr>
                <w:rFonts w:ascii="宋体" w:eastAsia="宋体" w:hAnsi="宋体" w:hint="eastAsia"/>
              </w:rPr>
              <w:t>章节</w:t>
            </w:r>
          </w:p>
        </w:tc>
        <w:tc>
          <w:tcPr>
            <w:tcW w:w="4535" w:type="dxa"/>
          </w:tcPr>
          <w:p w:rsidR="00D0104A" w:rsidRDefault="00D0104A" w:rsidP="00CB4C8D">
            <w:pPr>
              <w:rPr>
                <w:rFonts w:ascii="宋体" w:eastAsia="宋体" w:hAnsi="宋体"/>
              </w:rPr>
            </w:pPr>
            <w:r>
              <w:rPr>
                <w:rFonts w:ascii="宋体" w:eastAsia="宋体" w:hAnsi="宋体" w:hint="eastAsia"/>
              </w:rPr>
              <w:t>修订前</w:t>
            </w:r>
          </w:p>
        </w:tc>
        <w:tc>
          <w:tcPr>
            <w:tcW w:w="3402" w:type="dxa"/>
          </w:tcPr>
          <w:p w:rsidR="00D0104A" w:rsidRDefault="00D0104A" w:rsidP="00CB4C8D">
            <w:pPr>
              <w:rPr>
                <w:rFonts w:ascii="宋体" w:eastAsia="宋体" w:hAnsi="宋体"/>
              </w:rPr>
            </w:pPr>
            <w:r>
              <w:rPr>
                <w:rFonts w:ascii="宋体" w:eastAsia="宋体" w:hAnsi="宋体" w:hint="eastAsia"/>
              </w:rPr>
              <w:t>修订后</w:t>
            </w:r>
          </w:p>
        </w:tc>
      </w:tr>
      <w:tr w:rsidR="00D0104A" w:rsidTr="00CB4C8D">
        <w:trPr>
          <w:jc w:val="center"/>
        </w:trPr>
        <w:tc>
          <w:tcPr>
            <w:tcW w:w="1984" w:type="dxa"/>
            <w:vMerge w:val="restart"/>
          </w:tcPr>
          <w:p w:rsidR="00D0104A" w:rsidRDefault="00D0104A" w:rsidP="00CB4C8D">
            <w:pPr>
              <w:rPr>
                <w:rFonts w:ascii="宋体" w:eastAsia="宋体" w:hAnsi="宋体"/>
              </w:rPr>
            </w:pPr>
            <w:r w:rsidRPr="00453A71">
              <w:rPr>
                <w:rFonts w:ascii="宋体" w:eastAsia="宋体" w:hAnsi="宋体" w:hint="eastAsia"/>
              </w:rPr>
              <w:t>第十五部分 基金费用与税收</w:t>
            </w:r>
          </w:p>
        </w:tc>
        <w:tc>
          <w:tcPr>
            <w:tcW w:w="4535" w:type="dxa"/>
          </w:tcPr>
          <w:p w:rsidR="00D0104A" w:rsidRDefault="00D0104A" w:rsidP="00CB4C8D">
            <w:pPr>
              <w:rPr>
                <w:rFonts w:ascii="宋体" w:eastAsia="宋体" w:hAnsi="宋体"/>
              </w:rPr>
            </w:pPr>
            <w:r>
              <w:rPr>
                <w:rFonts w:ascii="宋体" w:eastAsia="宋体" w:hAnsi="宋体" w:hint="eastAsia"/>
              </w:rPr>
              <w:t>一、基金费用的种类</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b/>
                <w:bCs/>
                <w:strike/>
              </w:rPr>
            </w:pPr>
            <w:r>
              <w:rPr>
                <w:rFonts w:ascii="宋体" w:eastAsia="宋体" w:hAnsi="宋体"/>
                <w:b/>
                <w:bCs/>
                <w:strike/>
              </w:rPr>
              <w:t>4</w:t>
            </w:r>
            <w:r w:rsidRPr="00453A71">
              <w:rPr>
                <w:rFonts w:ascii="宋体" w:eastAsia="宋体" w:hAnsi="宋体" w:hint="eastAsia"/>
                <w:b/>
                <w:bCs/>
                <w:strike/>
              </w:rPr>
              <w:t>、</w:t>
            </w:r>
            <w:r w:rsidRPr="000A7D9C">
              <w:rPr>
                <w:rFonts w:ascii="宋体" w:eastAsia="宋体" w:hAnsi="宋体" w:hint="eastAsia"/>
                <w:b/>
                <w:bCs/>
                <w:strike/>
              </w:rPr>
              <w:t>标的指数许可使用费</w:t>
            </w:r>
            <w:r w:rsidRPr="00453A71">
              <w:rPr>
                <w:rFonts w:ascii="宋体" w:eastAsia="宋体" w:hAnsi="宋体" w:hint="eastAsia"/>
                <w:b/>
                <w:bCs/>
                <w:strike/>
              </w:rPr>
              <w:t>；</w:t>
            </w:r>
          </w:p>
          <w:p w:rsidR="00D0104A" w:rsidRDefault="00D0104A" w:rsidP="00CB4C8D">
            <w:pPr>
              <w:rPr>
                <w:rFonts w:ascii="宋体" w:eastAsia="宋体" w:hAnsi="宋体"/>
              </w:rPr>
            </w:pPr>
            <w:r>
              <w:rPr>
                <w:rFonts w:ascii="宋体" w:eastAsia="宋体" w:hAnsi="宋体" w:hint="eastAsia"/>
              </w:rPr>
              <w:t>……</w:t>
            </w:r>
          </w:p>
        </w:tc>
        <w:tc>
          <w:tcPr>
            <w:tcW w:w="3402" w:type="dxa"/>
          </w:tcPr>
          <w:p w:rsidR="00D0104A" w:rsidRDefault="00D0104A" w:rsidP="00CB4C8D">
            <w:pPr>
              <w:rPr>
                <w:rFonts w:ascii="宋体" w:eastAsia="宋体" w:hAnsi="宋体"/>
              </w:rPr>
            </w:pPr>
            <w:r>
              <w:rPr>
                <w:rFonts w:ascii="宋体" w:eastAsia="宋体" w:hAnsi="宋体" w:hint="eastAsia"/>
              </w:rPr>
              <w:t>一、基金费用的种类</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rPr>
            </w:pPr>
          </w:p>
        </w:tc>
      </w:tr>
      <w:tr w:rsidR="00D0104A" w:rsidTr="00CB4C8D">
        <w:trPr>
          <w:jc w:val="center"/>
        </w:trPr>
        <w:tc>
          <w:tcPr>
            <w:tcW w:w="1984" w:type="dxa"/>
            <w:vMerge/>
          </w:tcPr>
          <w:p w:rsidR="00D0104A" w:rsidRDefault="00D0104A" w:rsidP="00CB4C8D">
            <w:pPr>
              <w:rPr>
                <w:rFonts w:ascii="宋体" w:eastAsia="宋体" w:hAnsi="宋体"/>
              </w:rPr>
            </w:pPr>
          </w:p>
        </w:tc>
        <w:tc>
          <w:tcPr>
            <w:tcW w:w="4535" w:type="dxa"/>
          </w:tcPr>
          <w:p w:rsidR="00D0104A" w:rsidRDefault="00D0104A" w:rsidP="00CB4C8D">
            <w:pPr>
              <w:rPr>
                <w:rFonts w:ascii="宋体" w:eastAsia="宋体" w:hAnsi="宋体"/>
              </w:rPr>
            </w:pPr>
            <w:r>
              <w:rPr>
                <w:rFonts w:ascii="宋体" w:eastAsia="宋体" w:hAnsi="宋体" w:hint="eastAsia"/>
              </w:rPr>
              <w:t>二、基金费用计提方法、计提标准和支付方式</w:t>
            </w:r>
          </w:p>
          <w:p w:rsidR="00D0104A" w:rsidRDefault="00D0104A" w:rsidP="00CB4C8D">
            <w:pPr>
              <w:rPr>
                <w:rFonts w:ascii="宋体" w:eastAsia="宋体" w:hAnsi="宋体"/>
              </w:rPr>
            </w:pPr>
            <w:r>
              <w:rPr>
                <w:rFonts w:ascii="宋体" w:eastAsia="宋体" w:hAnsi="宋体" w:hint="eastAsia"/>
              </w:rPr>
              <w:t>……</w:t>
            </w:r>
          </w:p>
          <w:p w:rsidR="00D0104A" w:rsidRPr="000A7D9C" w:rsidRDefault="00D0104A" w:rsidP="00CB4C8D">
            <w:pPr>
              <w:rPr>
                <w:rFonts w:ascii="宋体" w:eastAsia="宋体" w:hAnsi="宋体"/>
                <w:b/>
                <w:bCs/>
                <w:strike/>
              </w:rPr>
            </w:pPr>
            <w:r>
              <w:rPr>
                <w:rFonts w:ascii="宋体" w:eastAsia="宋体" w:hAnsi="宋体"/>
                <w:b/>
                <w:bCs/>
                <w:strike/>
              </w:rPr>
              <w:t>4</w:t>
            </w:r>
            <w:r w:rsidRPr="000A7D9C">
              <w:rPr>
                <w:rFonts w:ascii="宋体" w:eastAsia="宋体" w:hAnsi="宋体" w:hint="eastAsia"/>
                <w:b/>
                <w:bCs/>
                <w:strike/>
              </w:rPr>
              <w:t>、标的指数许可使用费</w:t>
            </w:r>
          </w:p>
          <w:p w:rsidR="00D0104A" w:rsidRPr="00977519" w:rsidRDefault="00D0104A" w:rsidP="00CB4C8D">
            <w:pPr>
              <w:rPr>
                <w:rFonts w:ascii="宋体" w:eastAsia="宋体" w:hAnsi="宋体"/>
                <w:b/>
                <w:bCs/>
                <w:strike/>
              </w:rPr>
            </w:pPr>
            <w:r w:rsidRPr="00977519">
              <w:rPr>
                <w:rFonts w:ascii="宋体" w:eastAsia="宋体" w:hAnsi="宋体" w:hint="eastAsia"/>
                <w:b/>
                <w:bCs/>
                <w:strike/>
              </w:rPr>
              <w:t>基金合同生效后的标的指数许可使用费按照基金管理人与中证指数有限公司签署的指数使用许可协议的约定从基金财产中向中证指数有限公司支付。标的指数许可使用费按前一日的基金资产净值的0.02%的年费率计提，计算方法如下：</w:t>
            </w:r>
          </w:p>
          <w:p w:rsidR="00D0104A" w:rsidRPr="00977519" w:rsidRDefault="00D0104A" w:rsidP="00CB4C8D">
            <w:pPr>
              <w:rPr>
                <w:rFonts w:ascii="宋体" w:eastAsia="宋体" w:hAnsi="宋体"/>
                <w:b/>
                <w:bCs/>
                <w:strike/>
              </w:rPr>
            </w:pPr>
            <w:r w:rsidRPr="00977519">
              <w:rPr>
                <w:rFonts w:ascii="宋体" w:eastAsia="宋体" w:hAnsi="宋体" w:hint="eastAsia"/>
                <w:b/>
                <w:bCs/>
                <w:strike/>
              </w:rPr>
              <w:t>H = E × 0.02 % / 当年天数</w:t>
            </w:r>
          </w:p>
          <w:p w:rsidR="00D0104A" w:rsidRPr="00977519" w:rsidRDefault="00D0104A" w:rsidP="00CB4C8D">
            <w:pPr>
              <w:rPr>
                <w:rFonts w:ascii="宋体" w:eastAsia="宋体" w:hAnsi="宋体"/>
                <w:b/>
                <w:bCs/>
                <w:strike/>
              </w:rPr>
            </w:pPr>
            <w:r w:rsidRPr="00977519">
              <w:rPr>
                <w:rFonts w:ascii="宋体" w:eastAsia="宋体" w:hAnsi="宋体" w:hint="eastAsia"/>
                <w:b/>
                <w:bCs/>
                <w:strike/>
              </w:rPr>
              <w:t>H 为每日应计提的标的指数许可使用基点费</w:t>
            </w:r>
          </w:p>
          <w:p w:rsidR="00D0104A" w:rsidRPr="00977519" w:rsidRDefault="00D0104A" w:rsidP="00CB4C8D">
            <w:pPr>
              <w:rPr>
                <w:rFonts w:ascii="宋体" w:eastAsia="宋体" w:hAnsi="宋体"/>
                <w:b/>
                <w:bCs/>
                <w:strike/>
              </w:rPr>
            </w:pPr>
            <w:r w:rsidRPr="00977519">
              <w:rPr>
                <w:rFonts w:ascii="宋体" w:eastAsia="宋体" w:hAnsi="宋体" w:hint="eastAsia"/>
                <w:b/>
                <w:bCs/>
                <w:strike/>
              </w:rPr>
              <w:t>E 为前一日的基金资产净值</w:t>
            </w:r>
          </w:p>
          <w:p w:rsidR="00D0104A" w:rsidRPr="00977519" w:rsidRDefault="00D0104A" w:rsidP="00CB4C8D">
            <w:pPr>
              <w:rPr>
                <w:rFonts w:ascii="宋体" w:eastAsia="宋体" w:hAnsi="宋体"/>
                <w:b/>
                <w:bCs/>
                <w:strike/>
              </w:rPr>
            </w:pPr>
            <w:r w:rsidRPr="00977519">
              <w:rPr>
                <w:rFonts w:ascii="宋体" w:eastAsia="宋体" w:hAnsi="宋体" w:hint="eastAsia"/>
                <w:b/>
                <w:bCs/>
                <w:strike/>
              </w:rPr>
              <w:t>标的指数许可使用基点费的收取下限为每季度人民币4 万元，计费期间不足一季度的，根据实际天数按比例计算。标的指数许可使用费每日计算，逐日累计至每季度末，按季支付，由基金管理人向基金托管人发送指数使用费划款指令，基金托管人复核后于次季前10 个工作日内从基金财产中一次性支付给中证指数有限公司。若遇法定节假日、公休日等，支付日期顺延。</w:t>
            </w:r>
          </w:p>
          <w:p w:rsidR="00D0104A" w:rsidRPr="00977519" w:rsidRDefault="00D0104A" w:rsidP="00CB4C8D">
            <w:pPr>
              <w:rPr>
                <w:rFonts w:ascii="宋体" w:eastAsia="宋体" w:hAnsi="宋体"/>
                <w:b/>
                <w:bCs/>
                <w:strike/>
              </w:rPr>
            </w:pPr>
            <w:r w:rsidRPr="00977519">
              <w:rPr>
                <w:rFonts w:ascii="宋体" w:eastAsia="宋体" w:hAnsi="宋体" w:hint="eastAsia"/>
                <w:b/>
                <w:bCs/>
                <w:strike/>
              </w:rPr>
              <w:t>中证指数有限公司根据相应指数使用许可协议变更上述标的指数许可使用费费率和计算方法的，本基金按照变更后的费率计提标的指数许可使用费，基金管理人必须依照有关规定最迟于新的费率和计算方式实施日前依照《信息披露办法》的有关规定在规定媒介上公告。</w:t>
            </w:r>
          </w:p>
          <w:p w:rsidR="00D0104A" w:rsidRPr="00453A71" w:rsidRDefault="00D0104A" w:rsidP="00CB4C8D">
            <w:pPr>
              <w:rPr>
                <w:rFonts w:ascii="宋体" w:eastAsia="宋体" w:hAnsi="宋体"/>
                <w:b/>
                <w:bCs/>
                <w:strike/>
              </w:rPr>
            </w:pPr>
            <w:r w:rsidRPr="00977519">
              <w:rPr>
                <w:rFonts w:ascii="宋体" w:eastAsia="宋体" w:hAnsi="宋体" w:hint="eastAsia"/>
                <w:b/>
                <w:bCs/>
                <w:strike/>
              </w:rPr>
              <w:t>如果中证指数有限公司根据指数使用许可协议的约定要求变更标的指数许可使用费费率和计算方法，应按照变更后的标的指数许可使用费从基金财产中支付给指数许可方。此项变更无需召开基金份额持有人大会。</w:t>
            </w:r>
          </w:p>
          <w:p w:rsidR="00D0104A" w:rsidRDefault="00D0104A" w:rsidP="00CB4C8D">
            <w:pPr>
              <w:rPr>
                <w:rFonts w:ascii="宋体" w:eastAsia="宋体" w:hAnsi="宋体"/>
              </w:rPr>
            </w:pPr>
            <w:r w:rsidRPr="00977519">
              <w:rPr>
                <w:rFonts w:ascii="宋体" w:eastAsia="宋体" w:hAnsi="宋体" w:hint="eastAsia"/>
              </w:rPr>
              <w:t>上述“一、基金费用的种类”中第</w:t>
            </w:r>
            <w:r w:rsidRPr="00CB4C8D">
              <w:rPr>
                <w:rFonts w:ascii="宋体" w:eastAsia="宋体" w:hAnsi="宋体" w:hint="eastAsia"/>
                <w:b/>
                <w:strike/>
              </w:rPr>
              <w:t>5－11</w:t>
            </w:r>
            <w:r w:rsidRPr="00977519">
              <w:rPr>
                <w:rFonts w:ascii="宋体" w:eastAsia="宋体" w:hAnsi="宋体" w:hint="eastAsia"/>
              </w:rPr>
              <w:t>项费用，根据有关法规及相应协议规定，按费用实际支出金额列入当期费用，由基金托管人从基金财产中支付。</w:t>
            </w:r>
          </w:p>
        </w:tc>
        <w:tc>
          <w:tcPr>
            <w:tcW w:w="3402" w:type="dxa"/>
          </w:tcPr>
          <w:p w:rsidR="00D0104A" w:rsidRDefault="00D0104A" w:rsidP="00CB4C8D">
            <w:pPr>
              <w:rPr>
                <w:rFonts w:ascii="宋体" w:eastAsia="宋体" w:hAnsi="宋体"/>
              </w:rPr>
            </w:pPr>
            <w:r>
              <w:rPr>
                <w:rFonts w:ascii="宋体" w:eastAsia="宋体" w:hAnsi="宋体" w:hint="eastAsia"/>
              </w:rPr>
              <w:t>二、基金费用计提方法、计提标准和支付方式</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rPr>
            </w:pPr>
            <w:r w:rsidRPr="00977519">
              <w:rPr>
                <w:rFonts w:ascii="宋体" w:eastAsia="宋体" w:hAnsi="宋体" w:hint="eastAsia"/>
              </w:rPr>
              <w:t>上述“一、基金费用的种类”中第</w:t>
            </w:r>
            <w:r w:rsidRPr="00CB4C8D">
              <w:rPr>
                <w:rFonts w:ascii="宋体" w:eastAsia="宋体" w:hAnsi="宋体" w:hint="eastAsia"/>
                <w:b/>
                <w:u w:val="single"/>
              </w:rPr>
              <w:t>4-10</w:t>
            </w:r>
            <w:r w:rsidRPr="00977519">
              <w:rPr>
                <w:rFonts w:ascii="宋体" w:eastAsia="宋体" w:hAnsi="宋体" w:hint="eastAsia"/>
              </w:rPr>
              <w:t>项费用，根据有关法规及相应协议规定，按费用实际支出金额列入当期费用，由基金托管人从基金财产中支付。</w:t>
            </w:r>
          </w:p>
        </w:tc>
      </w:tr>
      <w:tr w:rsidR="00D0104A" w:rsidTr="00CB4C8D">
        <w:trPr>
          <w:jc w:val="center"/>
        </w:trPr>
        <w:tc>
          <w:tcPr>
            <w:tcW w:w="1984" w:type="dxa"/>
            <w:vMerge/>
          </w:tcPr>
          <w:p w:rsidR="00D0104A" w:rsidRDefault="00D0104A" w:rsidP="00CB4C8D">
            <w:pPr>
              <w:rPr>
                <w:rFonts w:ascii="宋体" w:eastAsia="宋体" w:hAnsi="宋体"/>
              </w:rPr>
            </w:pPr>
          </w:p>
        </w:tc>
        <w:tc>
          <w:tcPr>
            <w:tcW w:w="4535" w:type="dxa"/>
          </w:tcPr>
          <w:p w:rsidR="00D0104A" w:rsidRDefault="00D0104A" w:rsidP="00CB4C8D">
            <w:pPr>
              <w:rPr>
                <w:rFonts w:ascii="宋体" w:eastAsia="宋体" w:hAnsi="宋体"/>
              </w:rPr>
            </w:pPr>
            <w:r>
              <w:rPr>
                <w:rFonts w:ascii="宋体" w:eastAsia="宋体" w:hAnsi="宋体" w:hint="eastAsia"/>
              </w:rPr>
              <w:t>三、不列入基金费用的项目</w:t>
            </w:r>
          </w:p>
          <w:p w:rsidR="00D0104A" w:rsidRPr="00453A71" w:rsidRDefault="00D0104A" w:rsidP="00CB4C8D">
            <w:pPr>
              <w:rPr>
                <w:rFonts w:ascii="宋体" w:eastAsia="宋体" w:hAnsi="宋体"/>
              </w:rPr>
            </w:pPr>
            <w:r w:rsidRPr="00453A71">
              <w:rPr>
                <w:rFonts w:ascii="宋体" w:eastAsia="宋体" w:hAnsi="宋体" w:hint="eastAsia"/>
              </w:rPr>
              <w:t>下列费用不列入基金费用：</w:t>
            </w:r>
          </w:p>
          <w:p w:rsidR="00D0104A" w:rsidRPr="00977519" w:rsidRDefault="00D0104A" w:rsidP="00CB4C8D">
            <w:pPr>
              <w:rPr>
                <w:rFonts w:ascii="宋体" w:eastAsia="宋体" w:hAnsi="宋体"/>
              </w:rPr>
            </w:pPr>
            <w:r w:rsidRPr="00977519">
              <w:rPr>
                <w:rFonts w:ascii="宋体" w:eastAsia="宋体" w:hAnsi="宋体" w:hint="eastAsia"/>
              </w:rPr>
              <w:t>1、基金管理人和基金托管人因未履行或未完全履行义务导致的费用支出或基金财产的损失；</w:t>
            </w:r>
          </w:p>
          <w:p w:rsidR="00D0104A" w:rsidRPr="00977519" w:rsidRDefault="00D0104A" w:rsidP="00CB4C8D">
            <w:pPr>
              <w:rPr>
                <w:rFonts w:ascii="宋体" w:eastAsia="宋体" w:hAnsi="宋体"/>
              </w:rPr>
            </w:pPr>
            <w:r w:rsidRPr="00977519">
              <w:rPr>
                <w:rFonts w:ascii="宋体" w:eastAsia="宋体" w:hAnsi="宋体" w:hint="eastAsia"/>
              </w:rPr>
              <w:t>2、基金管理人和基金托管人处理与基金运作无关的事项发生的费用；</w:t>
            </w:r>
          </w:p>
          <w:p w:rsidR="00D0104A" w:rsidRPr="00453A71" w:rsidRDefault="00D0104A" w:rsidP="00CB4C8D">
            <w:pPr>
              <w:rPr>
                <w:rFonts w:ascii="宋体" w:eastAsia="宋体" w:hAnsi="宋体"/>
              </w:rPr>
            </w:pPr>
            <w:r w:rsidRPr="00977519">
              <w:rPr>
                <w:rFonts w:ascii="宋体" w:eastAsia="宋体" w:hAnsi="宋体" w:hint="eastAsia"/>
              </w:rPr>
              <w:t>3、《基金合同》生效前的相关费用；</w:t>
            </w:r>
          </w:p>
          <w:p w:rsidR="00D0104A" w:rsidRPr="00453A71" w:rsidRDefault="00D0104A" w:rsidP="00CB4C8D">
            <w:pPr>
              <w:rPr>
                <w:rFonts w:ascii="宋体" w:eastAsia="宋体" w:hAnsi="宋体"/>
              </w:rPr>
            </w:pPr>
            <w:r w:rsidRPr="00453A71">
              <w:rPr>
                <w:rFonts w:ascii="宋体" w:eastAsia="宋体" w:hAnsi="宋体" w:hint="eastAsia"/>
              </w:rPr>
              <w:t>4、其他根据相关法律法规及中国证监会的有关规定不得列入基金费用的项目。</w:t>
            </w:r>
          </w:p>
        </w:tc>
        <w:tc>
          <w:tcPr>
            <w:tcW w:w="3402" w:type="dxa"/>
          </w:tcPr>
          <w:p w:rsidR="00D0104A" w:rsidRDefault="00D0104A" w:rsidP="00CB4C8D">
            <w:pPr>
              <w:rPr>
                <w:rFonts w:ascii="宋体" w:eastAsia="宋体" w:hAnsi="宋体"/>
              </w:rPr>
            </w:pPr>
            <w:r>
              <w:rPr>
                <w:rFonts w:ascii="宋体" w:eastAsia="宋体" w:hAnsi="宋体" w:hint="eastAsia"/>
              </w:rPr>
              <w:t>三、不列入基金费用的项目</w:t>
            </w:r>
          </w:p>
          <w:p w:rsidR="00D0104A" w:rsidRPr="00453A71" w:rsidRDefault="00D0104A" w:rsidP="00CB4C8D">
            <w:pPr>
              <w:rPr>
                <w:rFonts w:ascii="宋体" w:eastAsia="宋体" w:hAnsi="宋体"/>
              </w:rPr>
            </w:pPr>
            <w:r w:rsidRPr="00453A71">
              <w:rPr>
                <w:rFonts w:ascii="宋体" w:eastAsia="宋体" w:hAnsi="宋体" w:hint="eastAsia"/>
              </w:rPr>
              <w:t>下列费用不列入基金费用：</w:t>
            </w:r>
          </w:p>
          <w:p w:rsidR="00D0104A" w:rsidRPr="00453A71" w:rsidRDefault="00D0104A" w:rsidP="00CB4C8D">
            <w:pPr>
              <w:rPr>
                <w:rFonts w:ascii="宋体" w:eastAsia="宋体" w:hAnsi="宋体"/>
              </w:rPr>
            </w:pPr>
            <w:r w:rsidRPr="00453A71">
              <w:rPr>
                <w:rFonts w:ascii="宋体" w:eastAsia="宋体" w:hAnsi="宋体" w:hint="eastAsia"/>
              </w:rPr>
              <w:t>1、基金管理人和基金托管人因未履行或未完全履行义务导致的费用支出或基金财产的损失；</w:t>
            </w:r>
          </w:p>
          <w:p w:rsidR="00D0104A" w:rsidRPr="00453A71" w:rsidRDefault="00D0104A" w:rsidP="00CB4C8D">
            <w:pPr>
              <w:rPr>
                <w:rFonts w:ascii="宋体" w:eastAsia="宋体" w:hAnsi="宋体"/>
              </w:rPr>
            </w:pPr>
            <w:r w:rsidRPr="00453A71">
              <w:rPr>
                <w:rFonts w:ascii="宋体" w:eastAsia="宋体" w:hAnsi="宋体" w:hint="eastAsia"/>
              </w:rPr>
              <w:t>2、基金管理人和基金托管人处理与基金运作无关的事项发生的费用；</w:t>
            </w:r>
          </w:p>
          <w:p w:rsidR="00D0104A" w:rsidRPr="00453A71" w:rsidRDefault="00D0104A" w:rsidP="00CB4C8D">
            <w:pPr>
              <w:rPr>
                <w:rFonts w:ascii="宋体" w:eastAsia="宋体" w:hAnsi="宋体"/>
              </w:rPr>
            </w:pPr>
            <w:r w:rsidRPr="00453A71">
              <w:rPr>
                <w:rFonts w:ascii="宋体" w:eastAsia="宋体" w:hAnsi="宋体" w:hint="eastAsia"/>
              </w:rPr>
              <w:t>3、《基金合同》生效前的相关费用；</w:t>
            </w:r>
          </w:p>
          <w:p w:rsidR="00D0104A" w:rsidRPr="00EF3E44" w:rsidRDefault="00D0104A" w:rsidP="00CB4C8D">
            <w:pPr>
              <w:rPr>
                <w:rFonts w:ascii="宋体" w:eastAsia="宋体" w:hAnsi="宋体"/>
                <w:b/>
                <w:bCs/>
                <w:u w:val="single"/>
              </w:rPr>
            </w:pPr>
            <w:r w:rsidRPr="00453A71">
              <w:rPr>
                <w:rFonts w:ascii="宋体" w:eastAsia="宋体" w:hAnsi="宋体" w:hint="eastAsia"/>
              </w:rPr>
              <w:t>4、</w:t>
            </w:r>
            <w:r w:rsidRPr="00977519">
              <w:rPr>
                <w:rFonts w:ascii="宋体" w:eastAsia="宋体" w:hAnsi="宋体" w:hint="eastAsia"/>
                <w:b/>
                <w:bCs/>
                <w:u w:val="single"/>
              </w:rPr>
              <w:t>标的指数许可使用费。标的指数许可使用费由基金管理人承担，不得从基金财产中列支</w:t>
            </w:r>
            <w:r w:rsidRPr="00EF3E44">
              <w:rPr>
                <w:rFonts w:ascii="宋体" w:eastAsia="宋体" w:hAnsi="宋体" w:hint="eastAsia"/>
                <w:b/>
                <w:bCs/>
                <w:u w:val="single"/>
              </w:rPr>
              <w:t>；</w:t>
            </w:r>
          </w:p>
          <w:p w:rsidR="00D0104A" w:rsidRDefault="00D0104A" w:rsidP="00CB4C8D">
            <w:pPr>
              <w:rPr>
                <w:rFonts w:ascii="宋体" w:eastAsia="宋体" w:hAnsi="宋体"/>
              </w:rPr>
            </w:pPr>
            <w:r w:rsidRPr="00EF3E44">
              <w:rPr>
                <w:rFonts w:ascii="宋体" w:eastAsia="宋体" w:hAnsi="宋体"/>
                <w:b/>
                <w:bCs/>
                <w:u w:val="single"/>
              </w:rPr>
              <w:t>5、</w:t>
            </w:r>
            <w:r w:rsidRPr="00453A71">
              <w:rPr>
                <w:rFonts w:ascii="宋体" w:eastAsia="宋体" w:hAnsi="宋体" w:hint="eastAsia"/>
              </w:rPr>
              <w:t>其他根据相关法律法规及中国证监会的有关规定不得列入基金费用的项目。</w:t>
            </w:r>
          </w:p>
        </w:tc>
      </w:tr>
      <w:tr w:rsidR="00D0104A" w:rsidTr="00CB4C8D">
        <w:trPr>
          <w:jc w:val="center"/>
        </w:trPr>
        <w:tc>
          <w:tcPr>
            <w:tcW w:w="1984" w:type="dxa"/>
          </w:tcPr>
          <w:p w:rsidR="00D0104A" w:rsidRPr="00D70F90" w:rsidRDefault="00D0104A" w:rsidP="00CB4C8D">
            <w:pPr>
              <w:rPr>
                <w:rFonts w:ascii="宋体" w:eastAsia="宋体" w:hAnsi="宋体"/>
                <w:bCs/>
              </w:rPr>
            </w:pPr>
            <w:r w:rsidRPr="00EF3E44">
              <w:rPr>
                <w:rFonts w:ascii="宋体" w:hAnsi="宋体" w:hint="eastAsia"/>
                <w:bCs/>
                <w:szCs w:val="21"/>
              </w:rPr>
              <w:t>第二十四部分</w:t>
            </w:r>
            <w:r w:rsidRPr="00EF3E44">
              <w:rPr>
                <w:rFonts w:ascii="宋体" w:hAnsi="宋体"/>
                <w:bCs/>
                <w:szCs w:val="21"/>
              </w:rPr>
              <w:t xml:space="preserve"> </w:t>
            </w:r>
            <w:r w:rsidRPr="00EF3E44">
              <w:rPr>
                <w:rFonts w:ascii="宋体" w:hAnsi="宋体" w:hint="eastAsia"/>
                <w:bCs/>
                <w:szCs w:val="21"/>
              </w:rPr>
              <w:t>基金合同内容摘要</w:t>
            </w:r>
          </w:p>
        </w:tc>
        <w:tc>
          <w:tcPr>
            <w:tcW w:w="7937" w:type="dxa"/>
            <w:gridSpan w:val="2"/>
          </w:tcPr>
          <w:p w:rsidR="00D0104A" w:rsidRPr="001240C4" w:rsidRDefault="00D0104A" w:rsidP="00CB4C8D">
            <w:pPr>
              <w:adjustRightInd w:val="0"/>
              <w:snapToGrid w:val="0"/>
              <w:jc w:val="left"/>
              <w:rPr>
                <w:rFonts w:ascii="宋体" w:hAnsi="宋体"/>
                <w:bCs/>
                <w:szCs w:val="21"/>
              </w:rPr>
            </w:pPr>
            <w:r w:rsidRPr="001240C4">
              <w:rPr>
                <w:rFonts w:ascii="宋体" w:hAnsi="宋体" w:hint="eastAsia"/>
                <w:szCs w:val="21"/>
              </w:rPr>
              <w:t>对上述相应修订内容进行修订。</w:t>
            </w:r>
          </w:p>
          <w:p w:rsidR="00D0104A" w:rsidRPr="00D70F90" w:rsidRDefault="00D0104A" w:rsidP="00CB4C8D">
            <w:pPr>
              <w:rPr>
                <w:rFonts w:ascii="宋体" w:eastAsia="宋体" w:hAnsi="宋体"/>
              </w:rPr>
            </w:pPr>
          </w:p>
        </w:tc>
      </w:tr>
    </w:tbl>
    <w:p w:rsidR="00D0104A" w:rsidRPr="00D0104A" w:rsidRDefault="00D0104A">
      <w:pPr>
        <w:snapToGrid w:val="0"/>
        <w:spacing w:line="360" w:lineRule="auto"/>
        <w:ind w:firstLineChars="200" w:firstLine="420"/>
        <w:rPr>
          <w:rFonts w:ascii="宋体" w:eastAsia="宋体" w:hAnsi="宋体" w:cs="Times New Roman"/>
          <w:szCs w:val="21"/>
        </w:rPr>
      </w:pPr>
    </w:p>
    <w:p w:rsidR="00D0104A" w:rsidRDefault="00D0104A" w:rsidP="00D0104A">
      <w:pPr>
        <w:snapToGrid w:val="0"/>
        <w:spacing w:line="360" w:lineRule="auto"/>
        <w:ind w:firstLineChars="200" w:firstLine="420"/>
      </w:pPr>
      <w:r>
        <w:rPr>
          <w:rFonts w:ascii="宋体" w:eastAsia="宋体" w:hAnsi="宋体" w:cs="Times New Roman"/>
          <w:szCs w:val="21"/>
        </w:rPr>
        <w:t>3</w:t>
      </w:r>
      <w:r w:rsidRPr="00082295">
        <w:rPr>
          <w:rFonts w:ascii="宋体" w:eastAsia="宋体" w:hAnsi="宋体" w:cs="Times New Roman" w:hint="eastAsia"/>
          <w:szCs w:val="21"/>
        </w:rPr>
        <w:t>、</w:t>
      </w:r>
      <w:r w:rsidRPr="00575CDB">
        <w:rPr>
          <w:rFonts w:ascii="宋体" w:eastAsia="宋体" w:hAnsi="宋体" w:cs="Times New Roman" w:hint="eastAsia"/>
          <w:szCs w:val="21"/>
        </w:rPr>
        <w:t>前海开源中证大农业指数增强型证券投资基金</w:t>
      </w:r>
    </w:p>
    <w:tbl>
      <w:tblPr>
        <w:tblStyle w:val="a6"/>
        <w:tblW w:w="9921" w:type="dxa"/>
        <w:jc w:val="center"/>
        <w:tblLayout w:type="fixed"/>
        <w:tblCellMar>
          <w:left w:w="57" w:type="dxa"/>
          <w:right w:w="57" w:type="dxa"/>
        </w:tblCellMar>
        <w:tblLook w:val="04A0"/>
      </w:tblPr>
      <w:tblGrid>
        <w:gridCol w:w="1984"/>
        <w:gridCol w:w="4535"/>
        <w:gridCol w:w="3402"/>
      </w:tblGrid>
      <w:tr w:rsidR="00D0104A" w:rsidTr="00CB4C8D">
        <w:trPr>
          <w:jc w:val="center"/>
        </w:trPr>
        <w:tc>
          <w:tcPr>
            <w:tcW w:w="1984" w:type="dxa"/>
          </w:tcPr>
          <w:p w:rsidR="00D0104A" w:rsidRDefault="00D0104A" w:rsidP="00CB4C8D">
            <w:pPr>
              <w:rPr>
                <w:rFonts w:ascii="宋体" w:eastAsia="宋体" w:hAnsi="宋体"/>
              </w:rPr>
            </w:pPr>
            <w:r>
              <w:rPr>
                <w:rFonts w:ascii="宋体" w:eastAsia="宋体" w:hAnsi="宋体" w:hint="eastAsia"/>
              </w:rPr>
              <w:t>章节</w:t>
            </w:r>
          </w:p>
        </w:tc>
        <w:tc>
          <w:tcPr>
            <w:tcW w:w="4535" w:type="dxa"/>
          </w:tcPr>
          <w:p w:rsidR="00D0104A" w:rsidRDefault="00D0104A" w:rsidP="00CB4C8D">
            <w:pPr>
              <w:rPr>
                <w:rFonts w:ascii="宋体" w:eastAsia="宋体" w:hAnsi="宋体"/>
              </w:rPr>
            </w:pPr>
            <w:r>
              <w:rPr>
                <w:rFonts w:ascii="宋体" w:eastAsia="宋体" w:hAnsi="宋体" w:hint="eastAsia"/>
              </w:rPr>
              <w:t>修订前</w:t>
            </w:r>
          </w:p>
        </w:tc>
        <w:tc>
          <w:tcPr>
            <w:tcW w:w="3402" w:type="dxa"/>
          </w:tcPr>
          <w:p w:rsidR="00D0104A" w:rsidRDefault="00D0104A" w:rsidP="00CB4C8D">
            <w:pPr>
              <w:rPr>
                <w:rFonts w:ascii="宋体" w:eastAsia="宋体" w:hAnsi="宋体"/>
              </w:rPr>
            </w:pPr>
            <w:r>
              <w:rPr>
                <w:rFonts w:ascii="宋体" w:eastAsia="宋体" w:hAnsi="宋体" w:hint="eastAsia"/>
              </w:rPr>
              <w:t>修订后</w:t>
            </w:r>
          </w:p>
        </w:tc>
      </w:tr>
      <w:tr w:rsidR="00D0104A" w:rsidTr="00CB4C8D">
        <w:trPr>
          <w:jc w:val="center"/>
        </w:trPr>
        <w:tc>
          <w:tcPr>
            <w:tcW w:w="1984" w:type="dxa"/>
            <w:vMerge w:val="restart"/>
          </w:tcPr>
          <w:p w:rsidR="00D0104A" w:rsidRDefault="00D0104A" w:rsidP="00CB4C8D">
            <w:pPr>
              <w:rPr>
                <w:rFonts w:ascii="宋体" w:eastAsia="宋体" w:hAnsi="宋体"/>
              </w:rPr>
            </w:pPr>
            <w:r w:rsidRPr="00453A71">
              <w:rPr>
                <w:rFonts w:ascii="宋体" w:eastAsia="宋体" w:hAnsi="宋体" w:hint="eastAsia"/>
              </w:rPr>
              <w:t>第十五部分 基金费用与税收</w:t>
            </w:r>
          </w:p>
        </w:tc>
        <w:tc>
          <w:tcPr>
            <w:tcW w:w="4535" w:type="dxa"/>
          </w:tcPr>
          <w:p w:rsidR="00D0104A" w:rsidRDefault="00D0104A" w:rsidP="00CB4C8D">
            <w:pPr>
              <w:rPr>
                <w:rFonts w:ascii="宋体" w:eastAsia="宋体" w:hAnsi="宋体"/>
              </w:rPr>
            </w:pPr>
            <w:r>
              <w:rPr>
                <w:rFonts w:ascii="宋体" w:eastAsia="宋体" w:hAnsi="宋体" w:hint="eastAsia"/>
              </w:rPr>
              <w:t>一、基金费用的种类</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b/>
                <w:bCs/>
                <w:strike/>
              </w:rPr>
            </w:pPr>
            <w:r w:rsidRPr="00453A71">
              <w:rPr>
                <w:rFonts w:ascii="宋体" w:eastAsia="宋体" w:hAnsi="宋体" w:hint="eastAsia"/>
                <w:b/>
                <w:bCs/>
                <w:strike/>
              </w:rPr>
              <w:t>4、《基金合同》生效后的标的指数许可使用费；</w:t>
            </w:r>
          </w:p>
          <w:p w:rsidR="00D0104A" w:rsidRDefault="00D0104A" w:rsidP="00CB4C8D">
            <w:pPr>
              <w:rPr>
                <w:rFonts w:ascii="宋体" w:eastAsia="宋体" w:hAnsi="宋体"/>
              </w:rPr>
            </w:pPr>
            <w:r>
              <w:rPr>
                <w:rFonts w:ascii="宋体" w:eastAsia="宋体" w:hAnsi="宋体" w:hint="eastAsia"/>
              </w:rPr>
              <w:t>……</w:t>
            </w:r>
          </w:p>
        </w:tc>
        <w:tc>
          <w:tcPr>
            <w:tcW w:w="3402" w:type="dxa"/>
          </w:tcPr>
          <w:p w:rsidR="00D0104A" w:rsidRDefault="00D0104A" w:rsidP="00CB4C8D">
            <w:pPr>
              <w:rPr>
                <w:rFonts w:ascii="宋体" w:eastAsia="宋体" w:hAnsi="宋体"/>
              </w:rPr>
            </w:pPr>
            <w:r>
              <w:rPr>
                <w:rFonts w:ascii="宋体" w:eastAsia="宋体" w:hAnsi="宋体" w:hint="eastAsia"/>
              </w:rPr>
              <w:t>一、基金费用的种类</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rPr>
            </w:pPr>
          </w:p>
        </w:tc>
      </w:tr>
      <w:tr w:rsidR="00D0104A" w:rsidTr="00CB4C8D">
        <w:trPr>
          <w:jc w:val="center"/>
        </w:trPr>
        <w:tc>
          <w:tcPr>
            <w:tcW w:w="1984" w:type="dxa"/>
            <w:vMerge/>
          </w:tcPr>
          <w:p w:rsidR="00D0104A" w:rsidRDefault="00D0104A" w:rsidP="00CB4C8D">
            <w:pPr>
              <w:rPr>
                <w:rFonts w:ascii="宋体" w:eastAsia="宋体" w:hAnsi="宋体"/>
              </w:rPr>
            </w:pPr>
          </w:p>
        </w:tc>
        <w:tc>
          <w:tcPr>
            <w:tcW w:w="4535" w:type="dxa"/>
          </w:tcPr>
          <w:p w:rsidR="00D0104A" w:rsidRDefault="00D0104A" w:rsidP="00CB4C8D">
            <w:pPr>
              <w:rPr>
                <w:rFonts w:ascii="宋体" w:eastAsia="宋体" w:hAnsi="宋体"/>
              </w:rPr>
            </w:pPr>
            <w:r>
              <w:rPr>
                <w:rFonts w:ascii="宋体" w:eastAsia="宋体" w:hAnsi="宋体" w:hint="eastAsia"/>
              </w:rPr>
              <w:t>二、基金费用计提方法、计提标准和支付方式</w:t>
            </w:r>
          </w:p>
          <w:p w:rsidR="00D0104A" w:rsidRDefault="00D0104A" w:rsidP="00CB4C8D">
            <w:pPr>
              <w:rPr>
                <w:rFonts w:ascii="宋体" w:eastAsia="宋体" w:hAnsi="宋体"/>
              </w:rPr>
            </w:pPr>
            <w:r>
              <w:rPr>
                <w:rFonts w:ascii="宋体" w:eastAsia="宋体" w:hAnsi="宋体" w:hint="eastAsia"/>
              </w:rPr>
              <w:t>……</w:t>
            </w:r>
          </w:p>
          <w:p w:rsidR="00D0104A" w:rsidRPr="00575CDB" w:rsidRDefault="00D0104A" w:rsidP="00CB4C8D">
            <w:pPr>
              <w:rPr>
                <w:rFonts w:ascii="宋体" w:eastAsia="宋体" w:hAnsi="宋体"/>
                <w:b/>
                <w:bCs/>
                <w:strike/>
              </w:rPr>
            </w:pPr>
            <w:r w:rsidRPr="00575CDB">
              <w:rPr>
                <w:rFonts w:ascii="宋体" w:eastAsia="宋体" w:hAnsi="宋体" w:hint="eastAsia"/>
                <w:b/>
                <w:bCs/>
                <w:strike/>
              </w:rPr>
              <w:t>4、指数许可使用费</w:t>
            </w:r>
          </w:p>
          <w:p w:rsidR="00D0104A" w:rsidRPr="00575CDB" w:rsidRDefault="00D0104A" w:rsidP="00CB4C8D">
            <w:pPr>
              <w:rPr>
                <w:rFonts w:ascii="宋体" w:eastAsia="宋体" w:hAnsi="宋体"/>
                <w:b/>
                <w:bCs/>
                <w:strike/>
              </w:rPr>
            </w:pPr>
            <w:r w:rsidRPr="00575CDB">
              <w:rPr>
                <w:rFonts w:ascii="宋体" w:eastAsia="宋体" w:hAnsi="宋体" w:hint="eastAsia"/>
                <w:b/>
                <w:bCs/>
                <w:strike/>
              </w:rPr>
              <w:t>基金合同生效后的标的指数许可使用费按照基金管理人与中证指数有限公司签署的指数使用许可协议的约定从基金财产中向中证指数有限公司支付。</w:t>
            </w:r>
          </w:p>
          <w:p w:rsidR="00D0104A" w:rsidRPr="00575CDB" w:rsidRDefault="00D0104A" w:rsidP="00CB4C8D">
            <w:pPr>
              <w:rPr>
                <w:rFonts w:ascii="宋体" w:eastAsia="宋体" w:hAnsi="宋体"/>
                <w:b/>
                <w:bCs/>
                <w:strike/>
              </w:rPr>
            </w:pPr>
            <w:r w:rsidRPr="00575CDB">
              <w:rPr>
                <w:rFonts w:ascii="宋体" w:eastAsia="宋体" w:hAnsi="宋体" w:hint="eastAsia"/>
                <w:b/>
                <w:bCs/>
                <w:strike/>
              </w:rPr>
              <w:t xml:space="preserve">标的指数许可使用费按前一日基金资产净值的0.016％年费率计提。计算方法如下： </w:t>
            </w:r>
          </w:p>
          <w:p w:rsidR="00D0104A" w:rsidRPr="00575CDB" w:rsidRDefault="00D0104A" w:rsidP="00CB4C8D">
            <w:pPr>
              <w:rPr>
                <w:rFonts w:ascii="宋体" w:eastAsia="宋体" w:hAnsi="宋体"/>
                <w:b/>
                <w:bCs/>
                <w:strike/>
              </w:rPr>
            </w:pPr>
            <w:r w:rsidRPr="00575CDB">
              <w:rPr>
                <w:rFonts w:ascii="宋体" w:eastAsia="宋体" w:hAnsi="宋体" w:hint="eastAsia"/>
                <w:b/>
                <w:bCs/>
                <w:strike/>
              </w:rPr>
              <w:t>H=E×0.016%÷当年天数</w:t>
            </w:r>
          </w:p>
          <w:p w:rsidR="00D0104A" w:rsidRPr="00575CDB" w:rsidRDefault="00D0104A" w:rsidP="00CB4C8D">
            <w:pPr>
              <w:rPr>
                <w:rFonts w:ascii="宋体" w:eastAsia="宋体" w:hAnsi="宋体"/>
                <w:b/>
                <w:bCs/>
                <w:strike/>
              </w:rPr>
            </w:pPr>
            <w:r w:rsidRPr="00575CDB">
              <w:rPr>
                <w:rFonts w:ascii="宋体" w:eastAsia="宋体" w:hAnsi="宋体" w:hint="eastAsia"/>
                <w:b/>
                <w:bCs/>
                <w:strike/>
              </w:rPr>
              <w:t>H 为每日应计提的指数使用许可费</w:t>
            </w:r>
          </w:p>
          <w:p w:rsidR="00D0104A" w:rsidRPr="00575CDB" w:rsidRDefault="00D0104A" w:rsidP="00CB4C8D">
            <w:pPr>
              <w:rPr>
                <w:rFonts w:ascii="宋体" w:eastAsia="宋体" w:hAnsi="宋体"/>
                <w:b/>
                <w:bCs/>
                <w:strike/>
              </w:rPr>
            </w:pPr>
            <w:r w:rsidRPr="00575CDB">
              <w:rPr>
                <w:rFonts w:ascii="宋体" w:eastAsia="宋体" w:hAnsi="宋体" w:hint="eastAsia"/>
                <w:b/>
                <w:bCs/>
                <w:strike/>
              </w:rPr>
              <w:t>E为前一日的基金资产净值</w:t>
            </w:r>
          </w:p>
          <w:p w:rsidR="00D0104A" w:rsidRPr="00575CDB" w:rsidRDefault="00D0104A" w:rsidP="00CB4C8D">
            <w:pPr>
              <w:rPr>
                <w:rFonts w:ascii="宋体" w:eastAsia="宋体" w:hAnsi="宋体"/>
                <w:b/>
                <w:bCs/>
                <w:strike/>
              </w:rPr>
            </w:pPr>
            <w:r w:rsidRPr="00575CDB">
              <w:rPr>
                <w:rFonts w:ascii="宋体" w:eastAsia="宋体" w:hAnsi="宋体" w:hint="eastAsia"/>
                <w:b/>
                <w:bCs/>
                <w:strike/>
              </w:rPr>
              <w:t>标的指数许可使用基点费的收取下限为每季度人民币4万元，计费期间不足一季度的，根据实际天数按比例计算。标的指数许可使用费每日计算，逐日累计至每季度末，按季支付，由基金管理人向基金托管人发送指数使用费划款指令，基金托管人复核后于次季前10个工作日内从基金财产中一次性支付给中证指数有限公司。若遇法定节假日、公休日等，支付日期顺延。</w:t>
            </w:r>
          </w:p>
          <w:p w:rsidR="00D0104A" w:rsidRPr="00575CDB" w:rsidRDefault="00D0104A" w:rsidP="00CB4C8D">
            <w:pPr>
              <w:rPr>
                <w:rFonts w:ascii="宋体" w:eastAsia="宋体" w:hAnsi="宋体"/>
                <w:b/>
                <w:bCs/>
                <w:strike/>
              </w:rPr>
            </w:pPr>
            <w:r w:rsidRPr="00575CDB">
              <w:rPr>
                <w:rFonts w:ascii="宋体" w:eastAsia="宋体" w:hAnsi="宋体" w:hint="eastAsia"/>
                <w:b/>
                <w:bCs/>
                <w:strike/>
              </w:rPr>
              <w:t xml:space="preserve">中证指数有限公司根据相应指数使用许可协议变更上述标的指数许可使用费费率和计算方法的，本基金按照变更后的费率计提标的指数许可使用费，基金管理人必须依照有关规定最迟于新的费率和计算方式实施日前依照《信息披露办法》的有关规定在规定媒介上公告。 </w:t>
            </w:r>
          </w:p>
          <w:p w:rsidR="00D0104A" w:rsidRPr="00575CDB" w:rsidRDefault="00D0104A" w:rsidP="00CB4C8D">
            <w:pPr>
              <w:rPr>
                <w:rFonts w:ascii="宋体" w:eastAsia="宋体" w:hAnsi="宋体"/>
                <w:b/>
                <w:bCs/>
                <w:strike/>
              </w:rPr>
            </w:pPr>
            <w:r w:rsidRPr="00575CDB">
              <w:rPr>
                <w:rFonts w:ascii="宋体" w:eastAsia="宋体" w:hAnsi="宋体" w:hint="eastAsia"/>
                <w:b/>
                <w:bCs/>
                <w:strike/>
              </w:rPr>
              <w:t>如果中证指数有限公司根据指数使用许可协议的约定要求变更标的指数许可使用费费率和计算方法，应按照变更后的标的指数许可使用费从基金财产中支付给指数许可方。此项变更无需召开基金份额持有人大会。</w:t>
            </w:r>
          </w:p>
          <w:p w:rsidR="00D0104A" w:rsidRPr="00575CDB" w:rsidRDefault="00D0104A" w:rsidP="00CB4C8D">
            <w:pPr>
              <w:rPr>
                <w:rFonts w:ascii="宋体" w:eastAsia="宋体" w:hAnsi="宋体"/>
              </w:rPr>
            </w:pPr>
            <w:r w:rsidRPr="00CB4C8D">
              <w:rPr>
                <w:rFonts w:ascii="宋体" w:eastAsia="宋体" w:hAnsi="宋体" w:hint="eastAsia"/>
                <w:bCs/>
              </w:rPr>
              <w:t>上述“一、基金费用的种类”中第</w:t>
            </w:r>
            <w:r w:rsidRPr="00575CDB">
              <w:rPr>
                <w:rFonts w:ascii="宋体" w:eastAsia="宋体" w:hAnsi="宋体" w:hint="eastAsia"/>
                <w:b/>
                <w:bCs/>
                <w:strike/>
              </w:rPr>
              <w:t>5</w:t>
            </w:r>
            <w:r w:rsidRPr="00CB4C8D">
              <w:rPr>
                <w:rFonts w:ascii="宋体" w:eastAsia="宋体" w:hAnsi="宋体" w:hint="eastAsia"/>
                <w:bCs/>
                <w:strike/>
              </w:rPr>
              <w:t>－</w:t>
            </w:r>
            <w:r w:rsidRPr="00575CDB">
              <w:rPr>
                <w:rFonts w:ascii="宋体" w:eastAsia="宋体" w:hAnsi="宋体" w:hint="eastAsia"/>
                <w:b/>
                <w:bCs/>
                <w:strike/>
              </w:rPr>
              <w:t>11</w:t>
            </w:r>
            <w:r w:rsidRPr="00CB4C8D">
              <w:rPr>
                <w:rFonts w:ascii="宋体" w:eastAsia="宋体" w:hAnsi="宋体" w:hint="eastAsia"/>
                <w:bCs/>
              </w:rPr>
              <w:t>项费用，根据有关法规及相应协议规定，按费用实际支出金额列入当期费用，由基金托管人从基金财产中支付。</w:t>
            </w:r>
          </w:p>
        </w:tc>
        <w:tc>
          <w:tcPr>
            <w:tcW w:w="3402" w:type="dxa"/>
          </w:tcPr>
          <w:p w:rsidR="00D0104A" w:rsidRDefault="00D0104A" w:rsidP="00CB4C8D">
            <w:pPr>
              <w:rPr>
                <w:rFonts w:ascii="宋体" w:eastAsia="宋体" w:hAnsi="宋体"/>
              </w:rPr>
            </w:pPr>
            <w:r>
              <w:rPr>
                <w:rFonts w:ascii="宋体" w:eastAsia="宋体" w:hAnsi="宋体" w:hint="eastAsia"/>
              </w:rPr>
              <w:t>二、基金费用计提方法、计提标准和支付方式</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rPr>
            </w:pPr>
            <w:r w:rsidRPr="00453A71">
              <w:rPr>
                <w:rFonts w:ascii="宋体" w:eastAsia="宋体" w:hAnsi="宋体" w:hint="eastAsia"/>
              </w:rPr>
              <w:t>上述“一、基金费用的种类”中第</w:t>
            </w:r>
            <w:r w:rsidRPr="00082295">
              <w:rPr>
                <w:rFonts w:ascii="宋体" w:eastAsia="宋体" w:hAnsi="宋体"/>
                <w:b/>
                <w:bCs/>
                <w:u w:val="single"/>
              </w:rPr>
              <w:t>4－10</w:t>
            </w:r>
            <w:r w:rsidRPr="00453A71">
              <w:rPr>
                <w:rFonts w:ascii="宋体" w:eastAsia="宋体" w:hAnsi="宋体" w:hint="eastAsia"/>
              </w:rPr>
              <w:t>项费用，根据有关法规及相应协议规定，按费用实际支出金额列入当期费用，由基金托管人从基金财产中支付。</w:t>
            </w:r>
          </w:p>
        </w:tc>
      </w:tr>
      <w:tr w:rsidR="00D0104A" w:rsidTr="00CB4C8D">
        <w:trPr>
          <w:jc w:val="center"/>
        </w:trPr>
        <w:tc>
          <w:tcPr>
            <w:tcW w:w="1984" w:type="dxa"/>
            <w:vMerge/>
          </w:tcPr>
          <w:p w:rsidR="00D0104A" w:rsidRDefault="00D0104A" w:rsidP="00CB4C8D">
            <w:pPr>
              <w:rPr>
                <w:rFonts w:ascii="宋体" w:eastAsia="宋体" w:hAnsi="宋体"/>
              </w:rPr>
            </w:pPr>
          </w:p>
        </w:tc>
        <w:tc>
          <w:tcPr>
            <w:tcW w:w="4535" w:type="dxa"/>
          </w:tcPr>
          <w:p w:rsidR="00D0104A" w:rsidRDefault="00D0104A" w:rsidP="00CB4C8D">
            <w:pPr>
              <w:rPr>
                <w:rFonts w:ascii="宋体" w:eastAsia="宋体" w:hAnsi="宋体"/>
              </w:rPr>
            </w:pPr>
            <w:r>
              <w:rPr>
                <w:rFonts w:ascii="宋体" w:eastAsia="宋体" w:hAnsi="宋体" w:hint="eastAsia"/>
              </w:rPr>
              <w:t>三、不列入基金费用的项目</w:t>
            </w:r>
          </w:p>
          <w:p w:rsidR="00D0104A" w:rsidRPr="00453A71" w:rsidRDefault="00D0104A" w:rsidP="00CB4C8D">
            <w:pPr>
              <w:rPr>
                <w:rFonts w:ascii="宋体" w:eastAsia="宋体" w:hAnsi="宋体"/>
              </w:rPr>
            </w:pPr>
            <w:r w:rsidRPr="00453A71">
              <w:rPr>
                <w:rFonts w:ascii="宋体" w:eastAsia="宋体" w:hAnsi="宋体" w:hint="eastAsia"/>
              </w:rPr>
              <w:t>下列费用不列入基金费用：</w:t>
            </w:r>
          </w:p>
          <w:p w:rsidR="00D0104A" w:rsidRPr="005B063F" w:rsidRDefault="00D0104A" w:rsidP="00CB4C8D">
            <w:pPr>
              <w:rPr>
                <w:rFonts w:ascii="宋体" w:eastAsia="宋体" w:hAnsi="宋体"/>
              </w:rPr>
            </w:pPr>
            <w:r w:rsidRPr="005B063F">
              <w:rPr>
                <w:rFonts w:ascii="宋体" w:eastAsia="宋体" w:hAnsi="宋体" w:hint="eastAsia"/>
              </w:rPr>
              <w:t>1、基金管理人和基金托管人因未履行或未完全履行义务导致的费用支出或基金财产的损失；</w:t>
            </w:r>
          </w:p>
          <w:p w:rsidR="00D0104A" w:rsidRPr="005B063F" w:rsidRDefault="00D0104A" w:rsidP="00CB4C8D">
            <w:pPr>
              <w:rPr>
                <w:rFonts w:ascii="宋体" w:eastAsia="宋体" w:hAnsi="宋体"/>
              </w:rPr>
            </w:pPr>
            <w:r w:rsidRPr="005B063F">
              <w:rPr>
                <w:rFonts w:ascii="宋体" w:eastAsia="宋体" w:hAnsi="宋体" w:hint="eastAsia"/>
              </w:rPr>
              <w:t>2、基金管理人和基金托管人处理与基金运作无关的事项发生的费用；</w:t>
            </w:r>
          </w:p>
          <w:p w:rsidR="00D0104A" w:rsidRPr="005B063F" w:rsidRDefault="00D0104A" w:rsidP="00CB4C8D">
            <w:pPr>
              <w:rPr>
                <w:rFonts w:ascii="宋体" w:eastAsia="宋体" w:hAnsi="宋体"/>
              </w:rPr>
            </w:pPr>
            <w:r w:rsidRPr="005B063F">
              <w:rPr>
                <w:rFonts w:ascii="宋体" w:eastAsia="宋体" w:hAnsi="宋体" w:hint="eastAsia"/>
              </w:rPr>
              <w:t>3、《基金合同》生效前的相关费用；</w:t>
            </w:r>
          </w:p>
          <w:p w:rsidR="00D0104A" w:rsidRPr="00453A71" w:rsidRDefault="00D0104A" w:rsidP="00CB4C8D">
            <w:pPr>
              <w:rPr>
                <w:rFonts w:ascii="宋体" w:eastAsia="宋体" w:hAnsi="宋体"/>
              </w:rPr>
            </w:pPr>
            <w:r w:rsidRPr="005B063F">
              <w:rPr>
                <w:rFonts w:ascii="宋体" w:eastAsia="宋体" w:hAnsi="宋体" w:hint="eastAsia"/>
              </w:rPr>
              <w:t>4、其他根据相关法律法规及中国证监会的有关规定不得列入基金费用的项目。</w:t>
            </w:r>
          </w:p>
        </w:tc>
        <w:tc>
          <w:tcPr>
            <w:tcW w:w="3402" w:type="dxa"/>
          </w:tcPr>
          <w:p w:rsidR="00D0104A" w:rsidRDefault="00D0104A" w:rsidP="00CB4C8D">
            <w:pPr>
              <w:rPr>
                <w:rFonts w:ascii="宋体" w:eastAsia="宋体" w:hAnsi="宋体"/>
              </w:rPr>
            </w:pPr>
            <w:r>
              <w:rPr>
                <w:rFonts w:ascii="宋体" w:eastAsia="宋体" w:hAnsi="宋体" w:hint="eastAsia"/>
              </w:rPr>
              <w:t>三、不列入基金费用的项目</w:t>
            </w:r>
          </w:p>
          <w:p w:rsidR="00D0104A" w:rsidRPr="00453A71" w:rsidRDefault="00D0104A" w:rsidP="00CB4C8D">
            <w:pPr>
              <w:rPr>
                <w:rFonts w:ascii="宋体" w:eastAsia="宋体" w:hAnsi="宋体"/>
              </w:rPr>
            </w:pPr>
            <w:r w:rsidRPr="00453A71">
              <w:rPr>
                <w:rFonts w:ascii="宋体" w:eastAsia="宋体" w:hAnsi="宋体" w:hint="eastAsia"/>
              </w:rPr>
              <w:t>下列费用不列入基金费用：</w:t>
            </w:r>
          </w:p>
          <w:p w:rsidR="00D0104A" w:rsidRPr="005B063F" w:rsidRDefault="00D0104A" w:rsidP="00CB4C8D">
            <w:pPr>
              <w:rPr>
                <w:rFonts w:ascii="宋体" w:eastAsia="宋体" w:hAnsi="宋体"/>
              </w:rPr>
            </w:pPr>
            <w:r w:rsidRPr="005B063F">
              <w:rPr>
                <w:rFonts w:ascii="宋体" w:eastAsia="宋体" w:hAnsi="宋体" w:hint="eastAsia"/>
              </w:rPr>
              <w:t>1、基金管理人和基金托管人因未履行或未完全履行义务导致的费用支出或基金财产的损失；</w:t>
            </w:r>
          </w:p>
          <w:p w:rsidR="00D0104A" w:rsidRPr="005B063F" w:rsidRDefault="00D0104A" w:rsidP="00CB4C8D">
            <w:pPr>
              <w:rPr>
                <w:rFonts w:ascii="宋体" w:eastAsia="宋体" w:hAnsi="宋体"/>
              </w:rPr>
            </w:pPr>
            <w:r w:rsidRPr="005B063F">
              <w:rPr>
                <w:rFonts w:ascii="宋体" w:eastAsia="宋体" w:hAnsi="宋体" w:hint="eastAsia"/>
              </w:rPr>
              <w:t>2、基金管理人和基金托管人处理与基金运作无关的事项发生的费用；</w:t>
            </w:r>
          </w:p>
          <w:p w:rsidR="00D0104A" w:rsidRPr="005B063F" w:rsidRDefault="00D0104A" w:rsidP="00CB4C8D">
            <w:pPr>
              <w:rPr>
                <w:rFonts w:ascii="宋体" w:eastAsia="宋体" w:hAnsi="宋体"/>
              </w:rPr>
            </w:pPr>
            <w:r w:rsidRPr="005B063F">
              <w:rPr>
                <w:rFonts w:ascii="宋体" w:eastAsia="宋体" w:hAnsi="宋体" w:hint="eastAsia"/>
              </w:rPr>
              <w:t>3、《基金合同》生效前的相关费用；</w:t>
            </w:r>
          </w:p>
          <w:p w:rsidR="00D0104A" w:rsidRPr="00CB4C8D" w:rsidRDefault="00D0104A" w:rsidP="00CB4C8D">
            <w:pPr>
              <w:rPr>
                <w:rFonts w:ascii="宋体" w:eastAsia="宋体" w:hAnsi="宋体"/>
                <w:b/>
                <w:u w:val="single"/>
              </w:rPr>
            </w:pPr>
            <w:r w:rsidRPr="005B063F">
              <w:rPr>
                <w:rFonts w:ascii="宋体" w:eastAsia="宋体" w:hAnsi="宋体" w:hint="eastAsia"/>
              </w:rPr>
              <w:t>4、</w:t>
            </w:r>
            <w:r w:rsidRPr="00CB4C8D">
              <w:rPr>
                <w:rFonts w:ascii="宋体" w:eastAsia="宋体" w:hAnsi="宋体" w:hint="eastAsia"/>
                <w:b/>
                <w:u w:val="single"/>
              </w:rPr>
              <w:t>标的指数许可使用费。标的指数许可使用费由基金管理人承担，不得从基金财产中列支；</w:t>
            </w:r>
          </w:p>
          <w:p w:rsidR="00D0104A" w:rsidRDefault="00D0104A" w:rsidP="00CB4C8D">
            <w:pPr>
              <w:rPr>
                <w:rFonts w:ascii="宋体" w:eastAsia="宋体" w:hAnsi="宋体"/>
              </w:rPr>
            </w:pPr>
            <w:r w:rsidRPr="00CB4C8D">
              <w:rPr>
                <w:rFonts w:ascii="宋体" w:eastAsia="宋体" w:hAnsi="宋体" w:hint="eastAsia"/>
                <w:b/>
                <w:u w:val="single"/>
              </w:rPr>
              <w:t>5、</w:t>
            </w:r>
            <w:r w:rsidRPr="005B063F">
              <w:rPr>
                <w:rFonts w:ascii="宋体" w:eastAsia="宋体" w:hAnsi="宋体" w:hint="eastAsia"/>
              </w:rPr>
              <w:t>其他根据相关法律法规及中国证监会的有关规定不得列入基金费用的项目。</w:t>
            </w:r>
          </w:p>
        </w:tc>
      </w:tr>
      <w:tr w:rsidR="00D0104A" w:rsidTr="00CB4C8D">
        <w:trPr>
          <w:jc w:val="center"/>
        </w:trPr>
        <w:tc>
          <w:tcPr>
            <w:tcW w:w="1984" w:type="dxa"/>
          </w:tcPr>
          <w:p w:rsidR="00D0104A" w:rsidRPr="00D70F90" w:rsidRDefault="00D0104A" w:rsidP="00CB4C8D">
            <w:pPr>
              <w:rPr>
                <w:rFonts w:ascii="宋体" w:eastAsia="宋体" w:hAnsi="宋体"/>
                <w:bCs/>
              </w:rPr>
            </w:pPr>
            <w:r w:rsidRPr="00082295">
              <w:rPr>
                <w:rFonts w:ascii="宋体" w:hAnsi="宋体" w:hint="eastAsia"/>
                <w:bCs/>
                <w:szCs w:val="21"/>
              </w:rPr>
              <w:t>第二十四部分</w:t>
            </w:r>
            <w:r w:rsidRPr="00082295">
              <w:rPr>
                <w:rFonts w:ascii="宋体" w:hAnsi="宋体"/>
                <w:bCs/>
                <w:szCs w:val="21"/>
              </w:rPr>
              <w:t xml:space="preserve"> </w:t>
            </w:r>
            <w:r w:rsidRPr="00082295">
              <w:rPr>
                <w:rFonts w:ascii="宋体" w:hAnsi="宋体" w:hint="eastAsia"/>
                <w:bCs/>
                <w:szCs w:val="21"/>
              </w:rPr>
              <w:t>基金合同内容摘要</w:t>
            </w:r>
          </w:p>
        </w:tc>
        <w:tc>
          <w:tcPr>
            <w:tcW w:w="7937" w:type="dxa"/>
            <w:gridSpan w:val="2"/>
          </w:tcPr>
          <w:p w:rsidR="00D0104A" w:rsidRPr="001240C4" w:rsidRDefault="00D0104A" w:rsidP="00CB4C8D">
            <w:pPr>
              <w:adjustRightInd w:val="0"/>
              <w:snapToGrid w:val="0"/>
              <w:jc w:val="left"/>
              <w:rPr>
                <w:rFonts w:ascii="宋体" w:hAnsi="宋体"/>
                <w:bCs/>
                <w:szCs w:val="21"/>
              </w:rPr>
            </w:pPr>
            <w:r w:rsidRPr="001240C4">
              <w:rPr>
                <w:rFonts w:ascii="宋体" w:hAnsi="宋体" w:hint="eastAsia"/>
                <w:szCs w:val="21"/>
              </w:rPr>
              <w:t>对上述相应修订内容进行修订。</w:t>
            </w:r>
          </w:p>
          <w:p w:rsidR="00D0104A" w:rsidRPr="00D70F90" w:rsidRDefault="00D0104A" w:rsidP="00CB4C8D">
            <w:pPr>
              <w:rPr>
                <w:rFonts w:ascii="宋体" w:eastAsia="宋体" w:hAnsi="宋体"/>
              </w:rPr>
            </w:pPr>
          </w:p>
        </w:tc>
      </w:tr>
    </w:tbl>
    <w:p w:rsidR="00D0104A" w:rsidRDefault="00D0104A" w:rsidP="00D0104A">
      <w:r>
        <w:br w:type="page"/>
      </w:r>
    </w:p>
    <w:p w:rsidR="00D0104A" w:rsidRDefault="00D0104A" w:rsidP="00D0104A">
      <w:pPr>
        <w:snapToGrid w:val="0"/>
        <w:spacing w:line="360" w:lineRule="auto"/>
        <w:ind w:firstLineChars="200" w:firstLine="420"/>
      </w:pPr>
      <w:r>
        <w:rPr>
          <w:rFonts w:ascii="宋体" w:eastAsia="宋体" w:hAnsi="宋体" w:cs="Times New Roman"/>
          <w:szCs w:val="21"/>
        </w:rPr>
        <w:t>4</w:t>
      </w:r>
      <w:r w:rsidRPr="00082295">
        <w:rPr>
          <w:rFonts w:ascii="宋体" w:eastAsia="宋体" w:hAnsi="宋体" w:cs="Times New Roman" w:hint="eastAsia"/>
          <w:szCs w:val="21"/>
        </w:rPr>
        <w:t>、</w:t>
      </w:r>
      <w:r w:rsidRPr="005B063F">
        <w:rPr>
          <w:rFonts w:ascii="宋体" w:eastAsia="宋体" w:hAnsi="宋体" w:cs="Times New Roman" w:hint="eastAsia"/>
          <w:szCs w:val="21"/>
        </w:rPr>
        <w:t>前海开源中航军工指数型证券投资基金</w:t>
      </w:r>
    </w:p>
    <w:tbl>
      <w:tblPr>
        <w:tblStyle w:val="a6"/>
        <w:tblW w:w="9921" w:type="dxa"/>
        <w:jc w:val="center"/>
        <w:tblLayout w:type="fixed"/>
        <w:tblCellMar>
          <w:left w:w="57" w:type="dxa"/>
          <w:right w:w="57" w:type="dxa"/>
        </w:tblCellMar>
        <w:tblLook w:val="04A0"/>
      </w:tblPr>
      <w:tblGrid>
        <w:gridCol w:w="1984"/>
        <w:gridCol w:w="4535"/>
        <w:gridCol w:w="3402"/>
      </w:tblGrid>
      <w:tr w:rsidR="00D0104A" w:rsidTr="00CB4C8D">
        <w:trPr>
          <w:jc w:val="center"/>
        </w:trPr>
        <w:tc>
          <w:tcPr>
            <w:tcW w:w="1984" w:type="dxa"/>
          </w:tcPr>
          <w:p w:rsidR="00D0104A" w:rsidRDefault="00D0104A" w:rsidP="00CB4C8D">
            <w:pPr>
              <w:rPr>
                <w:rFonts w:ascii="宋体" w:eastAsia="宋体" w:hAnsi="宋体"/>
              </w:rPr>
            </w:pPr>
            <w:r>
              <w:rPr>
                <w:rFonts w:ascii="宋体" w:eastAsia="宋体" w:hAnsi="宋体" w:hint="eastAsia"/>
              </w:rPr>
              <w:t>章节</w:t>
            </w:r>
          </w:p>
        </w:tc>
        <w:tc>
          <w:tcPr>
            <w:tcW w:w="4535" w:type="dxa"/>
          </w:tcPr>
          <w:p w:rsidR="00D0104A" w:rsidRDefault="00D0104A" w:rsidP="00CB4C8D">
            <w:pPr>
              <w:rPr>
                <w:rFonts w:ascii="宋体" w:eastAsia="宋体" w:hAnsi="宋体"/>
              </w:rPr>
            </w:pPr>
            <w:r>
              <w:rPr>
                <w:rFonts w:ascii="宋体" w:eastAsia="宋体" w:hAnsi="宋体" w:hint="eastAsia"/>
              </w:rPr>
              <w:t>修订前</w:t>
            </w:r>
          </w:p>
        </w:tc>
        <w:tc>
          <w:tcPr>
            <w:tcW w:w="3402" w:type="dxa"/>
          </w:tcPr>
          <w:p w:rsidR="00D0104A" w:rsidRDefault="00D0104A" w:rsidP="00CB4C8D">
            <w:pPr>
              <w:rPr>
                <w:rFonts w:ascii="宋体" w:eastAsia="宋体" w:hAnsi="宋体"/>
              </w:rPr>
            </w:pPr>
            <w:r>
              <w:rPr>
                <w:rFonts w:ascii="宋体" w:eastAsia="宋体" w:hAnsi="宋体" w:hint="eastAsia"/>
              </w:rPr>
              <w:t>修订后</w:t>
            </w:r>
          </w:p>
        </w:tc>
      </w:tr>
      <w:tr w:rsidR="00D0104A" w:rsidTr="00CB4C8D">
        <w:trPr>
          <w:jc w:val="center"/>
        </w:trPr>
        <w:tc>
          <w:tcPr>
            <w:tcW w:w="1984" w:type="dxa"/>
            <w:vMerge w:val="restart"/>
          </w:tcPr>
          <w:p w:rsidR="00D0104A" w:rsidRDefault="00D0104A" w:rsidP="00CB4C8D">
            <w:pPr>
              <w:rPr>
                <w:rFonts w:ascii="宋体" w:eastAsia="宋体" w:hAnsi="宋体"/>
              </w:rPr>
            </w:pPr>
            <w:r w:rsidRPr="00453A71">
              <w:rPr>
                <w:rFonts w:ascii="宋体" w:eastAsia="宋体" w:hAnsi="宋体" w:hint="eastAsia"/>
              </w:rPr>
              <w:t>第十</w:t>
            </w:r>
            <w:r>
              <w:rPr>
                <w:rFonts w:ascii="宋体" w:eastAsia="宋体" w:hAnsi="宋体" w:hint="eastAsia"/>
              </w:rPr>
              <w:t>六</w:t>
            </w:r>
            <w:r w:rsidRPr="00453A71">
              <w:rPr>
                <w:rFonts w:ascii="宋体" w:eastAsia="宋体" w:hAnsi="宋体" w:hint="eastAsia"/>
              </w:rPr>
              <w:t>部分 基金费用与税收</w:t>
            </w:r>
          </w:p>
        </w:tc>
        <w:tc>
          <w:tcPr>
            <w:tcW w:w="4535" w:type="dxa"/>
          </w:tcPr>
          <w:p w:rsidR="00D0104A" w:rsidRDefault="00D0104A" w:rsidP="00CB4C8D">
            <w:pPr>
              <w:rPr>
                <w:rFonts w:ascii="宋体" w:eastAsia="宋体" w:hAnsi="宋体"/>
              </w:rPr>
            </w:pPr>
            <w:r>
              <w:rPr>
                <w:rFonts w:ascii="宋体" w:eastAsia="宋体" w:hAnsi="宋体" w:hint="eastAsia"/>
              </w:rPr>
              <w:t>一、基金费用的种类</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b/>
                <w:bCs/>
                <w:strike/>
              </w:rPr>
            </w:pPr>
            <w:r w:rsidRPr="00453A71">
              <w:rPr>
                <w:rFonts w:ascii="宋体" w:eastAsia="宋体" w:hAnsi="宋体" w:hint="eastAsia"/>
                <w:b/>
                <w:bCs/>
                <w:strike/>
              </w:rPr>
              <w:t>4、《基金合同》生效后的标的指数许可使用费；</w:t>
            </w:r>
          </w:p>
          <w:p w:rsidR="00D0104A" w:rsidRDefault="00D0104A" w:rsidP="00CB4C8D">
            <w:pPr>
              <w:rPr>
                <w:rFonts w:ascii="宋体" w:eastAsia="宋体" w:hAnsi="宋体"/>
              </w:rPr>
            </w:pPr>
            <w:r>
              <w:rPr>
                <w:rFonts w:ascii="宋体" w:eastAsia="宋体" w:hAnsi="宋体" w:hint="eastAsia"/>
              </w:rPr>
              <w:t>……</w:t>
            </w:r>
          </w:p>
        </w:tc>
        <w:tc>
          <w:tcPr>
            <w:tcW w:w="3402" w:type="dxa"/>
          </w:tcPr>
          <w:p w:rsidR="00D0104A" w:rsidRDefault="00D0104A" w:rsidP="00CB4C8D">
            <w:pPr>
              <w:rPr>
                <w:rFonts w:ascii="宋体" w:eastAsia="宋体" w:hAnsi="宋体"/>
              </w:rPr>
            </w:pPr>
            <w:r>
              <w:rPr>
                <w:rFonts w:ascii="宋体" w:eastAsia="宋体" w:hAnsi="宋体" w:hint="eastAsia"/>
              </w:rPr>
              <w:t>一、基金费用的种类</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rPr>
            </w:pPr>
          </w:p>
        </w:tc>
      </w:tr>
      <w:tr w:rsidR="00D0104A" w:rsidTr="00CB4C8D">
        <w:trPr>
          <w:jc w:val="center"/>
        </w:trPr>
        <w:tc>
          <w:tcPr>
            <w:tcW w:w="1984" w:type="dxa"/>
            <w:vMerge/>
          </w:tcPr>
          <w:p w:rsidR="00D0104A" w:rsidRDefault="00D0104A" w:rsidP="00CB4C8D">
            <w:pPr>
              <w:rPr>
                <w:rFonts w:ascii="宋体" w:eastAsia="宋体" w:hAnsi="宋体"/>
              </w:rPr>
            </w:pPr>
          </w:p>
        </w:tc>
        <w:tc>
          <w:tcPr>
            <w:tcW w:w="4535" w:type="dxa"/>
          </w:tcPr>
          <w:p w:rsidR="00D0104A" w:rsidRDefault="00D0104A" w:rsidP="00CB4C8D">
            <w:pPr>
              <w:rPr>
                <w:rFonts w:ascii="宋体" w:eastAsia="宋体" w:hAnsi="宋体"/>
              </w:rPr>
            </w:pPr>
            <w:r>
              <w:rPr>
                <w:rFonts w:ascii="宋体" w:eastAsia="宋体" w:hAnsi="宋体" w:hint="eastAsia"/>
              </w:rPr>
              <w:t>二、基金费用计提方法、计提标准和支付方式</w:t>
            </w:r>
          </w:p>
          <w:p w:rsidR="00D0104A" w:rsidRDefault="00D0104A" w:rsidP="00CB4C8D">
            <w:pPr>
              <w:rPr>
                <w:rFonts w:ascii="宋体" w:eastAsia="宋体" w:hAnsi="宋体"/>
              </w:rPr>
            </w:pPr>
            <w:r>
              <w:rPr>
                <w:rFonts w:ascii="宋体" w:eastAsia="宋体" w:hAnsi="宋体" w:hint="eastAsia"/>
              </w:rPr>
              <w:t>……</w:t>
            </w:r>
          </w:p>
          <w:p w:rsidR="00D0104A" w:rsidRPr="005F5104" w:rsidRDefault="00D0104A" w:rsidP="00CB4C8D">
            <w:pPr>
              <w:rPr>
                <w:rFonts w:ascii="宋体" w:eastAsia="宋体" w:hAnsi="宋体"/>
                <w:b/>
                <w:bCs/>
                <w:strike/>
              </w:rPr>
            </w:pPr>
            <w:r w:rsidRPr="005F5104">
              <w:rPr>
                <w:rFonts w:ascii="宋体" w:eastAsia="宋体" w:hAnsi="宋体" w:hint="eastAsia"/>
                <w:b/>
                <w:bCs/>
                <w:strike/>
              </w:rPr>
              <w:t>4、标的指数许可使用费</w:t>
            </w:r>
          </w:p>
          <w:p w:rsidR="00D0104A" w:rsidRPr="005F5104" w:rsidRDefault="00D0104A" w:rsidP="00CB4C8D">
            <w:pPr>
              <w:rPr>
                <w:rFonts w:ascii="宋体" w:eastAsia="宋体" w:hAnsi="宋体"/>
                <w:b/>
                <w:bCs/>
                <w:strike/>
              </w:rPr>
            </w:pPr>
            <w:r w:rsidRPr="005F5104">
              <w:rPr>
                <w:rFonts w:ascii="宋体" w:eastAsia="宋体" w:hAnsi="宋体" w:hint="eastAsia"/>
                <w:b/>
                <w:bCs/>
                <w:strike/>
              </w:rPr>
              <w:t xml:space="preserve">标的指数许可使用费按基金资产净值的0.02％年费率计提。 </w:t>
            </w:r>
          </w:p>
          <w:p w:rsidR="00D0104A" w:rsidRPr="005F5104" w:rsidRDefault="00D0104A" w:rsidP="00CB4C8D">
            <w:pPr>
              <w:rPr>
                <w:rFonts w:ascii="宋体" w:eastAsia="宋体" w:hAnsi="宋体"/>
                <w:b/>
                <w:bCs/>
                <w:strike/>
              </w:rPr>
            </w:pPr>
            <w:r w:rsidRPr="005F5104">
              <w:rPr>
                <w:rFonts w:ascii="宋体" w:eastAsia="宋体" w:hAnsi="宋体" w:hint="eastAsia"/>
                <w:b/>
                <w:bCs/>
                <w:strike/>
              </w:rPr>
              <w:t xml:space="preserve">标的指数许可使用费按前一日基金资产净值的0.02％年费率计提。计算方法如下： </w:t>
            </w:r>
          </w:p>
          <w:p w:rsidR="00D0104A" w:rsidRPr="005F5104" w:rsidRDefault="00D0104A" w:rsidP="00CB4C8D">
            <w:pPr>
              <w:rPr>
                <w:rFonts w:ascii="宋体" w:eastAsia="宋体" w:hAnsi="宋体"/>
                <w:b/>
                <w:bCs/>
                <w:strike/>
              </w:rPr>
            </w:pPr>
            <w:r w:rsidRPr="005F5104">
              <w:rPr>
                <w:rFonts w:ascii="宋体" w:eastAsia="宋体" w:hAnsi="宋体" w:hint="eastAsia"/>
                <w:b/>
                <w:bCs/>
                <w:strike/>
              </w:rPr>
              <w:t xml:space="preserve">H＝E×0.02％÷当年天数 </w:t>
            </w:r>
          </w:p>
          <w:p w:rsidR="00D0104A" w:rsidRPr="005F5104" w:rsidRDefault="00D0104A" w:rsidP="00CB4C8D">
            <w:pPr>
              <w:rPr>
                <w:rFonts w:ascii="宋体" w:eastAsia="宋体" w:hAnsi="宋体"/>
                <w:b/>
                <w:bCs/>
                <w:strike/>
              </w:rPr>
            </w:pPr>
            <w:r w:rsidRPr="005F5104">
              <w:rPr>
                <w:rFonts w:ascii="宋体" w:eastAsia="宋体" w:hAnsi="宋体" w:hint="eastAsia"/>
                <w:b/>
                <w:bCs/>
                <w:strike/>
              </w:rPr>
              <w:t xml:space="preserve">H为每日应计提的标的指数许可使用费 </w:t>
            </w:r>
          </w:p>
          <w:p w:rsidR="00D0104A" w:rsidRPr="005F5104" w:rsidRDefault="00D0104A" w:rsidP="00CB4C8D">
            <w:pPr>
              <w:rPr>
                <w:rFonts w:ascii="宋体" w:eastAsia="宋体" w:hAnsi="宋体"/>
                <w:b/>
                <w:bCs/>
                <w:strike/>
              </w:rPr>
            </w:pPr>
            <w:r w:rsidRPr="005F5104">
              <w:rPr>
                <w:rFonts w:ascii="宋体" w:eastAsia="宋体" w:hAnsi="宋体" w:hint="eastAsia"/>
                <w:b/>
                <w:bCs/>
                <w:strike/>
              </w:rPr>
              <w:t xml:space="preserve">E为前一日的基金资产净值 </w:t>
            </w:r>
          </w:p>
          <w:p w:rsidR="00D0104A" w:rsidRPr="005F5104" w:rsidRDefault="00D0104A" w:rsidP="00CB4C8D">
            <w:pPr>
              <w:rPr>
                <w:rFonts w:ascii="宋体" w:eastAsia="宋体" w:hAnsi="宋体"/>
                <w:b/>
                <w:bCs/>
                <w:strike/>
              </w:rPr>
            </w:pPr>
            <w:r w:rsidRPr="005F5104">
              <w:rPr>
                <w:rFonts w:ascii="宋体" w:eastAsia="宋体" w:hAnsi="宋体" w:hint="eastAsia"/>
                <w:b/>
                <w:bCs/>
                <w:strike/>
              </w:rPr>
              <w:t xml:space="preserve">标的指数许可使用费的收取下限为每季度人民币4万元，计费期间不足一季度的，根据实际天数按比例计算。标的指数许可使用费每日计算，逐日累计至每季度末，按季支付，由基金管理人向基金托管人发送指数使用费划款指令，基金托管人复核后于次季前10个工作日内从基金财产中一次性支付给中证指数有限公司。若遇法定节假日、公休日等，支付日期顺延。 </w:t>
            </w:r>
          </w:p>
          <w:p w:rsidR="00D0104A" w:rsidRPr="005F5104" w:rsidRDefault="00D0104A" w:rsidP="00CB4C8D">
            <w:pPr>
              <w:rPr>
                <w:rFonts w:ascii="宋体" w:eastAsia="宋体" w:hAnsi="宋体"/>
                <w:b/>
                <w:bCs/>
                <w:strike/>
              </w:rPr>
            </w:pPr>
            <w:r w:rsidRPr="005F5104">
              <w:rPr>
                <w:rFonts w:ascii="宋体" w:eastAsia="宋体" w:hAnsi="宋体" w:hint="eastAsia"/>
                <w:b/>
                <w:bCs/>
                <w:strike/>
              </w:rPr>
              <w:t xml:space="preserve">中证指数有限公司根据相应指数使用许可协议变更上述标的指数许可使用费费率和计算方法的，本基金按照变更后的费率计提标的指数许可使用费，基金管理人必须依照有关规定最迟于新的费率和计算方式实施日前依照《信息披露办法》的有关规定在规定媒介上公告。 </w:t>
            </w:r>
          </w:p>
          <w:p w:rsidR="00D0104A" w:rsidRPr="005F5104" w:rsidRDefault="00D0104A" w:rsidP="00CB4C8D">
            <w:pPr>
              <w:rPr>
                <w:rFonts w:ascii="宋体" w:eastAsia="宋体" w:hAnsi="宋体"/>
                <w:b/>
                <w:bCs/>
                <w:strike/>
              </w:rPr>
            </w:pPr>
            <w:r w:rsidRPr="005F5104">
              <w:rPr>
                <w:rFonts w:ascii="宋体" w:eastAsia="宋体" w:hAnsi="宋体" w:hint="eastAsia"/>
                <w:b/>
                <w:bCs/>
                <w:strike/>
              </w:rPr>
              <w:t>如果中证指数有限公司根据指数使用许可协议的约定要求变更标的指数许可使用费费率和计算方法，应按照变更后的标的指数许可使用费从基金财产中支付给指数许可方。此项变更无需召开基金份额持有人大会。</w:t>
            </w:r>
          </w:p>
          <w:p w:rsidR="00D0104A" w:rsidRPr="005F5104" w:rsidRDefault="00D0104A" w:rsidP="00CB4C8D">
            <w:pPr>
              <w:rPr>
                <w:rFonts w:ascii="宋体" w:eastAsia="宋体" w:hAnsi="宋体"/>
              </w:rPr>
            </w:pPr>
            <w:r w:rsidRPr="00CB4C8D">
              <w:rPr>
                <w:rFonts w:ascii="宋体" w:eastAsia="宋体" w:hAnsi="宋体" w:hint="eastAsia"/>
                <w:bCs/>
              </w:rPr>
              <w:t>上述“一、基金费用的种类”中第</w:t>
            </w:r>
            <w:r w:rsidRPr="005F5104">
              <w:rPr>
                <w:rFonts w:ascii="宋体" w:eastAsia="宋体" w:hAnsi="宋体" w:hint="eastAsia"/>
                <w:b/>
                <w:bCs/>
                <w:strike/>
              </w:rPr>
              <w:t>5－12</w:t>
            </w:r>
            <w:r w:rsidRPr="00CB4C8D">
              <w:rPr>
                <w:rFonts w:ascii="宋体" w:eastAsia="宋体" w:hAnsi="宋体" w:hint="eastAsia"/>
                <w:bCs/>
              </w:rPr>
              <w:t>项费用，根据有关法规及相应协议规定，按费用实际支出金额列入当期费用，由基金托管人从基金财产中支付。</w:t>
            </w:r>
          </w:p>
        </w:tc>
        <w:tc>
          <w:tcPr>
            <w:tcW w:w="3402" w:type="dxa"/>
          </w:tcPr>
          <w:p w:rsidR="00D0104A" w:rsidRDefault="00D0104A" w:rsidP="00CB4C8D">
            <w:pPr>
              <w:rPr>
                <w:rFonts w:ascii="宋体" w:eastAsia="宋体" w:hAnsi="宋体"/>
              </w:rPr>
            </w:pPr>
            <w:r>
              <w:rPr>
                <w:rFonts w:ascii="宋体" w:eastAsia="宋体" w:hAnsi="宋体" w:hint="eastAsia"/>
              </w:rPr>
              <w:t>二、基金费用计提方法、计提标准和支付方式</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rPr>
            </w:pPr>
            <w:r w:rsidRPr="005F5104">
              <w:rPr>
                <w:rFonts w:ascii="宋体" w:eastAsia="宋体" w:hAnsi="宋体" w:hint="eastAsia"/>
              </w:rPr>
              <w:t>上述“一、基金费用的种类”中第</w:t>
            </w:r>
            <w:r w:rsidRPr="00CB4C8D">
              <w:rPr>
                <w:rFonts w:ascii="宋体" w:eastAsia="宋体" w:hAnsi="宋体" w:hint="eastAsia"/>
                <w:b/>
                <w:u w:val="single"/>
              </w:rPr>
              <w:t>4－11</w:t>
            </w:r>
            <w:r w:rsidRPr="005F5104">
              <w:rPr>
                <w:rFonts w:ascii="宋体" w:eastAsia="宋体" w:hAnsi="宋体" w:hint="eastAsia"/>
              </w:rPr>
              <w:t>项费用，根据有关法规及相应协议规定，按费用实际支出金额列入当期费用，由基金托管人从基金财产中支付。</w:t>
            </w:r>
          </w:p>
        </w:tc>
      </w:tr>
      <w:tr w:rsidR="00D0104A" w:rsidTr="00CB4C8D">
        <w:trPr>
          <w:jc w:val="center"/>
        </w:trPr>
        <w:tc>
          <w:tcPr>
            <w:tcW w:w="1984" w:type="dxa"/>
            <w:vMerge/>
          </w:tcPr>
          <w:p w:rsidR="00D0104A" w:rsidRDefault="00D0104A" w:rsidP="00CB4C8D">
            <w:pPr>
              <w:rPr>
                <w:rFonts w:ascii="宋体" w:eastAsia="宋体" w:hAnsi="宋体"/>
              </w:rPr>
            </w:pPr>
          </w:p>
        </w:tc>
        <w:tc>
          <w:tcPr>
            <w:tcW w:w="4535" w:type="dxa"/>
          </w:tcPr>
          <w:p w:rsidR="00D0104A" w:rsidRDefault="00D0104A" w:rsidP="00CB4C8D">
            <w:pPr>
              <w:rPr>
                <w:rFonts w:ascii="宋体" w:eastAsia="宋体" w:hAnsi="宋体"/>
              </w:rPr>
            </w:pPr>
            <w:r>
              <w:rPr>
                <w:rFonts w:ascii="宋体" w:eastAsia="宋体" w:hAnsi="宋体" w:hint="eastAsia"/>
              </w:rPr>
              <w:t>三、不列入基金费用的项目</w:t>
            </w:r>
          </w:p>
          <w:p w:rsidR="00D0104A" w:rsidRPr="00453A71" w:rsidRDefault="00D0104A" w:rsidP="00CB4C8D">
            <w:pPr>
              <w:rPr>
                <w:rFonts w:ascii="宋体" w:eastAsia="宋体" w:hAnsi="宋体"/>
              </w:rPr>
            </w:pPr>
            <w:r w:rsidRPr="00453A71">
              <w:rPr>
                <w:rFonts w:ascii="宋体" w:eastAsia="宋体" w:hAnsi="宋体" w:hint="eastAsia"/>
              </w:rPr>
              <w:t>下列费用不列入基金费用：</w:t>
            </w:r>
          </w:p>
          <w:p w:rsidR="00D0104A" w:rsidRPr="005F5104" w:rsidRDefault="00D0104A" w:rsidP="00CB4C8D">
            <w:pPr>
              <w:rPr>
                <w:rFonts w:ascii="宋体" w:eastAsia="宋体" w:hAnsi="宋体"/>
              </w:rPr>
            </w:pPr>
            <w:r w:rsidRPr="005F5104">
              <w:rPr>
                <w:rFonts w:ascii="宋体" w:eastAsia="宋体" w:hAnsi="宋体" w:hint="eastAsia"/>
              </w:rPr>
              <w:t>1、基金管理人和基金托管人因未履行或未完全履行义务导致的费用支出或基金财产的损失；</w:t>
            </w:r>
          </w:p>
          <w:p w:rsidR="00D0104A" w:rsidRPr="005F5104" w:rsidRDefault="00D0104A" w:rsidP="00CB4C8D">
            <w:pPr>
              <w:rPr>
                <w:rFonts w:ascii="宋体" w:eastAsia="宋体" w:hAnsi="宋体"/>
              </w:rPr>
            </w:pPr>
            <w:r w:rsidRPr="005F5104">
              <w:rPr>
                <w:rFonts w:ascii="宋体" w:eastAsia="宋体" w:hAnsi="宋体" w:hint="eastAsia"/>
              </w:rPr>
              <w:t>2、基金管理人和基金托管人处理与基金运作无关的事项发生的费用；</w:t>
            </w:r>
          </w:p>
          <w:p w:rsidR="00D0104A" w:rsidRPr="005F5104" w:rsidRDefault="00D0104A" w:rsidP="00CB4C8D">
            <w:pPr>
              <w:rPr>
                <w:rFonts w:ascii="宋体" w:eastAsia="宋体" w:hAnsi="宋体"/>
              </w:rPr>
            </w:pPr>
            <w:r w:rsidRPr="005F5104">
              <w:rPr>
                <w:rFonts w:ascii="宋体" w:eastAsia="宋体" w:hAnsi="宋体" w:hint="eastAsia"/>
              </w:rPr>
              <w:t>3、《基金合同》生效前的相关费用根据《前海开源中航军工指数分级证券投资基金基金合同》执行；</w:t>
            </w:r>
          </w:p>
          <w:p w:rsidR="00D0104A" w:rsidRPr="00453A71" w:rsidRDefault="00D0104A" w:rsidP="00CB4C8D">
            <w:pPr>
              <w:rPr>
                <w:rFonts w:ascii="宋体" w:eastAsia="宋体" w:hAnsi="宋体"/>
              </w:rPr>
            </w:pPr>
            <w:r w:rsidRPr="005F5104">
              <w:rPr>
                <w:rFonts w:ascii="宋体" w:eastAsia="宋体" w:hAnsi="宋体" w:hint="eastAsia"/>
              </w:rPr>
              <w:t>4、其他根据相关法律法规及中国证监会的有关规定不得列入基金费用的项目。</w:t>
            </w:r>
          </w:p>
        </w:tc>
        <w:tc>
          <w:tcPr>
            <w:tcW w:w="3402" w:type="dxa"/>
          </w:tcPr>
          <w:p w:rsidR="00D0104A" w:rsidRDefault="00D0104A" w:rsidP="00CB4C8D">
            <w:pPr>
              <w:rPr>
                <w:rFonts w:ascii="宋体" w:eastAsia="宋体" w:hAnsi="宋体"/>
              </w:rPr>
            </w:pPr>
            <w:r>
              <w:rPr>
                <w:rFonts w:ascii="宋体" w:eastAsia="宋体" w:hAnsi="宋体" w:hint="eastAsia"/>
              </w:rPr>
              <w:t>三、不列入基金费用的项目</w:t>
            </w:r>
          </w:p>
          <w:p w:rsidR="00D0104A" w:rsidRPr="00453A71" w:rsidRDefault="00D0104A" w:rsidP="00CB4C8D">
            <w:pPr>
              <w:rPr>
                <w:rFonts w:ascii="宋体" w:eastAsia="宋体" w:hAnsi="宋体"/>
              </w:rPr>
            </w:pPr>
            <w:r w:rsidRPr="00453A71">
              <w:rPr>
                <w:rFonts w:ascii="宋体" w:eastAsia="宋体" w:hAnsi="宋体" w:hint="eastAsia"/>
              </w:rPr>
              <w:t>下列费用不列入基金费用：</w:t>
            </w:r>
          </w:p>
          <w:p w:rsidR="00D0104A" w:rsidRPr="00CF47C9" w:rsidRDefault="00D0104A" w:rsidP="00CB4C8D">
            <w:pPr>
              <w:rPr>
                <w:rFonts w:ascii="宋体" w:eastAsia="宋体" w:hAnsi="宋体"/>
              </w:rPr>
            </w:pPr>
            <w:r w:rsidRPr="00CF47C9">
              <w:rPr>
                <w:rFonts w:ascii="宋体" w:eastAsia="宋体" w:hAnsi="宋体" w:hint="eastAsia"/>
              </w:rPr>
              <w:t>1、基金管理人和基金托管人因未履行或未完全履行义务导致的费用支出或基金财产的损失；</w:t>
            </w:r>
          </w:p>
          <w:p w:rsidR="00D0104A" w:rsidRPr="00CF47C9" w:rsidRDefault="00D0104A" w:rsidP="00CB4C8D">
            <w:pPr>
              <w:rPr>
                <w:rFonts w:ascii="宋体" w:eastAsia="宋体" w:hAnsi="宋体"/>
              </w:rPr>
            </w:pPr>
            <w:r w:rsidRPr="00CF47C9">
              <w:rPr>
                <w:rFonts w:ascii="宋体" w:eastAsia="宋体" w:hAnsi="宋体" w:hint="eastAsia"/>
              </w:rPr>
              <w:t>2、基金管理人和基金托管人处理与基金运作无关的事项发生的费用；</w:t>
            </w:r>
          </w:p>
          <w:p w:rsidR="00D0104A" w:rsidRPr="00CF47C9" w:rsidRDefault="00D0104A" w:rsidP="00CB4C8D">
            <w:pPr>
              <w:rPr>
                <w:rFonts w:ascii="宋体" w:eastAsia="宋体" w:hAnsi="宋体"/>
              </w:rPr>
            </w:pPr>
            <w:r w:rsidRPr="00CF47C9">
              <w:rPr>
                <w:rFonts w:ascii="宋体" w:eastAsia="宋体" w:hAnsi="宋体" w:hint="eastAsia"/>
              </w:rPr>
              <w:t>3、《基金合同》生效前的相关费用根据《前海开源中航军工指数分级证券投资基金基金合同》执行；</w:t>
            </w:r>
          </w:p>
          <w:p w:rsidR="00D0104A" w:rsidRPr="00CB4C8D" w:rsidRDefault="00D0104A" w:rsidP="00CB4C8D">
            <w:pPr>
              <w:rPr>
                <w:rFonts w:ascii="宋体" w:eastAsia="宋体" w:hAnsi="宋体"/>
                <w:b/>
              </w:rPr>
            </w:pPr>
            <w:r w:rsidRPr="00CF47C9">
              <w:rPr>
                <w:rFonts w:ascii="宋体" w:eastAsia="宋体" w:hAnsi="宋体" w:hint="eastAsia"/>
              </w:rPr>
              <w:t>4、</w:t>
            </w:r>
            <w:r w:rsidRPr="00CB4C8D">
              <w:rPr>
                <w:rFonts w:ascii="宋体" w:eastAsia="宋体" w:hAnsi="宋体" w:hint="eastAsia"/>
                <w:b/>
              </w:rPr>
              <w:t>标的指数许可使用费。标的指数许可使用费由基金管理人承担，不得从基金财产中列支；</w:t>
            </w:r>
          </w:p>
          <w:p w:rsidR="00D0104A" w:rsidRDefault="00D0104A" w:rsidP="00CB4C8D">
            <w:pPr>
              <w:rPr>
                <w:rFonts w:ascii="宋体" w:eastAsia="宋体" w:hAnsi="宋体"/>
              </w:rPr>
            </w:pPr>
            <w:r w:rsidRPr="00CB4C8D">
              <w:rPr>
                <w:rFonts w:ascii="宋体" w:eastAsia="宋体" w:hAnsi="宋体" w:hint="eastAsia"/>
                <w:b/>
              </w:rPr>
              <w:t>5、</w:t>
            </w:r>
            <w:r w:rsidRPr="00CF47C9">
              <w:rPr>
                <w:rFonts w:ascii="宋体" w:eastAsia="宋体" w:hAnsi="宋体" w:hint="eastAsia"/>
              </w:rPr>
              <w:t>其他根据相关法律法规及中国证监会的有关规定不得列入基金费用的项目。</w:t>
            </w:r>
          </w:p>
        </w:tc>
      </w:tr>
      <w:tr w:rsidR="00D0104A" w:rsidTr="00CB4C8D">
        <w:trPr>
          <w:jc w:val="center"/>
        </w:trPr>
        <w:tc>
          <w:tcPr>
            <w:tcW w:w="1984" w:type="dxa"/>
          </w:tcPr>
          <w:p w:rsidR="00D0104A" w:rsidRPr="00D70F90" w:rsidRDefault="00D0104A" w:rsidP="00CB4C8D">
            <w:pPr>
              <w:rPr>
                <w:rFonts w:ascii="宋体" w:eastAsia="宋体" w:hAnsi="宋体"/>
                <w:bCs/>
              </w:rPr>
            </w:pPr>
            <w:r>
              <w:rPr>
                <w:rFonts w:ascii="宋体" w:hAnsi="宋体" w:hint="eastAsia"/>
                <w:bCs/>
                <w:szCs w:val="21"/>
              </w:rPr>
              <w:t>第二十五</w:t>
            </w:r>
            <w:r w:rsidRPr="00082295">
              <w:rPr>
                <w:rFonts w:ascii="宋体" w:hAnsi="宋体" w:hint="eastAsia"/>
                <w:bCs/>
                <w:szCs w:val="21"/>
              </w:rPr>
              <w:t>部分</w:t>
            </w:r>
            <w:r w:rsidRPr="00082295">
              <w:rPr>
                <w:rFonts w:ascii="宋体" w:hAnsi="宋体"/>
                <w:bCs/>
                <w:szCs w:val="21"/>
              </w:rPr>
              <w:t xml:space="preserve"> </w:t>
            </w:r>
            <w:r w:rsidRPr="00082295">
              <w:rPr>
                <w:rFonts w:ascii="宋体" w:hAnsi="宋体" w:hint="eastAsia"/>
                <w:bCs/>
                <w:szCs w:val="21"/>
              </w:rPr>
              <w:t>基金合同内容摘要</w:t>
            </w:r>
          </w:p>
        </w:tc>
        <w:tc>
          <w:tcPr>
            <w:tcW w:w="7937" w:type="dxa"/>
            <w:gridSpan w:val="2"/>
          </w:tcPr>
          <w:p w:rsidR="00D0104A" w:rsidRPr="001240C4" w:rsidRDefault="00D0104A" w:rsidP="00CB4C8D">
            <w:pPr>
              <w:adjustRightInd w:val="0"/>
              <w:snapToGrid w:val="0"/>
              <w:jc w:val="left"/>
              <w:rPr>
                <w:rFonts w:ascii="宋体" w:hAnsi="宋体"/>
                <w:bCs/>
                <w:szCs w:val="21"/>
              </w:rPr>
            </w:pPr>
            <w:r w:rsidRPr="001240C4">
              <w:rPr>
                <w:rFonts w:ascii="宋体" w:hAnsi="宋体" w:hint="eastAsia"/>
                <w:szCs w:val="21"/>
              </w:rPr>
              <w:t>对上述相应修订内容进行修订。</w:t>
            </w:r>
          </w:p>
          <w:p w:rsidR="00D0104A" w:rsidRPr="00D70F90" w:rsidRDefault="00D0104A" w:rsidP="00CB4C8D">
            <w:pPr>
              <w:rPr>
                <w:rFonts w:ascii="宋体" w:eastAsia="宋体" w:hAnsi="宋体"/>
              </w:rPr>
            </w:pPr>
          </w:p>
        </w:tc>
      </w:tr>
    </w:tbl>
    <w:p w:rsidR="00D0104A" w:rsidRDefault="00D0104A">
      <w:pPr>
        <w:snapToGrid w:val="0"/>
        <w:spacing w:line="360" w:lineRule="auto"/>
        <w:ind w:firstLineChars="200" w:firstLine="420"/>
        <w:rPr>
          <w:rFonts w:ascii="宋体" w:eastAsia="宋体" w:hAnsi="宋体" w:cs="Times New Roman"/>
          <w:szCs w:val="21"/>
        </w:rPr>
      </w:pPr>
    </w:p>
    <w:p w:rsidR="00D0104A" w:rsidRDefault="00D0104A" w:rsidP="00D0104A">
      <w:pPr>
        <w:snapToGrid w:val="0"/>
        <w:spacing w:line="360" w:lineRule="auto"/>
        <w:ind w:firstLineChars="200" w:firstLine="420"/>
      </w:pPr>
      <w:r>
        <w:rPr>
          <w:rFonts w:ascii="宋体" w:eastAsia="宋体" w:hAnsi="宋体" w:cs="Times New Roman" w:hint="eastAsia"/>
          <w:szCs w:val="21"/>
        </w:rPr>
        <w:t>5</w:t>
      </w:r>
      <w:r w:rsidRPr="00D32C33">
        <w:rPr>
          <w:rFonts w:ascii="宋体" w:eastAsia="宋体" w:hAnsi="宋体" w:cs="Times New Roman" w:hint="eastAsia"/>
          <w:szCs w:val="21"/>
        </w:rPr>
        <w:t>、</w:t>
      </w:r>
      <w:r w:rsidRPr="006E787E">
        <w:rPr>
          <w:rFonts w:ascii="宋体" w:eastAsia="宋体" w:hAnsi="宋体" w:cs="Times New Roman" w:hint="eastAsia"/>
          <w:szCs w:val="21"/>
        </w:rPr>
        <w:t>前海开源中证健康产业指数型证券投资基金</w:t>
      </w:r>
    </w:p>
    <w:tbl>
      <w:tblPr>
        <w:tblStyle w:val="a6"/>
        <w:tblW w:w="9921" w:type="dxa"/>
        <w:jc w:val="center"/>
        <w:tblLayout w:type="fixed"/>
        <w:tblCellMar>
          <w:left w:w="57" w:type="dxa"/>
          <w:right w:w="57" w:type="dxa"/>
        </w:tblCellMar>
        <w:tblLook w:val="04A0"/>
      </w:tblPr>
      <w:tblGrid>
        <w:gridCol w:w="1984"/>
        <w:gridCol w:w="4535"/>
        <w:gridCol w:w="3402"/>
      </w:tblGrid>
      <w:tr w:rsidR="00D0104A" w:rsidTr="00CB4C8D">
        <w:trPr>
          <w:jc w:val="center"/>
        </w:trPr>
        <w:tc>
          <w:tcPr>
            <w:tcW w:w="1984" w:type="dxa"/>
          </w:tcPr>
          <w:p w:rsidR="00D0104A" w:rsidRDefault="00D0104A" w:rsidP="00CB4C8D">
            <w:pPr>
              <w:rPr>
                <w:rFonts w:ascii="宋体" w:eastAsia="宋体" w:hAnsi="宋体"/>
              </w:rPr>
            </w:pPr>
            <w:r>
              <w:rPr>
                <w:rFonts w:ascii="宋体" w:eastAsia="宋体" w:hAnsi="宋体" w:hint="eastAsia"/>
              </w:rPr>
              <w:t>章节</w:t>
            </w:r>
          </w:p>
        </w:tc>
        <w:tc>
          <w:tcPr>
            <w:tcW w:w="4535" w:type="dxa"/>
          </w:tcPr>
          <w:p w:rsidR="00D0104A" w:rsidRDefault="00D0104A" w:rsidP="00CB4C8D">
            <w:pPr>
              <w:rPr>
                <w:rFonts w:ascii="宋体" w:eastAsia="宋体" w:hAnsi="宋体"/>
              </w:rPr>
            </w:pPr>
            <w:r>
              <w:rPr>
                <w:rFonts w:ascii="宋体" w:eastAsia="宋体" w:hAnsi="宋体" w:hint="eastAsia"/>
              </w:rPr>
              <w:t>修订前</w:t>
            </w:r>
          </w:p>
        </w:tc>
        <w:tc>
          <w:tcPr>
            <w:tcW w:w="3402" w:type="dxa"/>
          </w:tcPr>
          <w:p w:rsidR="00D0104A" w:rsidRDefault="00D0104A" w:rsidP="00CB4C8D">
            <w:pPr>
              <w:rPr>
                <w:rFonts w:ascii="宋体" w:eastAsia="宋体" w:hAnsi="宋体"/>
              </w:rPr>
            </w:pPr>
            <w:r>
              <w:rPr>
                <w:rFonts w:ascii="宋体" w:eastAsia="宋体" w:hAnsi="宋体" w:hint="eastAsia"/>
              </w:rPr>
              <w:t>修订后</w:t>
            </w:r>
          </w:p>
        </w:tc>
      </w:tr>
      <w:tr w:rsidR="00D0104A" w:rsidTr="00CB4C8D">
        <w:trPr>
          <w:jc w:val="center"/>
        </w:trPr>
        <w:tc>
          <w:tcPr>
            <w:tcW w:w="1984" w:type="dxa"/>
            <w:vMerge w:val="restart"/>
          </w:tcPr>
          <w:p w:rsidR="00D0104A" w:rsidRDefault="00D0104A" w:rsidP="00CB4C8D">
            <w:pPr>
              <w:rPr>
                <w:rFonts w:ascii="宋体" w:eastAsia="宋体" w:hAnsi="宋体"/>
              </w:rPr>
            </w:pPr>
            <w:r w:rsidRPr="00453A71">
              <w:rPr>
                <w:rFonts w:ascii="宋体" w:eastAsia="宋体" w:hAnsi="宋体" w:hint="eastAsia"/>
              </w:rPr>
              <w:t>第十</w:t>
            </w:r>
            <w:r>
              <w:rPr>
                <w:rFonts w:ascii="宋体" w:eastAsia="宋体" w:hAnsi="宋体" w:hint="eastAsia"/>
              </w:rPr>
              <w:t>六</w:t>
            </w:r>
            <w:r w:rsidRPr="00453A71">
              <w:rPr>
                <w:rFonts w:ascii="宋体" w:eastAsia="宋体" w:hAnsi="宋体" w:hint="eastAsia"/>
              </w:rPr>
              <w:t>部分 基金费用与税收</w:t>
            </w:r>
          </w:p>
        </w:tc>
        <w:tc>
          <w:tcPr>
            <w:tcW w:w="4535" w:type="dxa"/>
          </w:tcPr>
          <w:p w:rsidR="00D0104A" w:rsidRDefault="00D0104A" w:rsidP="00CB4C8D">
            <w:pPr>
              <w:rPr>
                <w:rFonts w:ascii="宋体" w:eastAsia="宋体" w:hAnsi="宋体"/>
              </w:rPr>
            </w:pPr>
            <w:r>
              <w:rPr>
                <w:rFonts w:ascii="宋体" w:eastAsia="宋体" w:hAnsi="宋体" w:hint="eastAsia"/>
              </w:rPr>
              <w:t>一、基金费用的种类</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b/>
                <w:bCs/>
                <w:strike/>
              </w:rPr>
            </w:pPr>
            <w:r>
              <w:rPr>
                <w:rFonts w:ascii="宋体" w:eastAsia="宋体" w:hAnsi="宋体" w:hint="eastAsia"/>
                <w:b/>
                <w:bCs/>
                <w:strike/>
              </w:rPr>
              <w:t>3</w:t>
            </w:r>
            <w:r w:rsidRPr="00453A71">
              <w:rPr>
                <w:rFonts w:ascii="宋体" w:eastAsia="宋体" w:hAnsi="宋体" w:hint="eastAsia"/>
                <w:b/>
                <w:bCs/>
                <w:strike/>
              </w:rPr>
              <w:t>、《基金合同》生效后的标的指数许可使用费；</w:t>
            </w:r>
          </w:p>
          <w:p w:rsidR="00D0104A" w:rsidRDefault="00D0104A" w:rsidP="00CB4C8D">
            <w:pPr>
              <w:rPr>
                <w:rFonts w:ascii="宋体" w:eastAsia="宋体" w:hAnsi="宋体"/>
              </w:rPr>
            </w:pPr>
            <w:r>
              <w:rPr>
                <w:rFonts w:ascii="宋体" w:eastAsia="宋体" w:hAnsi="宋体" w:hint="eastAsia"/>
              </w:rPr>
              <w:t>……</w:t>
            </w:r>
          </w:p>
        </w:tc>
        <w:tc>
          <w:tcPr>
            <w:tcW w:w="3402" w:type="dxa"/>
          </w:tcPr>
          <w:p w:rsidR="00D0104A" w:rsidRDefault="00D0104A" w:rsidP="00CB4C8D">
            <w:pPr>
              <w:rPr>
                <w:rFonts w:ascii="宋体" w:eastAsia="宋体" w:hAnsi="宋体"/>
              </w:rPr>
            </w:pPr>
            <w:r>
              <w:rPr>
                <w:rFonts w:ascii="宋体" w:eastAsia="宋体" w:hAnsi="宋体" w:hint="eastAsia"/>
              </w:rPr>
              <w:t>一、基金费用的种类</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rPr>
            </w:pPr>
          </w:p>
        </w:tc>
      </w:tr>
      <w:tr w:rsidR="00D0104A" w:rsidTr="00CB4C8D">
        <w:trPr>
          <w:jc w:val="center"/>
        </w:trPr>
        <w:tc>
          <w:tcPr>
            <w:tcW w:w="1984" w:type="dxa"/>
            <w:vMerge/>
          </w:tcPr>
          <w:p w:rsidR="00D0104A" w:rsidRDefault="00D0104A" w:rsidP="00CB4C8D">
            <w:pPr>
              <w:rPr>
                <w:rFonts w:ascii="宋体" w:eastAsia="宋体" w:hAnsi="宋体"/>
              </w:rPr>
            </w:pPr>
          </w:p>
        </w:tc>
        <w:tc>
          <w:tcPr>
            <w:tcW w:w="4535" w:type="dxa"/>
          </w:tcPr>
          <w:p w:rsidR="00D0104A" w:rsidRDefault="00D0104A" w:rsidP="00CB4C8D">
            <w:pPr>
              <w:rPr>
                <w:rFonts w:ascii="宋体" w:eastAsia="宋体" w:hAnsi="宋体"/>
              </w:rPr>
            </w:pPr>
            <w:r>
              <w:rPr>
                <w:rFonts w:ascii="宋体" w:eastAsia="宋体" w:hAnsi="宋体" w:hint="eastAsia"/>
              </w:rPr>
              <w:t>二、</w:t>
            </w:r>
            <w:r w:rsidRPr="006E787E">
              <w:rPr>
                <w:rFonts w:ascii="宋体" w:eastAsia="宋体" w:hAnsi="宋体" w:hint="eastAsia"/>
              </w:rPr>
              <w:t>基金费用计提方法、计提标准和支付方式</w:t>
            </w:r>
          </w:p>
          <w:p w:rsidR="00D0104A" w:rsidRDefault="00D0104A" w:rsidP="00CB4C8D">
            <w:pPr>
              <w:rPr>
                <w:rFonts w:ascii="宋体" w:eastAsia="宋体" w:hAnsi="宋体"/>
              </w:rPr>
            </w:pPr>
            <w:r>
              <w:rPr>
                <w:rFonts w:ascii="宋体" w:eastAsia="宋体" w:hAnsi="宋体" w:hint="eastAsia"/>
              </w:rPr>
              <w:t>……</w:t>
            </w:r>
          </w:p>
          <w:p w:rsidR="00D0104A" w:rsidRPr="006E787E" w:rsidRDefault="00D0104A" w:rsidP="00CB4C8D">
            <w:pPr>
              <w:rPr>
                <w:rFonts w:ascii="宋体" w:eastAsia="宋体" w:hAnsi="宋体"/>
                <w:b/>
                <w:bCs/>
                <w:strike/>
              </w:rPr>
            </w:pPr>
            <w:r w:rsidRPr="006E787E">
              <w:rPr>
                <w:rFonts w:ascii="宋体" w:eastAsia="宋体" w:hAnsi="宋体" w:hint="eastAsia"/>
                <w:b/>
                <w:bCs/>
                <w:strike/>
              </w:rPr>
              <w:t>3、标的指数许可使用费</w:t>
            </w:r>
          </w:p>
          <w:p w:rsidR="00D0104A" w:rsidRPr="006E787E" w:rsidRDefault="00D0104A" w:rsidP="00CB4C8D">
            <w:pPr>
              <w:rPr>
                <w:rFonts w:ascii="宋体" w:eastAsia="宋体" w:hAnsi="宋体"/>
                <w:b/>
                <w:bCs/>
                <w:strike/>
              </w:rPr>
            </w:pPr>
            <w:r w:rsidRPr="006E787E">
              <w:rPr>
                <w:rFonts w:ascii="宋体" w:eastAsia="宋体" w:hAnsi="宋体" w:hint="eastAsia"/>
                <w:b/>
                <w:bCs/>
                <w:strike/>
              </w:rPr>
              <w:t>本基金按照基金管理人与指数提供商所签订指数许可使用协议的约定计提标的指数使用相关费用，基金合同生效后的标的指数使用相关费用从基金财产中列支。标的指数使用相关费用的费率、具体计算方法和支付方式请参见招募说明书。</w:t>
            </w:r>
          </w:p>
          <w:p w:rsidR="00D0104A" w:rsidRDefault="00D0104A" w:rsidP="00CB4C8D">
            <w:pPr>
              <w:rPr>
                <w:rFonts w:ascii="宋体" w:eastAsia="宋体" w:hAnsi="宋体"/>
                <w:b/>
                <w:bCs/>
                <w:strike/>
              </w:rPr>
            </w:pPr>
            <w:r w:rsidRPr="006E787E">
              <w:rPr>
                <w:rFonts w:ascii="宋体" w:eastAsia="宋体" w:hAnsi="宋体" w:hint="eastAsia"/>
                <w:b/>
                <w:bCs/>
                <w:strike/>
              </w:rPr>
              <w:t>如果指数使用许可协议约定的标的指数使用相关费用的计算方法、费率和支付方式等发生调整，本基金将采用调整后的方法或费率计算标的指数使用相关费用。基金管理人将在招募说明书更新或其他公告中披露本基金最新适用的方法，此项调整无需召开基金份额持有人大会审议。</w:t>
            </w:r>
          </w:p>
          <w:p w:rsidR="00D0104A" w:rsidRDefault="00D0104A" w:rsidP="00CB4C8D">
            <w:pPr>
              <w:rPr>
                <w:rFonts w:ascii="宋体" w:eastAsia="宋体" w:hAnsi="宋体"/>
              </w:rPr>
            </w:pPr>
            <w:r w:rsidRPr="00D32C33">
              <w:rPr>
                <w:rFonts w:ascii="宋体" w:eastAsia="宋体" w:hAnsi="宋体" w:hint="eastAsia"/>
              </w:rPr>
              <w:t>上述“一、基金费用的种类”中第</w:t>
            </w:r>
            <w:r>
              <w:rPr>
                <w:rFonts w:ascii="宋体" w:eastAsia="宋体" w:hAnsi="宋体" w:hint="eastAsia"/>
                <w:b/>
                <w:bCs/>
                <w:strike/>
              </w:rPr>
              <w:t>4</w:t>
            </w:r>
            <w:r w:rsidRPr="00453A71">
              <w:rPr>
                <w:rFonts w:ascii="宋体" w:eastAsia="宋体" w:hAnsi="宋体" w:hint="eastAsia"/>
                <w:b/>
                <w:bCs/>
                <w:strike/>
              </w:rPr>
              <w:t>－11</w:t>
            </w:r>
            <w:r w:rsidRPr="00D32C33">
              <w:rPr>
                <w:rFonts w:ascii="宋体" w:eastAsia="宋体" w:hAnsi="宋体" w:hint="eastAsia"/>
              </w:rPr>
              <w:t>项费用，根据有关法规及相应协议规定，按费用实际支出金额列入当期费用，由基金托管人从基金财产中支付。</w:t>
            </w:r>
          </w:p>
        </w:tc>
        <w:tc>
          <w:tcPr>
            <w:tcW w:w="3402" w:type="dxa"/>
          </w:tcPr>
          <w:p w:rsidR="00D0104A" w:rsidRDefault="00D0104A" w:rsidP="00CB4C8D">
            <w:pPr>
              <w:rPr>
                <w:rFonts w:ascii="宋体" w:eastAsia="宋体" w:hAnsi="宋体"/>
              </w:rPr>
            </w:pPr>
            <w:r>
              <w:rPr>
                <w:rFonts w:ascii="宋体" w:eastAsia="宋体" w:hAnsi="宋体" w:hint="eastAsia"/>
              </w:rPr>
              <w:t>二、基金费用计提方法、计提标准和支付方式</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rPr>
            </w:pPr>
            <w:r w:rsidRPr="006E787E">
              <w:rPr>
                <w:rFonts w:ascii="宋体" w:eastAsia="宋体" w:hAnsi="宋体" w:hint="eastAsia"/>
              </w:rPr>
              <w:t>上述“一、基金费用的种类”中第</w:t>
            </w:r>
            <w:r w:rsidRPr="00CB4C8D">
              <w:rPr>
                <w:rFonts w:ascii="宋体" w:eastAsia="宋体" w:hAnsi="宋体" w:hint="eastAsia"/>
                <w:b/>
                <w:bCs/>
              </w:rPr>
              <w:t>3－10</w:t>
            </w:r>
            <w:r w:rsidRPr="006E787E">
              <w:rPr>
                <w:rFonts w:ascii="宋体" w:eastAsia="宋体" w:hAnsi="宋体" w:hint="eastAsia"/>
              </w:rPr>
              <w:t>项费用，根据有关法规及相应协议规定，按费用实际支出金额列入当期费用，由基金托管人从基金财产中支付</w:t>
            </w:r>
            <w:r w:rsidRPr="00453A71">
              <w:rPr>
                <w:rFonts w:ascii="宋体" w:eastAsia="宋体" w:hAnsi="宋体" w:hint="eastAsia"/>
              </w:rPr>
              <w:t>。</w:t>
            </w:r>
          </w:p>
        </w:tc>
      </w:tr>
      <w:tr w:rsidR="00D0104A" w:rsidTr="00CB4C8D">
        <w:trPr>
          <w:jc w:val="center"/>
        </w:trPr>
        <w:tc>
          <w:tcPr>
            <w:tcW w:w="1984" w:type="dxa"/>
            <w:vMerge/>
          </w:tcPr>
          <w:p w:rsidR="00D0104A" w:rsidRDefault="00D0104A" w:rsidP="00CB4C8D">
            <w:pPr>
              <w:rPr>
                <w:rFonts w:ascii="宋体" w:eastAsia="宋体" w:hAnsi="宋体"/>
              </w:rPr>
            </w:pPr>
          </w:p>
        </w:tc>
        <w:tc>
          <w:tcPr>
            <w:tcW w:w="4535" w:type="dxa"/>
          </w:tcPr>
          <w:p w:rsidR="00D0104A" w:rsidRDefault="00D0104A" w:rsidP="00CB4C8D">
            <w:pPr>
              <w:rPr>
                <w:rFonts w:ascii="宋体" w:eastAsia="宋体" w:hAnsi="宋体"/>
              </w:rPr>
            </w:pPr>
            <w:r>
              <w:rPr>
                <w:rFonts w:ascii="宋体" w:eastAsia="宋体" w:hAnsi="宋体" w:hint="eastAsia"/>
              </w:rPr>
              <w:t>三、不列入基金费用的项目</w:t>
            </w:r>
          </w:p>
          <w:p w:rsidR="00D0104A" w:rsidRPr="00453A71" w:rsidRDefault="00D0104A" w:rsidP="00CB4C8D">
            <w:pPr>
              <w:rPr>
                <w:rFonts w:ascii="宋体" w:eastAsia="宋体" w:hAnsi="宋体"/>
              </w:rPr>
            </w:pPr>
            <w:r w:rsidRPr="00453A71">
              <w:rPr>
                <w:rFonts w:ascii="宋体" w:eastAsia="宋体" w:hAnsi="宋体" w:hint="eastAsia"/>
              </w:rPr>
              <w:t>下列费用不列入基金费用：</w:t>
            </w:r>
          </w:p>
          <w:p w:rsidR="00D0104A" w:rsidRPr="00C543AA" w:rsidRDefault="00D0104A" w:rsidP="00CB4C8D">
            <w:pPr>
              <w:rPr>
                <w:rFonts w:ascii="宋体" w:eastAsia="宋体" w:hAnsi="宋体"/>
              </w:rPr>
            </w:pPr>
            <w:r w:rsidRPr="00C543AA">
              <w:rPr>
                <w:rFonts w:ascii="宋体" w:eastAsia="宋体" w:hAnsi="宋体" w:hint="eastAsia"/>
              </w:rPr>
              <w:t>1、基金管理人和基金托管人因未履行或未完全履行义务导致的费用支出或基金财产的损失；</w:t>
            </w:r>
          </w:p>
          <w:p w:rsidR="00D0104A" w:rsidRPr="00C543AA" w:rsidRDefault="00D0104A" w:rsidP="00CB4C8D">
            <w:pPr>
              <w:rPr>
                <w:rFonts w:ascii="宋体" w:eastAsia="宋体" w:hAnsi="宋体"/>
              </w:rPr>
            </w:pPr>
            <w:r w:rsidRPr="00C543AA">
              <w:rPr>
                <w:rFonts w:ascii="宋体" w:eastAsia="宋体" w:hAnsi="宋体" w:hint="eastAsia"/>
              </w:rPr>
              <w:t>2、基金管理人和基金托管人处理与基金运作无关的事项发生的费用；</w:t>
            </w:r>
          </w:p>
          <w:p w:rsidR="00D0104A" w:rsidRPr="00C543AA" w:rsidRDefault="00D0104A" w:rsidP="00CB4C8D">
            <w:pPr>
              <w:rPr>
                <w:rFonts w:ascii="宋体" w:eastAsia="宋体" w:hAnsi="宋体"/>
              </w:rPr>
            </w:pPr>
            <w:r w:rsidRPr="00C543AA">
              <w:rPr>
                <w:rFonts w:ascii="宋体" w:eastAsia="宋体" w:hAnsi="宋体" w:hint="eastAsia"/>
              </w:rPr>
              <w:t>3、《前海开源中证健康产业指数分级证券投资基金基金合同》生效前的相关费用；</w:t>
            </w:r>
          </w:p>
          <w:p w:rsidR="00D0104A" w:rsidRPr="00453A71" w:rsidRDefault="00D0104A" w:rsidP="00CB4C8D">
            <w:pPr>
              <w:rPr>
                <w:rFonts w:ascii="宋体" w:eastAsia="宋体" w:hAnsi="宋体"/>
              </w:rPr>
            </w:pPr>
            <w:r w:rsidRPr="00C543AA">
              <w:rPr>
                <w:rFonts w:ascii="宋体" w:eastAsia="宋体" w:hAnsi="宋体" w:hint="eastAsia"/>
              </w:rPr>
              <w:t>4、其他根据相关法律法规及中国证监会的有关规定不得列入基金费用的项目。</w:t>
            </w:r>
          </w:p>
        </w:tc>
        <w:tc>
          <w:tcPr>
            <w:tcW w:w="3402" w:type="dxa"/>
          </w:tcPr>
          <w:p w:rsidR="00D0104A" w:rsidRDefault="00D0104A" w:rsidP="00CB4C8D">
            <w:pPr>
              <w:rPr>
                <w:rFonts w:ascii="宋体" w:eastAsia="宋体" w:hAnsi="宋体"/>
              </w:rPr>
            </w:pPr>
            <w:r>
              <w:rPr>
                <w:rFonts w:ascii="宋体" w:eastAsia="宋体" w:hAnsi="宋体" w:hint="eastAsia"/>
              </w:rPr>
              <w:t>三、不列入基金费用的项目</w:t>
            </w:r>
          </w:p>
          <w:p w:rsidR="00D0104A" w:rsidRPr="00C543AA" w:rsidRDefault="00D0104A" w:rsidP="00CB4C8D">
            <w:pPr>
              <w:rPr>
                <w:rFonts w:ascii="宋体" w:eastAsia="宋体" w:hAnsi="宋体"/>
              </w:rPr>
            </w:pPr>
            <w:r w:rsidRPr="00C543AA">
              <w:rPr>
                <w:rFonts w:ascii="宋体" w:eastAsia="宋体" w:hAnsi="宋体" w:hint="eastAsia"/>
              </w:rPr>
              <w:t>下列费用不列入基金费用：</w:t>
            </w:r>
          </w:p>
          <w:p w:rsidR="00D0104A" w:rsidRPr="00C543AA" w:rsidRDefault="00D0104A" w:rsidP="00CB4C8D">
            <w:pPr>
              <w:rPr>
                <w:rFonts w:ascii="宋体" w:eastAsia="宋体" w:hAnsi="宋体"/>
              </w:rPr>
            </w:pPr>
            <w:r w:rsidRPr="00C543AA">
              <w:rPr>
                <w:rFonts w:ascii="宋体" w:eastAsia="宋体" w:hAnsi="宋体" w:hint="eastAsia"/>
              </w:rPr>
              <w:t>1、基金管理人和基金托管人因未履行或未完全履行义务导致的费用支出或基金财产的损失；</w:t>
            </w:r>
          </w:p>
          <w:p w:rsidR="00D0104A" w:rsidRPr="00C543AA" w:rsidRDefault="00D0104A" w:rsidP="00CB4C8D">
            <w:pPr>
              <w:rPr>
                <w:rFonts w:ascii="宋体" w:eastAsia="宋体" w:hAnsi="宋体"/>
              </w:rPr>
            </w:pPr>
            <w:r w:rsidRPr="00C543AA">
              <w:rPr>
                <w:rFonts w:ascii="宋体" w:eastAsia="宋体" w:hAnsi="宋体" w:hint="eastAsia"/>
              </w:rPr>
              <w:t>2、基金管理人和基金托管人处理与基金运作无关的事项发生的费用；</w:t>
            </w:r>
          </w:p>
          <w:p w:rsidR="00D0104A" w:rsidRPr="00C543AA" w:rsidRDefault="00D0104A" w:rsidP="00CB4C8D">
            <w:pPr>
              <w:rPr>
                <w:rFonts w:ascii="宋体" w:eastAsia="宋体" w:hAnsi="宋体"/>
              </w:rPr>
            </w:pPr>
            <w:r w:rsidRPr="00C543AA">
              <w:rPr>
                <w:rFonts w:ascii="宋体" w:eastAsia="宋体" w:hAnsi="宋体" w:hint="eastAsia"/>
              </w:rPr>
              <w:t>3、《前海开源中证健康产业指数分级证券投资基金基金合同》生效前的相关费用；</w:t>
            </w:r>
          </w:p>
          <w:p w:rsidR="00D0104A" w:rsidRPr="00CB4C8D" w:rsidRDefault="00D0104A" w:rsidP="00CB4C8D">
            <w:pPr>
              <w:rPr>
                <w:rFonts w:ascii="宋体" w:eastAsia="宋体" w:hAnsi="宋体"/>
                <w:b/>
                <w:bCs/>
              </w:rPr>
            </w:pPr>
            <w:r w:rsidRPr="00C543AA">
              <w:rPr>
                <w:rFonts w:ascii="宋体" w:eastAsia="宋体" w:hAnsi="宋体" w:hint="eastAsia"/>
              </w:rPr>
              <w:t>4、</w:t>
            </w:r>
            <w:r w:rsidRPr="00CB4C8D">
              <w:rPr>
                <w:rFonts w:ascii="宋体" w:eastAsia="宋体" w:hAnsi="宋体" w:hint="eastAsia"/>
                <w:b/>
                <w:bCs/>
              </w:rPr>
              <w:t>标的指数许可使用费。标的指数许可使用费由基金管理人承担，不得从基金财产中列支；</w:t>
            </w:r>
          </w:p>
          <w:p w:rsidR="00D0104A" w:rsidRDefault="00D0104A" w:rsidP="00CB4C8D">
            <w:pPr>
              <w:rPr>
                <w:rFonts w:ascii="宋体" w:eastAsia="宋体" w:hAnsi="宋体"/>
              </w:rPr>
            </w:pPr>
            <w:r w:rsidRPr="00CB4C8D">
              <w:rPr>
                <w:rFonts w:ascii="宋体" w:eastAsia="宋体" w:hAnsi="宋体" w:hint="eastAsia"/>
                <w:b/>
                <w:bCs/>
              </w:rPr>
              <w:t>5、</w:t>
            </w:r>
            <w:r w:rsidRPr="00C543AA">
              <w:rPr>
                <w:rFonts w:ascii="宋体" w:eastAsia="宋体" w:hAnsi="宋体" w:hint="eastAsia"/>
              </w:rPr>
              <w:t>其他根据相关法律法规及中国证监会的有关规定不得列入基金费用的项目</w:t>
            </w:r>
            <w:r w:rsidRPr="00453A71">
              <w:rPr>
                <w:rFonts w:ascii="宋体" w:eastAsia="宋体" w:hAnsi="宋体" w:hint="eastAsia"/>
              </w:rPr>
              <w:t>。</w:t>
            </w:r>
          </w:p>
        </w:tc>
      </w:tr>
      <w:tr w:rsidR="00D0104A" w:rsidTr="00CB4C8D">
        <w:trPr>
          <w:jc w:val="center"/>
        </w:trPr>
        <w:tc>
          <w:tcPr>
            <w:tcW w:w="1984" w:type="dxa"/>
          </w:tcPr>
          <w:p w:rsidR="00D0104A" w:rsidRPr="00D70F90" w:rsidRDefault="00D0104A" w:rsidP="00CB4C8D">
            <w:pPr>
              <w:rPr>
                <w:rFonts w:ascii="宋体" w:eastAsia="宋体" w:hAnsi="宋体"/>
                <w:bCs/>
              </w:rPr>
            </w:pPr>
            <w:r w:rsidRPr="00D32C33">
              <w:rPr>
                <w:rFonts w:ascii="宋体" w:hAnsi="宋体" w:hint="eastAsia"/>
                <w:bCs/>
                <w:szCs w:val="21"/>
              </w:rPr>
              <w:t>第二十</w:t>
            </w:r>
            <w:r>
              <w:rPr>
                <w:rFonts w:ascii="宋体" w:hAnsi="宋体" w:hint="eastAsia"/>
                <w:bCs/>
                <w:szCs w:val="21"/>
              </w:rPr>
              <w:t>五</w:t>
            </w:r>
            <w:r w:rsidRPr="00D32C33">
              <w:rPr>
                <w:rFonts w:ascii="宋体" w:hAnsi="宋体" w:hint="eastAsia"/>
                <w:bCs/>
                <w:szCs w:val="21"/>
              </w:rPr>
              <w:t>部分</w:t>
            </w:r>
            <w:r w:rsidRPr="00D32C33">
              <w:rPr>
                <w:rFonts w:ascii="宋体" w:hAnsi="宋体"/>
                <w:bCs/>
                <w:szCs w:val="21"/>
              </w:rPr>
              <w:t xml:space="preserve"> </w:t>
            </w:r>
            <w:r w:rsidRPr="00D32C33">
              <w:rPr>
                <w:rFonts w:ascii="宋体" w:hAnsi="宋体" w:hint="eastAsia"/>
                <w:bCs/>
                <w:szCs w:val="21"/>
              </w:rPr>
              <w:t>基金合同内容摘要</w:t>
            </w:r>
          </w:p>
        </w:tc>
        <w:tc>
          <w:tcPr>
            <w:tcW w:w="7937" w:type="dxa"/>
            <w:gridSpan w:val="2"/>
          </w:tcPr>
          <w:p w:rsidR="00D0104A" w:rsidRPr="001240C4" w:rsidRDefault="00D0104A" w:rsidP="00CB4C8D">
            <w:pPr>
              <w:adjustRightInd w:val="0"/>
              <w:snapToGrid w:val="0"/>
              <w:jc w:val="left"/>
              <w:rPr>
                <w:rFonts w:ascii="宋体" w:hAnsi="宋体"/>
                <w:bCs/>
                <w:szCs w:val="21"/>
              </w:rPr>
            </w:pPr>
            <w:r w:rsidRPr="001240C4">
              <w:rPr>
                <w:rFonts w:ascii="宋体" w:hAnsi="宋体" w:hint="eastAsia"/>
                <w:szCs w:val="21"/>
              </w:rPr>
              <w:t>对上述相应修订内容进行修订。</w:t>
            </w:r>
          </w:p>
          <w:p w:rsidR="00D0104A" w:rsidRPr="00D70F90" w:rsidRDefault="00D0104A" w:rsidP="00CB4C8D">
            <w:pPr>
              <w:rPr>
                <w:rFonts w:ascii="宋体" w:eastAsia="宋体" w:hAnsi="宋体"/>
              </w:rPr>
            </w:pPr>
          </w:p>
        </w:tc>
      </w:tr>
    </w:tbl>
    <w:p w:rsidR="00D0104A" w:rsidRPr="00D0104A" w:rsidRDefault="00D0104A">
      <w:pPr>
        <w:snapToGrid w:val="0"/>
        <w:spacing w:line="360" w:lineRule="auto"/>
        <w:ind w:firstLineChars="200" w:firstLine="420"/>
        <w:rPr>
          <w:rFonts w:ascii="宋体" w:eastAsia="宋体" w:hAnsi="宋体" w:cs="Times New Roman"/>
          <w:szCs w:val="21"/>
        </w:rPr>
      </w:pPr>
    </w:p>
    <w:p w:rsidR="00453A71" w:rsidRDefault="00D70F90" w:rsidP="003D4011">
      <w:pPr>
        <w:snapToGrid w:val="0"/>
        <w:spacing w:line="360" w:lineRule="auto"/>
        <w:ind w:firstLineChars="200" w:firstLine="420"/>
      </w:pPr>
      <w:r>
        <w:rPr>
          <w:rFonts w:ascii="宋体" w:eastAsia="宋体" w:hAnsi="宋体" w:cs="Times New Roman" w:hint="eastAsia"/>
          <w:szCs w:val="21"/>
        </w:rPr>
        <w:t>6</w:t>
      </w:r>
      <w:r w:rsidR="00453A71" w:rsidRPr="003D4011">
        <w:rPr>
          <w:rFonts w:ascii="宋体" w:eastAsia="宋体" w:hAnsi="宋体" w:cs="Times New Roman" w:hint="eastAsia"/>
          <w:szCs w:val="21"/>
        </w:rPr>
        <w:t>、前海开源</w:t>
      </w:r>
      <w:r w:rsidR="00453A71" w:rsidRPr="003D4011">
        <w:rPr>
          <w:rFonts w:ascii="宋体" w:eastAsia="宋体" w:hAnsi="宋体" w:cs="Times New Roman"/>
          <w:szCs w:val="21"/>
        </w:rPr>
        <w:t>MSCI</w:t>
      </w:r>
      <w:r w:rsidR="00453A71" w:rsidRPr="003D4011">
        <w:rPr>
          <w:rFonts w:ascii="宋体" w:eastAsia="宋体" w:hAnsi="宋体" w:cs="Times New Roman" w:hint="eastAsia"/>
          <w:szCs w:val="21"/>
        </w:rPr>
        <w:t>中国</w:t>
      </w:r>
      <w:r w:rsidR="00453A71" w:rsidRPr="003D4011">
        <w:rPr>
          <w:rFonts w:ascii="宋体" w:eastAsia="宋体" w:hAnsi="宋体" w:cs="Times New Roman"/>
          <w:szCs w:val="21"/>
        </w:rPr>
        <w:t>A</w:t>
      </w:r>
      <w:r w:rsidR="00453A71" w:rsidRPr="003D4011">
        <w:rPr>
          <w:rFonts w:ascii="宋体" w:eastAsia="宋体" w:hAnsi="宋体" w:cs="Times New Roman" w:hint="eastAsia"/>
          <w:szCs w:val="21"/>
        </w:rPr>
        <w:t>股指数型证券投资基金</w:t>
      </w:r>
    </w:p>
    <w:tbl>
      <w:tblPr>
        <w:tblStyle w:val="a6"/>
        <w:tblW w:w="9921" w:type="dxa"/>
        <w:jc w:val="center"/>
        <w:tblLayout w:type="fixed"/>
        <w:tblCellMar>
          <w:left w:w="57" w:type="dxa"/>
          <w:right w:w="57" w:type="dxa"/>
        </w:tblCellMar>
        <w:tblLook w:val="04A0"/>
      </w:tblPr>
      <w:tblGrid>
        <w:gridCol w:w="1984"/>
        <w:gridCol w:w="4535"/>
        <w:gridCol w:w="3402"/>
      </w:tblGrid>
      <w:tr w:rsidR="00453A71" w:rsidTr="00931815">
        <w:trPr>
          <w:jc w:val="center"/>
        </w:trPr>
        <w:tc>
          <w:tcPr>
            <w:tcW w:w="1984" w:type="dxa"/>
          </w:tcPr>
          <w:p w:rsidR="00453A71" w:rsidRDefault="00453A71" w:rsidP="00931815">
            <w:pPr>
              <w:rPr>
                <w:rFonts w:ascii="宋体" w:eastAsia="宋体" w:hAnsi="宋体"/>
              </w:rPr>
            </w:pPr>
            <w:r>
              <w:rPr>
                <w:rFonts w:ascii="宋体" w:eastAsia="宋体" w:hAnsi="宋体" w:hint="eastAsia"/>
              </w:rPr>
              <w:t>章节</w:t>
            </w:r>
          </w:p>
        </w:tc>
        <w:tc>
          <w:tcPr>
            <w:tcW w:w="4535" w:type="dxa"/>
          </w:tcPr>
          <w:p w:rsidR="00453A71" w:rsidRDefault="00453A71" w:rsidP="00931815">
            <w:pPr>
              <w:rPr>
                <w:rFonts w:ascii="宋体" w:eastAsia="宋体" w:hAnsi="宋体"/>
              </w:rPr>
            </w:pPr>
            <w:r>
              <w:rPr>
                <w:rFonts w:ascii="宋体" w:eastAsia="宋体" w:hAnsi="宋体" w:hint="eastAsia"/>
              </w:rPr>
              <w:t>修订前</w:t>
            </w:r>
          </w:p>
        </w:tc>
        <w:tc>
          <w:tcPr>
            <w:tcW w:w="3402" w:type="dxa"/>
          </w:tcPr>
          <w:p w:rsidR="00453A71" w:rsidRDefault="00453A71" w:rsidP="00931815">
            <w:pPr>
              <w:rPr>
                <w:rFonts w:ascii="宋体" w:eastAsia="宋体" w:hAnsi="宋体"/>
              </w:rPr>
            </w:pPr>
            <w:r>
              <w:rPr>
                <w:rFonts w:ascii="宋体" w:eastAsia="宋体" w:hAnsi="宋体" w:hint="eastAsia"/>
              </w:rPr>
              <w:t>修订后</w:t>
            </w:r>
          </w:p>
        </w:tc>
      </w:tr>
      <w:tr w:rsidR="00453A71" w:rsidTr="00931815">
        <w:trPr>
          <w:jc w:val="center"/>
        </w:trPr>
        <w:tc>
          <w:tcPr>
            <w:tcW w:w="1984" w:type="dxa"/>
            <w:vMerge w:val="restart"/>
          </w:tcPr>
          <w:p w:rsidR="00453A71" w:rsidRDefault="00453A71" w:rsidP="00931815">
            <w:pPr>
              <w:rPr>
                <w:rFonts w:ascii="宋体" w:eastAsia="宋体" w:hAnsi="宋体"/>
              </w:rPr>
            </w:pPr>
            <w:r w:rsidRPr="00453A71">
              <w:rPr>
                <w:rFonts w:ascii="宋体" w:eastAsia="宋体" w:hAnsi="宋体" w:hint="eastAsia"/>
              </w:rPr>
              <w:t>第十五部分 基金费用与税收</w:t>
            </w:r>
          </w:p>
        </w:tc>
        <w:tc>
          <w:tcPr>
            <w:tcW w:w="4535" w:type="dxa"/>
          </w:tcPr>
          <w:p w:rsidR="00453A71" w:rsidRDefault="00453A71" w:rsidP="00931815">
            <w:pPr>
              <w:rPr>
                <w:rFonts w:ascii="宋体" w:eastAsia="宋体" w:hAnsi="宋体"/>
              </w:rPr>
            </w:pPr>
            <w:r>
              <w:rPr>
                <w:rFonts w:ascii="宋体" w:eastAsia="宋体" w:hAnsi="宋体" w:hint="eastAsia"/>
              </w:rPr>
              <w:t>一、基金费用的种类</w:t>
            </w:r>
          </w:p>
          <w:p w:rsidR="00453A71" w:rsidRDefault="00453A71" w:rsidP="00931815">
            <w:pPr>
              <w:rPr>
                <w:rFonts w:ascii="宋体" w:eastAsia="宋体" w:hAnsi="宋体"/>
              </w:rPr>
            </w:pPr>
            <w:r>
              <w:rPr>
                <w:rFonts w:ascii="宋体" w:eastAsia="宋体" w:hAnsi="宋体" w:hint="eastAsia"/>
              </w:rPr>
              <w:t>……</w:t>
            </w:r>
          </w:p>
          <w:p w:rsidR="00453A71" w:rsidRDefault="00453A71" w:rsidP="00931815">
            <w:pPr>
              <w:rPr>
                <w:rFonts w:ascii="宋体" w:eastAsia="宋体" w:hAnsi="宋体"/>
                <w:b/>
                <w:bCs/>
                <w:strike/>
              </w:rPr>
            </w:pPr>
            <w:r w:rsidRPr="00453A71">
              <w:rPr>
                <w:rFonts w:ascii="宋体" w:eastAsia="宋体" w:hAnsi="宋体" w:hint="eastAsia"/>
                <w:b/>
                <w:bCs/>
                <w:strike/>
              </w:rPr>
              <w:t>4、《基金合同》生效后的标的指数许可使用费；</w:t>
            </w:r>
          </w:p>
          <w:p w:rsidR="00453A71" w:rsidRDefault="00453A71" w:rsidP="00931815">
            <w:pPr>
              <w:rPr>
                <w:rFonts w:ascii="宋体" w:eastAsia="宋体" w:hAnsi="宋体"/>
              </w:rPr>
            </w:pPr>
            <w:r>
              <w:rPr>
                <w:rFonts w:ascii="宋体" w:eastAsia="宋体" w:hAnsi="宋体" w:hint="eastAsia"/>
              </w:rPr>
              <w:t>……</w:t>
            </w:r>
          </w:p>
        </w:tc>
        <w:tc>
          <w:tcPr>
            <w:tcW w:w="3402" w:type="dxa"/>
          </w:tcPr>
          <w:p w:rsidR="00453A71" w:rsidRDefault="00453A71" w:rsidP="00931815">
            <w:pPr>
              <w:rPr>
                <w:rFonts w:ascii="宋体" w:eastAsia="宋体" w:hAnsi="宋体"/>
              </w:rPr>
            </w:pPr>
            <w:r>
              <w:rPr>
                <w:rFonts w:ascii="宋体" w:eastAsia="宋体" w:hAnsi="宋体" w:hint="eastAsia"/>
              </w:rPr>
              <w:t>一、基金费用的种类</w:t>
            </w:r>
          </w:p>
          <w:p w:rsidR="00453A71" w:rsidRDefault="00453A71" w:rsidP="00931815">
            <w:pPr>
              <w:rPr>
                <w:rFonts w:ascii="宋体" w:eastAsia="宋体" w:hAnsi="宋体"/>
              </w:rPr>
            </w:pPr>
            <w:r>
              <w:rPr>
                <w:rFonts w:ascii="宋体" w:eastAsia="宋体" w:hAnsi="宋体" w:hint="eastAsia"/>
              </w:rPr>
              <w:t>……</w:t>
            </w:r>
          </w:p>
          <w:p w:rsidR="00453A71" w:rsidRDefault="00453A71" w:rsidP="00931815">
            <w:pPr>
              <w:rPr>
                <w:rFonts w:ascii="宋体" w:eastAsia="宋体" w:hAnsi="宋体"/>
              </w:rPr>
            </w:pPr>
          </w:p>
        </w:tc>
      </w:tr>
      <w:tr w:rsidR="00453A71" w:rsidTr="00931815">
        <w:trPr>
          <w:jc w:val="center"/>
        </w:trPr>
        <w:tc>
          <w:tcPr>
            <w:tcW w:w="1984" w:type="dxa"/>
            <w:vMerge/>
          </w:tcPr>
          <w:p w:rsidR="00453A71" w:rsidRDefault="00453A71" w:rsidP="00931815">
            <w:pPr>
              <w:rPr>
                <w:rFonts w:ascii="宋体" w:eastAsia="宋体" w:hAnsi="宋体"/>
              </w:rPr>
            </w:pPr>
          </w:p>
        </w:tc>
        <w:tc>
          <w:tcPr>
            <w:tcW w:w="4535" w:type="dxa"/>
          </w:tcPr>
          <w:p w:rsidR="00453A71" w:rsidRDefault="00453A71" w:rsidP="00931815">
            <w:pPr>
              <w:rPr>
                <w:rFonts w:ascii="宋体" w:eastAsia="宋体" w:hAnsi="宋体"/>
              </w:rPr>
            </w:pPr>
            <w:r>
              <w:rPr>
                <w:rFonts w:ascii="宋体" w:eastAsia="宋体" w:hAnsi="宋体" w:hint="eastAsia"/>
              </w:rPr>
              <w:t>二、基金费用计提方法、计提标准和支付方式</w:t>
            </w:r>
          </w:p>
          <w:p w:rsidR="00453A71" w:rsidRDefault="00453A71" w:rsidP="00931815">
            <w:pPr>
              <w:rPr>
                <w:rFonts w:ascii="宋体" w:eastAsia="宋体" w:hAnsi="宋体"/>
              </w:rPr>
            </w:pPr>
            <w:r>
              <w:rPr>
                <w:rFonts w:ascii="宋体" w:eastAsia="宋体" w:hAnsi="宋体" w:hint="eastAsia"/>
              </w:rPr>
              <w:t>……</w:t>
            </w:r>
          </w:p>
          <w:p w:rsidR="00453A71" w:rsidRPr="00453A71" w:rsidRDefault="00453A71" w:rsidP="00453A71">
            <w:pPr>
              <w:rPr>
                <w:rFonts w:ascii="宋体" w:eastAsia="宋体" w:hAnsi="宋体"/>
                <w:b/>
                <w:bCs/>
                <w:strike/>
              </w:rPr>
            </w:pPr>
            <w:r w:rsidRPr="00453A71">
              <w:rPr>
                <w:rFonts w:ascii="宋体" w:eastAsia="宋体" w:hAnsi="宋体" w:hint="eastAsia"/>
                <w:b/>
                <w:bCs/>
                <w:strike/>
              </w:rPr>
              <w:t>4、基金标的指数许可使用费</w:t>
            </w:r>
          </w:p>
          <w:p w:rsidR="00453A71" w:rsidRPr="00453A71" w:rsidRDefault="00453A71" w:rsidP="00453A71">
            <w:pPr>
              <w:rPr>
                <w:rFonts w:ascii="宋体" w:eastAsia="宋体" w:hAnsi="宋体"/>
                <w:b/>
                <w:bCs/>
                <w:strike/>
              </w:rPr>
            </w:pPr>
            <w:r w:rsidRPr="00453A71">
              <w:rPr>
                <w:rFonts w:ascii="宋体" w:eastAsia="宋体" w:hAnsi="宋体" w:hint="eastAsia"/>
                <w:b/>
                <w:bCs/>
                <w:strike/>
              </w:rPr>
              <w:t>本基金按照基金管理人与指数提供商所签订指数许可使用协议的约定计提标的指数使用相关费用，基金合同生效后的标的指数使用相关费用从基金财产中列支。标的指数使用相关费用的费率、具体计算方法和支付方式请参见招募说明书。</w:t>
            </w:r>
          </w:p>
          <w:p w:rsidR="00453A71" w:rsidRPr="00453A71" w:rsidRDefault="00453A71" w:rsidP="00453A71">
            <w:pPr>
              <w:rPr>
                <w:rFonts w:ascii="宋体" w:eastAsia="宋体" w:hAnsi="宋体"/>
                <w:b/>
                <w:bCs/>
                <w:strike/>
              </w:rPr>
            </w:pPr>
            <w:r w:rsidRPr="00453A71">
              <w:rPr>
                <w:rFonts w:ascii="宋体" w:eastAsia="宋体" w:hAnsi="宋体" w:hint="eastAsia"/>
                <w:b/>
                <w:bCs/>
                <w:strike/>
              </w:rPr>
              <w:t>如果指数使用许可协议约定的标的指数使用相关费用的计算方法、费率和支付方式等发生调整，本基金将采用调整后的方法或费率计算标的指数使用相关费用。基金管理人将在招募说明书更新或其他公告中披露本基金最新适用的方法，此项调整无需召开基金份额持有人大会审议。</w:t>
            </w:r>
          </w:p>
          <w:p w:rsidR="00453A71" w:rsidRPr="00453A71" w:rsidRDefault="00453A71" w:rsidP="00453A71">
            <w:pPr>
              <w:rPr>
                <w:rFonts w:ascii="宋体" w:eastAsia="宋体" w:hAnsi="宋体"/>
                <w:b/>
                <w:bCs/>
                <w:strike/>
              </w:rPr>
            </w:pPr>
            <w:r w:rsidRPr="00453A71">
              <w:rPr>
                <w:rFonts w:ascii="宋体" w:eastAsia="宋体" w:hAnsi="宋体" w:hint="eastAsia"/>
                <w:b/>
                <w:bCs/>
                <w:strike/>
              </w:rPr>
              <w:t>基金管理人应于标的指数使用费开始计提或发生调整前至少一个工作日书面通知基金托管人标的指数使用费的费率、具体计算方法和支付方式。</w:t>
            </w:r>
          </w:p>
          <w:p w:rsidR="00453A71" w:rsidRDefault="00453A71" w:rsidP="00931815">
            <w:pPr>
              <w:rPr>
                <w:rFonts w:ascii="宋体" w:eastAsia="宋体" w:hAnsi="宋体"/>
              </w:rPr>
            </w:pPr>
            <w:r w:rsidRPr="003D4011">
              <w:rPr>
                <w:rFonts w:ascii="宋体" w:eastAsia="宋体" w:hAnsi="宋体" w:hint="eastAsia"/>
              </w:rPr>
              <w:t>上述“一、基金费用的种类”中第</w:t>
            </w:r>
            <w:r w:rsidRPr="00453A71">
              <w:rPr>
                <w:rFonts w:ascii="宋体" w:eastAsia="宋体" w:hAnsi="宋体" w:hint="eastAsia"/>
                <w:b/>
                <w:bCs/>
                <w:strike/>
              </w:rPr>
              <w:t>5－11</w:t>
            </w:r>
            <w:r w:rsidRPr="003D4011">
              <w:rPr>
                <w:rFonts w:ascii="宋体" w:eastAsia="宋体" w:hAnsi="宋体" w:hint="eastAsia"/>
              </w:rPr>
              <w:t>项费用，根据有关法规及相应协议规定，按费用实际支出金额列入当期费用，由基金托管人从基金财产中支付。</w:t>
            </w:r>
          </w:p>
        </w:tc>
        <w:tc>
          <w:tcPr>
            <w:tcW w:w="3402" w:type="dxa"/>
          </w:tcPr>
          <w:p w:rsidR="00453A71" w:rsidRDefault="00453A71" w:rsidP="00931815">
            <w:pPr>
              <w:rPr>
                <w:rFonts w:ascii="宋体" w:eastAsia="宋体" w:hAnsi="宋体"/>
              </w:rPr>
            </w:pPr>
            <w:r>
              <w:rPr>
                <w:rFonts w:ascii="宋体" w:eastAsia="宋体" w:hAnsi="宋体" w:hint="eastAsia"/>
              </w:rPr>
              <w:t>二、基金费用计提方法、计提标准和支付方式</w:t>
            </w:r>
          </w:p>
          <w:p w:rsidR="00453A71" w:rsidRDefault="00453A71" w:rsidP="00931815">
            <w:pPr>
              <w:rPr>
                <w:rFonts w:ascii="宋体" w:eastAsia="宋体" w:hAnsi="宋体"/>
              </w:rPr>
            </w:pPr>
            <w:r>
              <w:rPr>
                <w:rFonts w:ascii="宋体" w:eastAsia="宋体" w:hAnsi="宋体" w:hint="eastAsia"/>
              </w:rPr>
              <w:t>……</w:t>
            </w:r>
          </w:p>
          <w:p w:rsidR="00453A71" w:rsidRDefault="00453A71" w:rsidP="00931815">
            <w:pPr>
              <w:rPr>
                <w:rFonts w:ascii="宋体" w:eastAsia="宋体" w:hAnsi="宋体"/>
              </w:rPr>
            </w:pPr>
            <w:r w:rsidRPr="00453A71">
              <w:rPr>
                <w:rFonts w:ascii="宋体" w:eastAsia="宋体" w:hAnsi="宋体" w:hint="eastAsia"/>
              </w:rPr>
              <w:t>上述“一、基金费用的种类”中第</w:t>
            </w:r>
            <w:r w:rsidRPr="003D4011">
              <w:rPr>
                <w:rFonts w:ascii="宋体" w:eastAsia="宋体" w:hAnsi="宋体" w:hint="eastAsia"/>
                <w:b/>
                <w:bCs/>
                <w:u w:val="single"/>
              </w:rPr>
              <w:t>4－10</w:t>
            </w:r>
            <w:r w:rsidRPr="00453A71">
              <w:rPr>
                <w:rFonts w:ascii="宋体" w:eastAsia="宋体" w:hAnsi="宋体" w:hint="eastAsia"/>
              </w:rPr>
              <w:t>项费用，根据有关法规及相应协议规定，按费用实际支出金额列入当期费用，由基金托管人从基金财产中支付。</w:t>
            </w:r>
          </w:p>
        </w:tc>
      </w:tr>
      <w:tr w:rsidR="00453A71" w:rsidTr="00931815">
        <w:trPr>
          <w:jc w:val="center"/>
        </w:trPr>
        <w:tc>
          <w:tcPr>
            <w:tcW w:w="1984" w:type="dxa"/>
            <w:vMerge/>
          </w:tcPr>
          <w:p w:rsidR="00453A71" w:rsidRDefault="00453A71" w:rsidP="00931815">
            <w:pPr>
              <w:rPr>
                <w:rFonts w:ascii="宋体" w:eastAsia="宋体" w:hAnsi="宋体"/>
              </w:rPr>
            </w:pPr>
          </w:p>
        </w:tc>
        <w:tc>
          <w:tcPr>
            <w:tcW w:w="4535" w:type="dxa"/>
          </w:tcPr>
          <w:p w:rsidR="00453A71" w:rsidRDefault="00453A71" w:rsidP="00931815">
            <w:pPr>
              <w:rPr>
                <w:rFonts w:ascii="宋体" w:eastAsia="宋体" w:hAnsi="宋体"/>
              </w:rPr>
            </w:pPr>
            <w:r>
              <w:rPr>
                <w:rFonts w:ascii="宋体" w:eastAsia="宋体" w:hAnsi="宋体" w:hint="eastAsia"/>
              </w:rPr>
              <w:t>三、不列入基金费用的项目</w:t>
            </w:r>
          </w:p>
          <w:p w:rsidR="00453A71" w:rsidRPr="00453A71" w:rsidRDefault="00453A71" w:rsidP="00453A71">
            <w:pPr>
              <w:rPr>
                <w:rFonts w:ascii="宋体" w:eastAsia="宋体" w:hAnsi="宋体"/>
              </w:rPr>
            </w:pPr>
            <w:r w:rsidRPr="00453A71">
              <w:rPr>
                <w:rFonts w:ascii="宋体" w:eastAsia="宋体" w:hAnsi="宋体" w:hint="eastAsia"/>
              </w:rPr>
              <w:t>下列费用不列入基金费用：</w:t>
            </w:r>
          </w:p>
          <w:p w:rsidR="00453A71" w:rsidRPr="00453A71" w:rsidRDefault="00453A71" w:rsidP="00453A71">
            <w:pPr>
              <w:rPr>
                <w:rFonts w:ascii="宋体" w:eastAsia="宋体" w:hAnsi="宋体"/>
              </w:rPr>
            </w:pPr>
            <w:r w:rsidRPr="00453A71">
              <w:rPr>
                <w:rFonts w:ascii="宋体" w:eastAsia="宋体" w:hAnsi="宋体" w:hint="eastAsia"/>
              </w:rPr>
              <w:t>1、基金管理人和基金托管人因未履行或未完全履行义务导致的费用支出或基金财产的损失；</w:t>
            </w:r>
          </w:p>
          <w:p w:rsidR="00453A71" w:rsidRPr="00453A71" w:rsidRDefault="00453A71" w:rsidP="00453A71">
            <w:pPr>
              <w:rPr>
                <w:rFonts w:ascii="宋体" w:eastAsia="宋体" w:hAnsi="宋体"/>
              </w:rPr>
            </w:pPr>
            <w:r w:rsidRPr="00453A71">
              <w:rPr>
                <w:rFonts w:ascii="宋体" w:eastAsia="宋体" w:hAnsi="宋体" w:hint="eastAsia"/>
              </w:rPr>
              <w:t>2、基金管理人和基金托管人处理与基金运作无关的事项发生的费用；</w:t>
            </w:r>
          </w:p>
          <w:p w:rsidR="00453A71" w:rsidRPr="00453A71" w:rsidRDefault="00453A71" w:rsidP="00453A71">
            <w:pPr>
              <w:rPr>
                <w:rFonts w:ascii="宋体" w:eastAsia="宋体" w:hAnsi="宋体"/>
              </w:rPr>
            </w:pPr>
            <w:r w:rsidRPr="00453A71">
              <w:rPr>
                <w:rFonts w:ascii="宋体" w:eastAsia="宋体" w:hAnsi="宋体" w:hint="eastAsia"/>
              </w:rPr>
              <w:t>3、《基金合同》生效前的相关费用；</w:t>
            </w:r>
          </w:p>
          <w:p w:rsidR="00453A71" w:rsidRPr="00453A71" w:rsidRDefault="00453A71" w:rsidP="00453A71">
            <w:pPr>
              <w:rPr>
                <w:rFonts w:ascii="宋体" w:eastAsia="宋体" w:hAnsi="宋体"/>
              </w:rPr>
            </w:pPr>
            <w:r w:rsidRPr="00453A71">
              <w:rPr>
                <w:rFonts w:ascii="宋体" w:eastAsia="宋体" w:hAnsi="宋体" w:hint="eastAsia"/>
              </w:rPr>
              <w:t>4、其他根据相关法律法规及中国证监会的有关规定不得列入基金费用的项目。</w:t>
            </w:r>
          </w:p>
        </w:tc>
        <w:tc>
          <w:tcPr>
            <w:tcW w:w="3402" w:type="dxa"/>
          </w:tcPr>
          <w:p w:rsidR="00453A71" w:rsidRDefault="00453A71" w:rsidP="00931815">
            <w:pPr>
              <w:rPr>
                <w:rFonts w:ascii="宋体" w:eastAsia="宋体" w:hAnsi="宋体"/>
              </w:rPr>
            </w:pPr>
            <w:r>
              <w:rPr>
                <w:rFonts w:ascii="宋体" w:eastAsia="宋体" w:hAnsi="宋体" w:hint="eastAsia"/>
              </w:rPr>
              <w:t>三、不列入基金费用的项目</w:t>
            </w:r>
          </w:p>
          <w:p w:rsidR="00453A71" w:rsidRPr="00453A71" w:rsidRDefault="00453A71" w:rsidP="00453A71">
            <w:pPr>
              <w:rPr>
                <w:rFonts w:ascii="宋体" w:eastAsia="宋体" w:hAnsi="宋体"/>
              </w:rPr>
            </w:pPr>
            <w:r w:rsidRPr="00453A71">
              <w:rPr>
                <w:rFonts w:ascii="宋体" w:eastAsia="宋体" w:hAnsi="宋体" w:hint="eastAsia"/>
              </w:rPr>
              <w:t>下列费用不列入基金费用：</w:t>
            </w:r>
          </w:p>
          <w:p w:rsidR="00453A71" w:rsidRPr="00453A71" w:rsidRDefault="00453A71" w:rsidP="00453A71">
            <w:pPr>
              <w:rPr>
                <w:rFonts w:ascii="宋体" w:eastAsia="宋体" w:hAnsi="宋体"/>
              </w:rPr>
            </w:pPr>
            <w:r w:rsidRPr="00453A71">
              <w:rPr>
                <w:rFonts w:ascii="宋体" w:eastAsia="宋体" w:hAnsi="宋体" w:hint="eastAsia"/>
              </w:rPr>
              <w:t>1、基金管理人和基金托管人因未履行或未完全履行义务导致的费用支出或基金财产的损失；</w:t>
            </w:r>
          </w:p>
          <w:p w:rsidR="00453A71" w:rsidRPr="00453A71" w:rsidRDefault="00453A71" w:rsidP="00453A71">
            <w:pPr>
              <w:rPr>
                <w:rFonts w:ascii="宋体" w:eastAsia="宋体" w:hAnsi="宋体"/>
              </w:rPr>
            </w:pPr>
            <w:r w:rsidRPr="00453A71">
              <w:rPr>
                <w:rFonts w:ascii="宋体" w:eastAsia="宋体" w:hAnsi="宋体" w:hint="eastAsia"/>
              </w:rPr>
              <w:t>2、基金管理人和基金托管人处理与基金运作无关的事项发生的费用；</w:t>
            </w:r>
          </w:p>
          <w:p w:rsidR="00453A71" w:rsidRPr="00453A71" w:rsidRDefault="00453A71" w:rsidP="00453A71">
            <w:pPr>
              <w:rPr>
                <w:rFonts w:ascii="宋体" w:eastAsia="宋体" w:hAnsi="宋体"/>
              </w:rPr>
            </w:pPr>
            <w:r w:rsidRPr="00453A71">
              <w:rPr>
                <w:rFonts w:ascii="宋体" w:eastAsia="宋体" w:hAnsi="宋体" w:hint="eastAsia"/>
              </w:rPr>
              <w:t>3、《基金合同》生效前的相关费用；</w:t>
            </w:r>
          </w:p>
          <w:p w:rsidR="00453A71" w:rsidRPr="003D4011" w:rsidRDefault="00453A71" w:rsidP="00453A71">
            <w:pPr>
              <w:rPr>
                <w:rFonts w:ascii="宋体" w:eastAsia="宋体" w:hAnsi="宋体"/>
                <w:b/>
                <w:bCs/>
                <w:u w:val="single"/>
              </w:rPr>
            </w:pPr>
            <w:r w:rsidRPr="00453A71">
              <w:rPr>
                <w:rFonts w:ascii="宋体" w:eastAsia="宋体" w:hAnsi="宋体" w:hint="eastAsia"/>
              </w:rPr>
              <w:t>4、</w:t>
            </w:r>
            <w:r w:rsidRPr="003D4011">
              <w:rPr>
                <w:rFonts w:ascii="宋体" w:eastAsia="宋体" w:hAnsi="宋体" w:hint="eastAsia"/>
                <w:b/>
                <w:bCs/>
                <w:u w:val="single"/>
              </w:rPr>
              <w:t>标的指数许可使用费。标的指数许可使用费由基金管理人承担，不得从基金财产中列支；</w:t>
            </w:r>
          </w:p>
          <w:p w:rsidR="00453A71" w:rsidRDefault="00453A71" w:rsidP="00453A71">
            <w:pPr>
              <w:rPr>
                <w:rFonts w:ascii="宋体" w:eastAsia="宋体" w:hAnsi="宋体"/>
              </w:rPr>
            </w:pPr>
            <w:r w:rsidRPr="003D4011">
              <w:rPr>
                <w:rFonts w:ascii="宋体" w:eastAsia="宋体" w:hAnsi="宋体" w:hint="eastAsia"/>
                <w:b/>
                <w:bCs/>
                <w:u w:val="single"/>
              </w:rPr>
              <w:t>5、</w:t>
            </w:r>
            <w:r w:rsidRPr="00453A71">
              <w:rPr>
                <w:rFonts w:ascii="宋体" w:eastAsia="宋体" w:hAnsi="宋体" w:hint="eastAsia"/>
              </w:rPr>
              <w:t>其他根据相关法律法规及中国证监会的有关规定不得列入基金费用的项目。</w:t>
            </w:r>
          </w:p>
        </w:tc>
      </w:tr>
      <w:tr w:rsidR="00453A71" w:rsidTr="00931815">
        <w:trPr>
          <w:jc w:val="center"/>
        </w:trPr>
        <w:tc>
          <w:tcPr>
            <w:tcW w:w="1984" w:type="dxa"/>
          </w:tcPr>
          <w:p w:rsidR="00453A71" w:rsidRDefault="00453A71" w:rsidP="00931815">
            <w:pPr>
              <w:rPr>
                <w:rFonts w:ascii="宋体" w:eastAsia="宋体" w:hAnsi="宋体"/>
              </w:rPr>
            </w:pPr>
            <w:r w:rsidRPr="00453A71">
              <w:rPr>
                <w:rFonts w:ascii="宋体" w:eastAsia="宋体" w:hAnsi="宋体" w:hint="eastAsia"/>
              </w:rPr>
              <w:t>第十八部分 基金的信息披露</w:t>
            </w:r>
          </w:p>
        </w:tc>
        <w:tc>
          <w:tcPr>
            <w:tcW w:w="4535" w:type="dxa"/>
          </w:tcPr>
          <w:p w:rsidR="00453A71" w:rsidRDefault="00453A71" w:rsidP="00453A71">
            <w:pPr>
              <w:rPr>
                <w:rFonts w:ascii="宋体" w:eastAsia="宋体" w:hAnsi="宋体"/>
              </w:rPr>
            </w:pPr>
            <w:r w:rsidRPr="003D4011">
              <w:rPr>
                <w:rFonts w:ascii="宋体" w:eastAsia="宋体" w:hAnsi="宋体" w:hint="eastAsia"/>
              </w:rPr>
              <w:t>五、公开披露的基金信息</w:t>
            </w:r>
          </w:p>
          <w:p w:rsidR="00453A71" w:rsidRDefault="00453A71" w:rsidP="00453A71">
            <w:pPr>
              <w:rPr>
                <w:rFonts w:ascii="宋体" w:eastAsia="宋体" w:hAnsi="宋体"/>
              </w:rPr>
            </w:pPr>
            <w:r>
              <w:rPr>
                <w:rFonts w:ascii="宋体" w:eastAsia="宋体" w:hAnsi="宋体" w:hint="eastAsia"/>
              </w:rPr>
              <w:t>……</w:t>
            </w:r>
          </w:p>
          <w:p w:rsidR="00453A71" w:rsidRPr="003D4011" w:rsidRDefault="00453A71" w:rsidP="003D4011">
            <w:pPr>
              <w:rPr>
                <w:rFonts w:ascii="宋体" w:eastAsia="宋体" w:hAnsi="宋体"/>
              </w:rPr>
            </w:pPr>
            <w:r w:rsidRPr="00453A71">
              <w:rPr>
                <w:rFonts w:ascii="宋体" w:eastAsia="宋体" w:hAnsi="宋体" w:hint="eastAsia"/>
              </w:rPr>
              <w:t>（七）临时报告</w:t>
            </w:r>
          </w:p>
          <w:p w:rsidR="00453A71" w:rsidRDefault="00453A71" w:rsidP="00453A71">
            <w:pPr>
              <w:rPr>
                <w:rFonts w:ascii="宋体" w:eastAsia="宋体" w:hAnsi="宋体"/>
              </w:rPr>
            </w:pPr>
            <w:r>
              <w:rPr>
                <w:rFonts w:ascii="宋体" w:eastAsia="宋体" w:hAnsi="宋体" w:hint="eastAsia"/>
              </w:rPr>
              <w:t>……</w:t>
            </w:r>
          </w:p>
          <w:p w:rsidR="00453A71" w:rsidRPr="00453A71" w:rsidRDefault="00453A71" w:rsidP="00453A71">
            <w:pPr>
              <w:rPr>
                <w:rFonts w:ascii="宋体" w:eastAsia="宋体" w:hAnsi="宋体"/>
              </w:rPr>
            </w:pPr>
            <w:r w:rsidRPr="00453A71">
              <w:rPr>
                <w:rFonts w:ascii="宋体" w:eastAsia="宋体" w:hAnsi="宋体" w:hint="eastAsia"/>
              </w:rPr>
              <w:t>15、管理费、托管费、销售服务费、</w:t>
            </w:r>
            <w:r w:rsidRPr="003D4011">
              <w:rPr>
                <w:rFonts w:ascii="宋体" w:eastAsia="宋体" w:hAnsi="宋体" w:hint="eastAsia"/>
                <w:b/>
                <w:bCs/>
                <w:strike/>
              </w:rPr>
              <w:t>标的指数许可使用费、</w:t>
            </w:r>
            <w:r w:rsidRPr="00453A71">
              <w:rPr>
                <w:rFonts w:ascii="宋体" w:eastAsia="宋体" w:hAnsi="宋体" w:hint="eastAsia"/>
              </w:rPr>
              <w:t>申购费、赎回费等费用计提标准、计提方式和费率发生变更；</w:t>
            </w:r>
          </w:p>
        </w:tc>
        <w:tc>
          <w:tcPr>
            <w:tcW w:w="3402" w:type="dxa"/>
          </w:tcPr>
          <w:p w:rsidR="00453A71" w:rsidRDefault="00453A71" w:rsidP="00453A71">
            <w:pPr>
              <w:rPr>
                <w:rFonts w:ascii="宋体" w:eastAsia="宋体" w:hAnsi="宋体"/>
              </w:rPr>
            </w:pPr>
            <w:r w:rsidRPr="003D4011">
              <w:rPr>
                <w:rFonts w:ascii="宋体" w:eastAsia="宋体" w:hAnsi="宋体" w:hint="eastAsia"/>
              </w:rPr>
              <w:t>五、公开披露的基金信息</w:t>
            </w:r>
          </w:p>
          <w:p w:rsidR="00453A71" w:rsidRDefault="00453A71" w:rsidP="00453A71">
            <w:pPr>
              <w:rPr>
                <w:rFonts w:ascii="宋体" w:eastAsia="宋体" w:hAnsi="宋体"/>
              </w:rPr>
            </w:pPr>
            <w:r>
              <w:rPr>
                <w:rFonts w:ascii="宋体" w:eastAsia="宋体" w:hAnsi="宋体" w:hint="eastAsia"/>
              </w:rPr>
              <w:t>……</w:t>
            </w:r>
          </w:p>
          <w:p w:rsidR="00453A71" w:rsidRPr="003D4011" w:rsidRDefault="00453A71" w:rsidP="003D4011">
            <w:pPr>
              <w:rPr>
                <w:rFonts w:ascii="宋体" w:eastAsia="宋体" w:hAnsi="宋体"/>
              </w:rPr>
            </w:pPr>
            <w:r w:rsidRPr="00453A71">
              <w:rPr>
                <w:rFonts w:ascii="宋体" w:eastAsia="宋体" w:hAnsi="宋体" w:hint="eastAsia"/>
              </w:rPr>
              <w:t>（七）临时报告</w:t>
            </w:r>
          </w:p>
          <w:p w:rsidR="00453A71" w:rsidRDefault="00453A71" w:rsidP="00453A71">
            <w:pPr>
              <w:rPr>
                <w:rFonts w:ascii="宋体" w:eastAsia="宋体" w:hAnsi="宋体"/>
              </w:rPr>
            </w:pPr>
            <w:r>
              <w:rPr>
                <w:rFonts w:ascii="宋体" w:eastAsia="宋体" w:hAnsi="宋体" w:hint="eastAsia"/>
              </w:rPr>
              <w:t>……</w:t>
            </w:r>
          </w:p>
          <w:p w:rsidR="00453A71" w:rsidRPr="00453A71" w:rsidRDefault="00453A71" w:rsidP="00453A71">
            <w:pPr>
              <w:rPr>
                <w:rFonts w:ascii="宋体" w:eastAsia="宋体" w:hAnsi="宋体"/>
              </w:rPr>
            </w:pPr>
            <w:r w:rsidRPr="00453A71">
              <w:rPr>
                <w:rFonts w:ascii="宋体" w:eastAsia="宋体" w:hAnsi="宋体" w:hint="eastAsia"/>
              </w:rPr>
              <w:t>15、管理费、托管费、销售服务费、申购费、赎回费等费用计提标准、计提方式和费率发生变更；</w:t>
            </w:r>
          </w:p>
        </w:tc>
      </w:tr>
      <w:tr w:rsidR="00D70F90" w:rsidTr="00CB0459">
        <w:trPr>
          <w:jc w:val="center"/>
        </w:trPr>
        <w:tc>
          <w:tcPr>
            <w:tcW w:w="1984" w:type="dxa"/>
          </w:tcPr>
          <w:p w:rsidR="00D70F90" w:rsidRPr="00D70F90" w:rsidRDefault="00D70F90" w:rsidP="00D70F90">
            <w:pPr>
              <w:rPr>
                <w:rFonts w:ascii="宋体" w:eastAsia="宋体" w:hAnsi="宋体"/>
                <w:bCs/>
              </w:rPr>
            </w:pPr>
            <w:r w:rsidRPr="003D4011">
              <w:rPr>
                <w:rFonts w:ascii="宋体" w:hAnsi="宋体" w:hint="eastAsia"/>
                <w:bCs/>
                <w:szCs w:val="21"/>
              </w:rPr>
              <w:t>第二十四部分 基金合同内容摘要</w:t>
            </w:r>
          </w:p>
        </w:tc>
        <w:tc>
          <w:tcPr>
            <w:tcW w:w="7937" w:type="dxa"/>
            <w:gridSpan w:val="2"/>
          </w:tcPr>
          <w:p w:rsidR="00D70F90" w:rsidRPr="001240C4" w:rsidRDefault="00D70F90" w:rsidP="00D70F90">
            <w:pPr>
              <w:adjustRightInd w:val="0"/>
              <w:snapToGrid w:val="0"/>
              <w:jc w:val="left"/>
              <w:rPr>
                <w:rFonts w:ascii="宋体" w:hAnsi="宋体"/>
                <w:bCs/>
                <w:szCs w:val="21"/>
              </w:rPr>
            </w:pPr>
            <w:r w:rsidRPr="001240C4">
              <w:rPr>
                <w:rFonts w:ascii="宋体" w:hAnsi="宋体" w:hint="eastAsia"/>
                <w:szCs w:val="21"/>
              </w:rPr>
              <w:t>对上述相应修订内容进行修订。</w:t>
            </w:r>
          </w:p>
          <w:p w:rsidR="00D70F90" w:rsidRPr="00D70F90" w:rsidRDefault="00D70F90" w:rsidP="00D70F90">
            <w:pPr>
              <w:rPr>
                <w:rFonts w:ascii="宋体" w:eastAsia="宋体" w:hAnsi="宋体"/>
              </w:rPr>
            </w:pPr>
          </w:p>
        </w:tc>
      </w:tr>
    </w:tbl>
    <w:p w:rsidR="00453A71" w:rsidRDefault="00453A71"/>
    <w:p w:rsidR="00D0104A" w:rsidRDefault="00D0104A" w:rsidP="00D0104A">
      <w:pPr>
        <w:snapToGrid w:val="0"/>
        <w:spacing w:line="360" w:lineRule="auto"/>
        <w:ind w:firstLineChars="200" w:firstLine="420"/>
      </w:pPr>
      <w:r>
        <w:rPr>
          <w:rFonts w:ascii="宋体" w:eastAsia="宋体" w:hAnsi="宋体" w:cs="Times New Roman" w:hint="eastAsia"/>
          <w:szCs w:val="21"/>
        </w:rPr>
        <w:t>7</w:t>
      </w:r>
      <w:r w:rsidRPr="00D32C33">
        <w:rPr>
          <w:rFonts w:ascii="宋体" w:eastAsia="宋体" w:hAnsi="宋体" w:cs="Times New Roman" w:hint="eastAsia"/>
          <w:szCs w:val="21"/>
        </w:rPr>
        <w:t>、</w:t>
      </w:r>
      <w:r w:rsidRPr="008139C0">
        <w:rPr>
          <w:rFonts w:ascii="宋体" w:eastAsia="宋体" w:hAnsi="宋体" w:cs="Times New Roman" w:hint="eastAsia"/>
          <w:szCs w:val="21"/>
        </w:rPr>
        <w:t>前海开源MSCI中国A股消费指数型证券投资基金</w:t>
      </w:r>
    </w:p>
    <w:tbl>
      <w:tblPr>
        <w:tblStyle w:val="a6"/>
        <w:tblW w:w="9921" w:type="dxa"/>
        <w:jc w:val="center"/>
        <w:tblLayout w:type="fixed"/>
        <w:tblCellMar>
          <w:left w:w="57" w:type="dxa"/>
          <w:right w:w="57" w:type="dxa"/>
        </w:tblCellMar>
        <w:tblLook w:val="04A0"/>
      </w:tblPr>
      <w:tblGrid>
        <w:gridCol w:w="1984"/>
        <w:gridCol w:w="4535"/>
        <w:gridCol w:w="3402"/>
      </w:tblGrid>
      <w:tr w:rsidR="00D0104A" w:rsidTr="00CB4C8D">
        <w:trPr>
          <w:jc w:val="center"/>
        </w:trPr>
        <w:tc>
          <w:tcPr>
            <w:tcW w:w="1984" w:type="dxa"/>
          </w:tcPr>
          <w:p w:rsidR="00D0104A" w:rsidRDefault="00D0104A" w:rsidP="00CB4C8D">
            <w:pPr>
              <w:rPr>
                <w:rFonts w:ascii="宋体" w:eastAsia="宋体" w:hAnsi="宋体"/>
              </w:rPr>
            </w:pPr>
            <w:r>
              <w:rPr>
                <w:rFonts w:ascii="宋体" w:eastAsia="宋体" w:hAnsi="宋体" w:hint="eastAsia"/>
              </w:rPr>
              <w:t>章节</w:t>
            </w:r>
          </w:p>
        </w:tc>
        <w:tc>
          <w:tcPr>
            <w:tcW w:w="4535" w:type="dxa"/>
          </w:tcPr>
          <w:p w:rsidR="00D0104A" w:rsidRDefault="00D0104A" w:rsidP="00CB4C8D">
            <w:pPr>
              <w:rPr>
                <w:rFonts w:ascii="宋体" w:eastAsia="宋体" w:hAnsi="宋体"/>
              </w:rPr>
            </w:pPr>
            <w:r>
              <w:rPr>
                <w:rFonts w:ascii="宋体" w:eastAsia="宋体" w:hAnsi="宋体" w:hint="eastAsia"/>
              </w:rPr>
              <w:t>修订前</w:t>
            </w:r>
          </w:p>
        </w:tc>
        <w:tc>
          <w:tcPr>
            <w:tcW w:w="3402" w:type="dxa"/>
          </w:tcPr>
          <w:p w:rsidR="00D0104A" w:rsidRDefault="00D0104A" w:rsidP="00CB4C8D">
            <w:pPr>
              <w:rPr>
                <w:rFonts w:ascii="宋体" w:eastAsia="宋体" w:hAnsi="宋体"/>
              </w:rPr>
            </w:pPr>
            <w:r>
              <w:rPr>
                <w:rFonts w:ascii="宋体" w:eastAsia="宋体" w:hAnsi="宋体" w:hint="eastAsia"/>
              </w:rPr>
              <w:t>修订后</w:t>
            </w:r>
          </w:p>
        </w:tc>
      </w:tr>
      <w:tr w:rsidR="00D0104A" w:rsidTr="00CB4C8D">
        <w:trPr>
          <w:jc w:val="center"/>
        </w:trPr>
        <w:tc>
          <w:tcPr>
            <w:tcW w:w="1984" w:type="dxa"/>
            <w:vMerge w:val="restart"/>
          </w:tcPr>
          <w:p w:rsidR="00D0104A" w:rsidRDefault="00D0104A" w:rsidP="00CB4C8D">
            <w:pPr>
              <w:rPr>
                <w:rFonts w:ascii="宋体" w:eastAsia="宋体" w:hAnsi="宋体"/>
              </w:rPr>
            </w:pPr>
            <w:r w:rsidRPr="00453A71">
              <w:rPr>
                <w:rFonts w:ascii="宋体" w:eastAsia="宋体" w:hAnsi="宋体" w:hint="eastAsia"/>
              </w:rPr>
              <w:t>第十五部分 基金费用与税收</w:t>
            </w:r>
          </w:p>
        </w:tc>
        <w:tc>
          <w:tcPr>
            <w:tcW w:w="4535" w:type="dxa"/>
          </w:tcPr>
          <w:p w:rsidR="00D0104A" w:rsidRDefault="00D0104A" w:rsidP="00CB4C8D">
            <w:pPr>
              <w:rPr>
                <w:rFonts w:ascii="宋体" w:eastAsia="宋体" w:hAnsi="宋体"/>
              </w:rPr>
            </w:pPr>
            <w:r>
              <w:rPr>
                <w:rFonts w:ascii="宋体" w:eastAsia="宋体" w:hAnsi="宋体" w:hint="eastAsia"/>
              </w:rPr>
              <w:t>一、基金费用的种类</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b/>
                <w:bCs/>
                <w:strike/>
              </w:rPr>
            </w:pPr>
            <w:r w:rsidRPr="00453A71">
              <w:rPr>
                <w:rFonts w:ascii="宋体" w:eastAsia="宋体" w:hAnsi="宋体" w:hint="eastAsia"/>
                <w:b/>
                <w:bCs/>
                <w:strike/>
              </w:rPr>
              <w:t>4、《基金合同》生效后的标的指数许可使用费；</w:t>
            </w:r>
          </w:p>
          <w:p w:rsidR="00D0104A" w:rsidRDefault="00D0104A" w:rsidP="00CB4C8D">
            <w:pPr>
              <w:rPr>
                <w:rFonts w:ascii="宋体" w:eastAsia="宋体" w:hAnsi="宋体"/>
              </w:rPr>
            </w:pPr>
            <w:r>
              <w:rPr>
                <w:rFonts w:ascii="宋体" w:eastAsia="宋体" w:hAnsi="宋体" w:hint="eastAsia"/>
              </w:rPr>
              <w:t>……</w:t>
            </w:r>
          </w:p>
        </w:tc>
        <w:tc>
          <w:tcPr>
            <w:tcW w:w="3402" w:type="dxa"/>
          </w:tcPr>
          <w:p w:rsidR="00D0104A" w:rsidRDefault="00D0104A" w:rsidP="00CB4C8D">
            <w:pPr>
              <w:rPr>
                <w:rFonts w:ascii="宋体" w:eastAsia="宋体" w:hAnsi="宋体"/>
              </w:rPr>
            </w:pPr>
            <w:r>
              <w:rPr>
                <w:rFonts w:ascii="宋体" w:eastAsia="宋体" w:hAnsi="宋体" w:hint="eastAsia"/>
              </w:rPr>
              <w:t>一、基金费用的种类</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rPr>
            </w:pPr>
          </w:p>
        </w:tc>
      </w:tr>
      <w:tr w:rsidR="00D0104A" w:rsidTr="00CB4C8D">
        <w:trPr>
          <w:jc w:val="center"/>
        </w:trPr>
        <w:tc>
          <w:tcPr>
            <w:tcW w:w="1984" w:type="dxa"/>
            <w:vMerge/>
          </w:tcPr>
          <w:p w:rsidR="00D0104A" w:rsidRDefault="00D0104A" w:rsidP="00CB4C8D">
            <w:pPr>
              <w:rPr>
                <w:rFonts w:ascii="宋体" w:eastAsia="宋体" w:hAnsi="宋体"/>
              </w:rPr>
            </w:pPr>
          </w:p>
        </w:tc>
        <w:tc>
          <w:tcPr>
            <w:tcW w:w="4535" w:type="dxa"/>
          </w:tcPr>
          <w:p w:rsidR="00D0104A" w:rsidRDefault="00D0104A" w:rsidP="00CB4C8D">
            <w:pPr>
              <w:rPr>
                <w:rFonts w:ascii="宋体" w:eastAsia="宋体" w:hAnsi="宋体"/>
              </w:rPr>
            </w:pPr>
            <w:r>
              <w:rPr>
                <w:rFonts w:ascii="宋体" w:eastAsia="宋体" w:hAnsi="宋体" w:hint="eastAsia"/>
              </w:rPr>
              <w:t>二、</w:t>
            </w:r>
            <w:r w:rsidRPr="008139C0">
              <w:rPr>
                <w:rFonts w:ascii="宋体" w:eastAsia="宋体" w:hAnsi="宋体" w:hint="eastAsia"/>
              </w:rPr>
              <w:t>基金费用计提方法、计提标准和支付方式</w:t>
            </w:r>
          </w:p>
          <w:p w:rsidR="00D0104A" w:rsidRDefault="00D0104A" w:rsidP="00CB4C8D">
            <w:pPr>
              <w:rPr>
                <w:rFonts w:ascii="宋体" w:eastAsia="宋体" w:hAnsi="宋体"/>
              </w:rPr>
            </w:pPr>
            <w:r>
              <w:rPr>
                <w:rFonts w:ascii="宋体" w:eastAsia="宋体" w:hAnsi="宋体" w:hint="eastAsia"/>
              </w:rPr>
              <w:t>……</w:t>
            </w:r>
          </w:p>
          <w:p w:rsidR="00D0104A" w:rsidRPr="008139C0" w:rsidRDefault="00D0104A" w:rsidP="00CB4C8D">
            <w:pPr>
              <w:rPr>
                <w:rFonts w:ascii="宋体" w:eastAsia="宋体" w:hAnsi="宋体"/>
                <w:b/>
                <w:bCs/>
                <w:strike/>
              </w:rPr>
            </w:pPr>
            <w:r w:rsidRPr="008139C0">
              <w:rPr>
                <w:rFonts w:ascii="宋体" w:eastAsia="宋体" w:hAnsi="宋体" w:hint="eastAsia"/>
                <w:b/>
                <w:bCs/>
                <w:strike/>
              </w:rPr>
              <w:t>4、基金标的指数许可使用费</w:t>
            </w:r>
          </w:p>
          <w:p w:rsidR="00D0104A" w:rsidRPr="008139C0" w:rsidRDefault="00D0104A" w:rsidP="00CB4C8D">
            <w:pPr>
              <w:rPr>
                <w:rFonts w:ascii="宋体" w:eastAsia="宋体" w:hAnsi="宋体"/>
                <w:b/>
                <w:bCs/>
                <w:strike/>
              </w:rPr>
            </w:pPr>
            <w:r w:rsidRPr="008139C0">
              <w:rPr>
                <w:rFonts w:ascii="宋体" w:eastAsia="宋体" w:hAnsi="宋体" w:hint="eastAsia"/>
                <w:b/>
                <w:bCs/>
                <w:strike/>
              </w:rPr>
              <w:t>本基金按照基金管理人与指数提供商所签订指数许可使用协议的约定计提标的指数使用相关费用，基金合同生效后的标的指数使用相关费用从基金财产中列支。标的指数使用相关费用的费率、具体计算方法和支付方式请参见招募说明书。</w:t>
            </w:r>
          </w:p>
          <w:p w:rsidR="00D0104A" w:rsidRPr="008139C0" w:rsidRDefault="00D0104A" w:rsidP="00CB4C8D">
            <w:pPr>
              <w:rPr>
                <w:rFonts w:ascii="宋体" w:eastAsia="宋体" w:hAnsi="宋体"/>
                <w:b/>
                <w:bCs/>
                <w:strike/>
              </w:rPr>
            </w:pPr>
            <w:r w:rsidRPr="008139C0">
              <w:rPr>
                <w:rFonts w:ascii="宋体" w:eastAsia="宋体" w:hAnsi="宋体" w:hint="eastAsia"/>
                <w:b/>
                <w:bCs/>
                <w:strike/>
              </w:rPr>
              <w:t>如果指数使用许可协议约定的标的指数使用相关费用的计算方法、费率和支付方式等发生调整，本基金将采用调整后的方法或费率计算标的指数使用相关费用。基金管理人将在招募说明书更新或其他公告中披露本基金最新适用的方法，此项调整无需召开基金份额持有人大会审议。</w:t>
            </w:r>
          </w:p>
          <w:p w:rsidR="00D0104A" w:rsidRDefault="00D0104A" w:rsidP="00CB4C8D">
            <w:pPr>
              <w:rPr>
                <w:rFonts w:ascii="宋体" w:eastAsia="宋体" w:hAnsi="宋体"/>
                <w:b/>
                <w:bCs/>
                <w:strike/>
              </w:rPr>
            </w:pPr>
            <w:r w:rsidRPr="008139C0">
              <w:rPr>
                <w:rFonts w:ascii="宋体" w:eastAsia="宋体" w:hAnsi="宋体" w:hint="eastAsia"/>
                <w:b/>
                <w:bCs/>
                <w:strike/>
              </w:rPr>
              <w:t>基金管理人应于标的指数使用费开始计提或发生调整前至少一个工作日通知基金托管人标的指数使用费的费率、具体计算方法和支付方式。</w:t>
            </w:r>
          </w:p>
          <w:p w:rsidR="00D0104A" w:rsidRDefault="00D0104A" w:rsidP="00CB4C8D">
            <w:pPr>
              <w:rPr>
                <w:rFonts w:ascii="宋体" w:eastAsia="宋体" w:hAnsi="宋体"/>
              </w:rPr>
            </w:pPr>
            <w:r w:rsidRPr="00D32C33">
              <w:rPr>
                <w:rFonts w:ascii="宋体" w:eastAsia="宋体" w:hAnsi="宋体" w:hint="eastAsia"/>
              </w:rPr>
              <w:t>上述“一、基金费用的种类”中第</w:t>
            </w:r>
            <w:r w:rsidRPr="00453A71">
              <w:rPr>
                <w:rFonts w:ascii="宋体" w:eastAsia="宋体" w:hAnsi="宋体" w:hint="eastAsia"/>
                <w:b/>
                <w:bCs/>
                <w:strike/>
              </w:rPr>
              <w:t>5－11</w:t>
            </w:r>
            <w:r w:rsidRPr="00D32C33">
              <w:rPr>
                <w:rFonts w:ascii="宋体" w:eastAsia="宋体" w:hAnsi="宋体" w:hint="eastAsia"/>
              </w:rPr>
              <w:t>项费用，根据有关法规及相应协议规定，按费用实际支出金额列入当期费用，由基金托管人从基金财产中支付。</w:t>
            </w:r>
          </w:p>
        </w:tc>
        <w:tc>
          <w:tcPr>
            <w:tcW w:w="3402" w:type="dxa"/>
          </w:tcPr>
          <w:p w:rsidR="00D0104A" w:rsidRDefault="00D0104A" w:rsidP="00CB4C8D">
            <w:pPr>
              <w:rPr>
                <w:rFonts w:ascii="宋体" w:eastAsia="宋体" w:hAnsi="宋体"/>
              </w:rPr>
            </w:pPr>
            <w:r>
              <w:rPr>
                <w:rFonts w:ascii="宋体" w:eastAsia="宋体" w:hAnsi="宋体" w:hint="eastAsia"/>
              </w:rPr>
              <w:t>二、基金费用计提方法、计提标准和支付方式</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rPr>
            </w:pPr>
            <w:r w:rsidRPr="008139C0">
              <w:rPr>
                <w:rFonts w:ascii="宋体" w:eastAsia="宋体" w:hAnsi="宋体" w:hint="eastAsia"/>
              </w:rPr>
              <w:t>上述“一、基金费用的种类”中第</w:t>
            </w:r>
            <w:r w:rsidRPr="00CB4C8D">
              <w:rPr>
                <w:rFonts w:ascii="宋体" w:eastAsia="宋体" w:hAnsi="宋体" w:hint="eastAsia"/>
                <w:b/>
                <w:bCs/>
              </w:rPr>
              <w:t>4－10</w:t>
            </w:r>
            <w:r w:rsidRPr="008139C0">
              <w:rPr>
                <w:rFonts w:ascii="宋体" w:eastAsia="宋体" w:hAnsi="宋体" w:hint="eastAsia"/>
              </w:rPr>
              <w:t>项费用，根据有关法规及相应协议规定，按费用实际支出金额列入当期费用，由基金托管人从基金财产中支付</w:t>
            </w:r>
            <w:r>
              <w:rPr>
                <w:rFonts w:ascii="宋体" w:eastAsia="宋体" w:hAnsi="宋体" w:hint="eastAsia"/>
              </w:rPr>
              <w:t>。</w:t>
            </w:r>
          </w:p>
        </w:tc>
      </w:tr>
      <w:tr w:rsidR="00D0104A" w:rsidTr="00CB4C8D">
        <w:trPr>
          <w:jc w:val="center"/>
        </w:trPr>
        <w:tc>
          <w:tcPr>
            <w:tcW w:w="1984" w:type="dxa"/>
            <w:vMerge/>
          </w:tcPr>
          <w:p w:rsidR="00D0104A" w:rsidRDefault="00D0104A" w:rsidP="00CB4C8D">
            <w:pPr>
              <w:rPr>
                <w:rFonts w:ascii="宋体" w:eastAsia="宋体" w:hAnsi="宋体"/>
              </w:rPr>
            </w:pPr>
          </w:p>
        </w:tc>
        <w:tc>
          <w:tcPr>
            <w:tcW w:w="4535" w:type="dxa"/>
          </w:tcPr>
          <w:p w:rsidR="00D0104A" w:rsidRDefault="00D0104A" w:rsidP="00CB4C8D">
            <w:pPr>
              <w:rPr>
                <w:rFonts w:ascii="宋体" w:eastAsia="宋体" w:hAnsi="宋体"/>
              </w:rPr>
            </w:pPr>
            <w:r>
              <w:rPr>
                <w:rFonts w:ascii="宋体" w:eastAsia="宋体" w:hAnsi="宋体" w:hint="eastAsia"/>
              </w:rPr>
              <w:t>三、不列入基金费用的项目</w:t>
            </w:r>
          </w:p>
          <w:p w:rsidR="00D0104A" w:rsidRPr="00453A71" w:rsidRDefault="00D0104A" w:rsidP="00CB4C8D">
            <w:pPr>
              <w:rPr>
                <w:rFonts w:ascii="宋体" w:eastAsia="宋体" w:hAnsi="宋体"/>
              </w:rPr>
            </w:pPr>
            <w:r w:rsidRPr="00453A71">
              <w:rPr>
                <w:rFonts w:ascii="宋体" w:eastAsia="宋体" w:hAnsi="宋体" w:hint="eastAsia"/>
              </w:rPr>
              <w:t>下列费用不列入基金费用：</w:t>
            </w:r>
          </w:p>
          <w:p w:rsidR="00D0104A" w:rsidRPr="008139C0" w:rsidRDefault="00D0104A" w:rsidP="00CB4C8D">
            <w:pPr>
              <w:rPr>
                <w:rFonts w:ascii="宋体" w:eastAsia="宋体" w:hAnsi="宋体"/>
              </w:rPr>
            </w:pPr>
            <w:r w:rsidRPr="008139C0">
              <w:rPr>
                <w:rFonts w:ascii="宋体" w:eastAsia="宋体" w:hAnsi="宋体" w:hint="eastAsia"/>
              </w:rPr>
              <w:t>1、基金管理人和基金托管人因未履行或未完全履行义务导致的费用支出或基金财产的损失；</w:t>
            </w:r>
          </w:p>
          <w:p w:rsidR="00D0104A" w:rsidRPr="008139C0" w:rsidRDefault="00D0104A" w:rsidP="00CB4C8D">
            <w:pPr>
              <w:rPr>
                <w:rFonts w:ascii="宋体" w:eastAsia="宋体" w:hAnsi="宋体"/>
              </w:rPr>
            </w:pPr>
            <w:r w:rsidRPr="008139C0">
              <w:rPr>
                <w:rFonts w:ascii="宋体" w:eastAsia="宋体" w:hAnsi="宋体" w:hint="eastAsia"/>
              </w:rPr>
              <w:t>2、基金管理人和基金托管人处理与基金运作无关的事项发生的费用；</w:t>
            </w:r>
          </w:p>
          <w:p w:rsidR="00D0104A" w:rsidRDefault="00D0104A" w:rsidP="00CB4C8D">
            <w:pPr>
              <w:rPr>
                <w:rFonts w:ascii="宋体" w:eastAsia="宋体" w:hAnsi="宋体"/>
              </w:rPr>
            </w:pPr>
            <w:r w:rsidRPr="008139C0">
              <w:rPr>
                <w:rFonts w:ascii="宋体" w:eastAsia="宋体" w:hAnsi="宋体" w:hint="eastAsia"/>
              </w:rPr>
              <w:t>3、《基金合同》生效前的相关费用；</w:t>
            </w:r>
          </w:p>
          <w:p w:rsidR="00D0104A" w:rsidRPr="00453A71" w:rsidRDefault="00D0104A" w:rsidP="00CB4C8D">
            <w:pPr>
              <w:rPr>
                <w:rFonts w:ascii="宋体" w:eastAsia="宋体" w:hAnsi="宋体"/>
              </w:rPr>
            </w:pPr>
            <w:r w:rsidRPr="00453A71">
              <w:rPr>
                <w:rFonts w:ascii="宋体" w:eastAsia="宋体" w:hAnsi="宋体" w:hint="eastAsia"/>
              </w:rPr>
              <w:t>4、</w:t>
            </w:r>
            <w:r w:rsidRPr="008139C0">
              <w:rPr>
                <w:rFonts w:ascii="宋体" w:eastAsia="宋体" w:hAnsi="宋体" w:hint="eastAsia"/>
              </w:rPr>
              <w:t>其他根据相关法律法规及中国证监会的有关规定不得列入基金费用的项目。</w:t>
            </w:r>
          </w:p>
        </w:tc>
        <w:tc>
          <w:tcPr>
            <w:tcW w:w="3402" w:type="dxa"/>
          </w:tcPr>
          <w:p w:rsidR="00D0104A" w:rsidRDefault="00D0104A" w:rsidP="00CB4C8D">
            <w:pPr>
              <w:rPr>
                <w:rFonts w:ascii="宋体" w:eastAsia="宋体" w:hAnsi="宋体"/>
              </w:rPr>
            </w:pPr>
            <w:r>
              <w:rPr>
                <w:rFonts w:ascii="宋体" w:eastAsia="宋体" w:hAnsi="宋体" w:hint="eastAsia"/>
              </w:rPr>
              <w:t>三、不列入基金费用的项目</w:t>
            </w:r>
          </w:p>
          <w:p w:rsidR="00D0104A" w:rsidRPr="00453A71" w:rsidRDefault="00D0104A" w:rsidP="00CB4C8D">
            <w:pPr>
              <w:rPr>
                <w:rFonts w:ascii="宋体" w:eastAsia="宋体" w:hAnsi="宋体"/>
              </w:rPr>
            </w:pPr>
            <w:r w:rsidRPr="00453A71">
              <w:rPr>
                <w:rFonts w:ascii="宋体" w:eastAsia="宋体" w:hAnsi="宋体" w:hint="eastAsia"/>
              </w:rPr>
              <w:t>下列费用不列入基金费用：</w:t>
            </w:r>
          </w:p>
          <w:p w:rsidR="00D0104A" w:rsidRPr="008139C0" w:rsidRDefault="00D0104A" w:rsidP="00CB4C8D">
            <w:pPr>
              <w:rPr>
                <w:rFonts w:ascii="宋体" w:eastAsia="宋体" w:hAnsi="宋体"/>
              </w:rPr>
            </w:pPr>
            <w:r w:rsidRPr="008139C0">
              <w:rPr>
                <w:rFonts w:ascii="宋体" w:eastAsia="宋体" w:hAnsi="宋体" w:hint="eastAsia"/>
              </w:rPr>
              <w:t>1、基金管理人和基金托管人因未履行或未完全履行义务导致的费用支出或基金财产的损失；</w:t>
            </w:r>
          </w:p>
          <w:p w:rsidR="00D0104A" w:rsidRPr="008139C0" w:rsidRDefault="00D0104A" w:rsidP="00CB4C8D">
            <w:pPr>
              <w:rPr>
                <w:rFonts w:ascii="宋体" w:eastAsia="宋体" w:hAnsi="宋体"/>
              </w:rPr>
            </w:pPr>
            <w:r w:rsidRPr="008139C0">
              <w:rPr>
                <w:rFonts w:ascii="宋体" w:eastAsia="宋体" w:hAnsi="宋体" w:hint="eastAsia"/>
              </w:rPr>
              <w:t>2、基金管理人和基金托管人处理与基金运作无关的事项发生的费用；</w:t>
            </w:r>
          </w:p>
          <w:p w:rsidR="00D0104A" w:rsidRPr="008139C0" w:rsidRDefault="00D0104A" w:rsidP="00CB4C8D">
            <w:pPr>
              <w:rPr>
                <w:rFonts w:ascii="宋体" w:eastAsia="宋体" w:hAnsi="宋体"/>
              </w:rPr>
            </w:pPr>
            <w:r w:rsidRPr="008139C0">
              <w:rPr>
                <w:rFonts w:ascii="宋体" w:eastAsia="宋体" w:hAnsi="宋体" w:hint="eastAsia"/>
              </w:rPr>
              <w:t>3、《基金合同》生效前的相关费用；</w:t>
            </w:r>
          </w:p>
          <w:p w:rsidR="00D0104A" w:rsidRPr="00CB4C8D" w:rsidRDefault="00D0104A" w:rsidP="00CB4C8D">
            <w:pPr>
              <w:rPr>
                <w:rFonts w:ascii="宋体" w:eastAsia="宋体" w:hAnsi="宋体"/>
                <w:b/>
                <w:bCs/>
              </w:rPr>
            </w:pPr>
            <w:r w:rsidRPr="008139C0">
              <w:rPr>
                <w:rFonts w:ascii="宋体" w:eastAsia="宋体" w:hAnsi="宋体" w:hint="eastAsia"/>
              </w:rPr>
              <w:t>4、</w:t>
            </w:r>
            <w:r w:rsidRPr="00CB4C8D">
              <w:rPr>
                <w:rFonts w:ascii="宋体" w:eastAsia="宋体" w:hAnsi="宋体" w:hint="eastAsia"/>
                <w:b/>
                <w:bCs/>
              </w:rPr>
              <w:t>标的指数许可使用费。标的指数许可使用费由基金管理人承担，不得从基金财产中列支；</w:t>
            </w:r>
          </w:p>
          <w:p w:rsidR="00D0104A" w:rsidRDefault="00D0104A" w:rsidP="00CB4C8D">
            <w:pPr>
              <w:rPr>
                <w:rFonts w:ascii="宋体" w:eastAsia="宋体" w:hAnsi="宋体"/>
              </w:rPr>
            </w:pPr>
            <w:r w:rsidRPr="00CB4C8D">
              <w:rPr>
                <w:rFonts w:ascii="宋体" w:eastAsia="宋体" w:hAnsi="宋体" w:hint="eastAsia"/>
                <w:b/>
                <w:bCs/>
              </w:rPr>
              <w:t>5、</w:t>
            </w:r>
            <w:r w:rsidRPr="008139C0">
              <w:rPr>
                <w:rFonts w:ascii="宋体" w:eastAsia="宋体" w:hAnsi="宋体" w:hint="eastAsia"/>
              </w:rPr>
              <w:t>其他根据相关法律法规及中国证监会的有关规定不得列入基金费用的项目。</w:t>
            </w:r>
          </w:p>
        </w:tc>
      </w:tr>
      <w:tr w:rsidR="00D0104A" w:rsidTr="00CB4C8D">
        <w:trPr>
          <w:jc w:val="center"/>
        </w:trPr>
        <w:tc>
          <w:tcPr>
            <w:tcW w:w="1984" w:type="dxa"/>
          </w:tcPr>
          <w:p w:rsidR="00D0104A" w:rsidRDefault="00D0104A" w:rsidP="00CB4C8D">
            <w:pPr>
              <w:rPr>
                <w:rFonts w:ascii="宋体" w:eastAsia="宋体" w:hAnsi="宋体"/>
              </w:rPr>
            </w:pPr>
            <w:r w:rsidRPr="00453A71">
              <w:rPr>
                <w:rFonts w:ascii="宋体" w:eastAsia="宋体" w:hAnsi="宋体" w:hint="eastAsia"/>
              </w:rPr>
              <w:t>第十八部分 基金的信息披露</w:t>
            </w:r>
          </w:p>
        </w:tc>
        <w:tc>
          <w:tcPr>
            <w:tcW w:w="4535" w:type="dxa"/>
          </w:tcPr>
          <w:p w:rsidR="00D0104A" w:rsidRDefault="00D0104A" w:rsidP="00CB4C8D">
            <w:pPr>
              <w:rPr>
                <w:rFonts w:ascii="宋体" w:eastAsia="宋体" w:hAnsi="宋体"/>
              </w:rPr>
            </w:pPr>
            <w:r w:rsidRPr="00D32C33">
              <w:rPr>
                <w:rFonts w:ascii="宋体" w:eastAsia="宋体" w:hAnsi="宋体" w:hint="eastAsia"/>
              </w:rPr>
              <w:t>五、公开披露的基金信息</w:t>
            </w:r>
          </w:p>
          <w:p w:rsidR="00D0104A" w:rsidRDefault="00D0104A" w:rsidP="00CB4C8D">
            <w:pPr>
              <w:rPr>
                <w:rFonts w:ascii="宋体" w:eastAsia="宋体" w:hAnsi="宋体"/>
              </w:rPr>
            </w:pPr>
            <w:r>
              <w:rPr>
                <w:rFonts w:ascii="宋体" w:eastAsia="宋体" w:hAnsi="宋体" w:hint="eastAsia"/>
              </w:rPr>
              <w:t>……</w:t>
            </w:r>
          </w:p>
          <w:p w:rsidR="00D0104A" w:rsidRPr="00D32C33" w:rsidRDefault="00D0104A" w:rsidP="00CB4C8D">
            <w:pPr>
              <w:rPr>
                <w:rFonts w:ascii="宋体" w:eastAsia="宋体" w:hAnsi="宋体"/>
              </w:rPr>
            </w:pPr>
            <w:r w:rsidRPr="00453A71">
              <w:rPr>
                <w:rFonts w:ascii="宋体" w:eastAsia="宋体" w:hAnsi="宋体" w:hint="eastAsia"/>
              </w:rPr>
              <w:t>（七）临时报告</w:t>
            </w:r>
          </w:p>
          <w:p w:rsidR="00D0104A" w:rsidRDefault="00D0104A" w:rsidP="00CB4C8D">
            <w:pPr>
              <w:rPr>
                <w:rFonts w:ascii="宋体" w:eastAsia="宋体" w:hAnsi="宋体"/>
              </w:rPr>
            </w:pPr>
            <w:r>
              <w:rPr>
                <w:rFonts w:ascii="宋体" w:eastAsia="宋体" w:hAnsi="宋体" w:hint="eastAsia"/>
              </w:rPr>
              <w:t>……</w:t>
            </w:r>
          </w:p>
          <w:p w:rsidR="00D0104A" w:rsidRPr="00453A71" w:rsidRDefault="00D0104A" w:rsidP="00CB4C8D">
            <w:pPr>
              <w:rPr>
                <w:rFonts w:ascii="宋体" w:eastAsia="宋体" w:hAnsi="宋体"/>
              </w:rPr>
            </w:pPr>
            <w:r w:rsidRPr="00453A71">
              <w:rPr>
                <w:rFonts w:ascii="宋体" w:eastAsia="宋体" w:hAnsi="宋体" w:hint="eastAsia"/>
              </w:rPr>
              <w:t>15、管理费、托管费、销售服务费、</w:t>
            </w:r>
            <w:r w:rsidRPr="00D32C33">
              <w:rPr>
                <w:rFonts w:ascii="宋体" w:eastAsia="宋体" w:hAnsi="宋体" w:hint="eastAsia"/>
                <w:b/>
                <w:bCs/>
                <w:strike/>
              </w:rPr>
              <w:t>标的指数许可使用费、</w:t>
            </w:r>
            <w:r w:rsidRPr="00453A71">
              <w:rPr>
                <w:rFonts w:ascii="宋体" w:eastAsia="宋体" w:hAnsi="宋体" w:hint="eastAsia"/>
              </w:rPr>
              <w:t>申购费、赎回费等费用计提标准、计提方式和费率发生变更；</w:t>
            </w:r>
          </w:p>
        </w:tc>
        <w:tc>
          <w:tcPr>
            <w:tcW w:w="3402" w:type="dxa"/>
          </w:tcPr>
          <w:p w:rsidR="00D0104A" w:rsidRDefault="00D0104A" w:rsidP="00CB4C8D">
            <w:pPr>
              <w:rPr>
                <w:rFonts w:ascii="宋体" w:eastAsia="宋体" w:hAnsi="宋体"/>
              </w:rPr>
            </w:pPr>
            <w:r w:rsidRPr="00D32C33">
              <w:rPr>
                <w:rFonts w:ascii="宋体" w:eastAsia="宋体" w:hAnsi="宋体" w:hint="eastAsia"/>
              </w:rPr>
              <w:t>五、公开披露的基金信息</w:t>
            </w:r>
          </w:p>
          <w:p w:rsidR="00D0104A" w:rsidRDefault="00D0104A" w:rsidP="00CB4C8D">
            <w:pPr>
              <w:rPr>
                <w:rFonts w:ascii="宋体" w:eastAsia="宋体" w:hAnsi="宋体"/>
              </w:rPr>
            </w:pPr>
            <w:r>
              <w:rPr>
                <w:rFonts w:ascii="宋体" w:eastAsia="宋体" w:hAnsi="宋体" w:hint="eastAsia"/>
              </w:rPr>
              <w:t>……</w:t>
            </w:r>
          </w:p>
          <w:p w:rsidR="00D0104A" w:rsidRPr="00D32C33" w:rsidRDefault="00D0104A" w:rsidP="00CB4C8D">
            <w:pPr>
              <w:rPr>
                <w:rFonts w:ascii="宋体" w:eastAsia="宋体" w:hAnsi="宋体"/>
              </w:rPr>
            </w:pPr>
            <w:r w:rsidRPr="00453A71">
              <w:rPr>
                <w:rFonts w:ascii="宋体" w:eastAsia="宋体" w:hAnsi="宋体" w:hint="eastAsia"/>
              </w:rPr>
              <w:t>（七）临时报告</w:t>
            </w:r>
          </w:p>
          <w:p w:rsidR="00D0104A" w:rsidRDefault="00D0104A" w:rsidP="00CB4C8D">
            <w:pPr>
              <w:rPr>
                <w:rFonts w:ascii="宋体" w:eastAsia="宋体" w:hAnsi="宋体"/>
              </w:rPr>
            </w:pPr>
            <w:r>
              <w:rPr>
                <w:rFonts w:ascii="宋体" w:eastAsia="宋体" w:hAnsi="宋体" w:hint="eastAsia"/>
              </w:rPr>
              <w:t>……</w:t>
            </w:r>
          </w:p>
          <w:p w:rsidR="00D0104A" w:rsidRPr="00453A71" w:rsidRDefault="00D0104A" w:rsidP="00CB4C8D">
            <w:pPr>
              <w:rPr>
                <w:rFonts w:ascii="宋体" w:eastAsia="宋体" w:hAnsi="宋体"/>
              </w:rPr>
            </w:pPr>
            <w:r w:rsidRPr="00453A71">
              <w:rPr>
                <w:rFonts w:ascii="宋体" w:eastAsia="宋体" w:hAnsi="宋体" w:hint="eastAsia"/>
              </w:rPr>
              <w:t>15、</w:t>
            </w:r>
            <w:r w:rsidRPr="008139C0">
              <w:rPr>
                <w:rFonts w:ascii="宋体" w:eastAsia="宋体" w:hAnsi="宋体" w:hint="eastAsia"/>
              </w:rPr>
              <w:t>管理费、托管费、销售服务费、申购费、赎回费等费用计提标准、计提方式和费率发生变更</w:t>
            </w:r>
            <w:r w:rsidRPr="00453A71">
              <w:rPr>
                <w:rFonts w:ascii="宋体" w:eastAsia="宋体" w:hAnsi="宋体" w:hint="eastAsia"/>
              </w:rPr>
              <w:t>；</w:t>
            </w:r>
          </w:p>
        </w:tc>
      </w:tr>
      <w:tr w:rsidR="00D0104A" w:rsidTr="00CB4C8D">
        <w:trPr>
          <w:jc w:val="center"/>
        </w:trPr>
        <w:tc>
          <w:tcPr>
            <w:tcW w:w="1984" w:type="dxa"/>
          </w:tcPr>
          <w:p w:rsidR="00D0104A" w:rsidRPr="00D70F90" w:rsidRDefault="00D0104A" w:rsidP="00CB4C8D">
            <w:pPr>
              <w:rPr>
                <w:rFonts w:ascii="宋体" w:eastAsia="宋体" w:hAnsi="宋体"/>
                <w:bCs/>
              </w:rPr>
            </w:pPr>
            <w:r w:rsidRPr="00D32C33">
              <w:rPr>
                <w:rFonts w:ascii="宋体" w:hAnsi="宋体" w:hint="eastAsia"/>
                <w:bCs/>
                <w:szCs w:val="21"/>
              </w:rPr>
              <w:t>第二十四部分</w:t>
            </w:r>
            <w:r w:rsidRPr="00D32C33">
              <w:rPr>
                <w:rFonts w:ascii="宋体" w:hAnsi="宋体"/>
                <w:bCs/>
                <w:szCs w:val="21"/>
              </w:rPr>
              <w:t xml:space="preserve"> </w:t>
            </w:r>
            <w:r w:rsidRPr="00D32C33">
              <w:rPr>
                <w:rFonts w:ascii="宋体" w:hAnsi="宋体" w:hint="eastAsia"/>
                <w:bCs/>
                <w:szCs w:val="21"/>
              </w:rPr>
              <w:t>基金合同内容摘要</w:t>
            </w:r>
          </w:p>
        </w:tc>
        <w:tc>
          <w:tcPr>
            <w:tcW w:w="7937" w:type="dxa"/>
            <w:gridSpan w:val="2"/>
          </w:tcPr>
          <w:p w:rsidR="00D0104A" w:rsidRPr="001240C4" w:rsidRDefault="00D0104A" w:rsidP="00CB4C8D">
            <w:pPr>
              <w:adjustRightInd w:val="0"/>
              <w:snapToGrid w:val="0"/>
              <w:jc w:val="left"/>
              <w:rPr>
                <w:rFonts w:ascii="宋体" w:hAnsi="宋体"/>
                <w:bCs/>
                <w:szCs w:val="21"/>
              </w:rPr>
            </w:pPr>
            <w:r w:rsidRPr="001240C4">
              <w:rPr>
                <w:rFonts w:ascii="宋体" w:hAnsi="宋体" w:hint="eastAsia"/>
                <w:szCs w:val="21"/>
              </w:rPr>
              <w:t>对上述相应修订内容进行修订。</w:t>
            </w:r>
          </w:p>
          <w:p w:rsidR="00D0104A" w:rsidRPr="00D70F90" w:rsidRDefault="00D0104A" w:rsidP="00CB4C8D">
            <w:pPr>
              <w:rPr>
                <w:rFonts w:ascii="宋体" w:eastAsia="宋体" w:hAnsi="宋体"/>
              </w:rPr>
            </w:pPr>
          </w:p>
        </w:tc>
      </w:tr>
    </w:tbl>
    <w:p w:rsidR="00D0104A" w:rsidRDefault="00D0104A"/>
    <w:p w:rsidR="00D0104A" w:rsidRDefault="00D0104A" w:rsidP="00D0104A">
      <w:pPr>
        <w:snapToGrid w:val="0"/>
        <w:spacing w:line="360" w:lineRule="auto"/>
        <w:ind w:firstLineChars="200" w:firstLine="420"/>
      </w:pPr>
      <w:r>
        <w:rPr>
          <w:rFonts w:ascii="宋体" w:eastAsia="宋体" w:hAnsi="宋体" w:cs="Times New Roman"/>
          <w:szCs w:val="21"/>
        </w:rPr>
        <w:t>8</w:t>
      </w:r>
      <w:r w:rsidRPr="00B61EA1">
        <w:rPr>
          <w:rFonts w:ascii="宋体" w:eastAsia="宋体" w:hAnsi="宋体" w:cs="Times New Roman" w:hint="eastAsia"/>
          <w:szCs w:val="21"/>
        </w:rPr>
        <w:t>、</w:t>
      </w:r>
      <w:r w:rsidRPr="007F2B7F">
        <w:rPr>
          <w:rFonts w:ascii="宋体" w:eastAsia="宋体" w:hAnsi="宋体" w:cs="Times New Roman" w:hint="eastAsia"/>
          <w:szCs w:val="21"/>
        </w:rPr>
        <w:t>前海开源中债1-3年国开行债券指数证券投资基金</w:t>
      </w:r>
    </w:p>
    <w:tbl>
      <w:tblPr>
        <w:tblStyle w:val="a6"/>
        <w:tblW w:w="9921" w:type="dxa"/>
        <w:jc w:val="center"/>
        <w:tblLayout w:type="fixed"/>
        <w:tblCellMar>
          <w:left w:w="57" w:type="dxa"/>
          <w:right w:w="57" w:type="dxa"/>
        </w:tblCellMar>
        <w:tblLook w:val="04A0"/>
      </w:tblPr>
      <w:tblGrid>
        <w:gridCol w:w="1984"/>
        <w:gridCol w:w="4535"/>
        <w:gridCol w:w="3402"/>
      </w:tblGrid>
      <w:tr w:rsidR="00D0104A" w:rsidTr="00CB4C8D">
        <w:trPr>
          <w:jc w:val="center"/>
        </w:trPr>
        <w:tc>
          <w:tcPr>
            <w:tcW w:w="1984" w:type="dxa"/>
          </w:tcPr>
          <w:p w:rsidR="00D0104A" w:rsidRDefault="00D0104A" w:rsidP="00CB4C8D">
            <w:pPr>
              <w:jc w:val="center"/>
              <w:rPr>
                <w:rFonts w:ascii="宋体" w:eastAsia="宋体" w:hAnsi="宋体"/>
              </w:rPr>
            </w:pPr>
            <w:r>
              <w:rPr>
                <w:rFonts w:ascii="宋体" w:eastAsia="宋体" w:hAnsi="宋体" w:hint="eastAsia"/>
              </w:rPr>
              <w:t>章节</w:t>
            </w:r>
          </w:p>
        </w:tc>
        <w:tc>
          <w:tcPr>
            <w:tcW w:w="4535" w:type="dxa"/>
          </w:tcPr>
          <w:p w:rsidR="00D0104A" w:rsidRDefault="00D0104A" w:rsidP="00CB4C8D">
            <w:pPr>
              <w:jc w:val="center"/>
              <w:rPr>
                <w:rFonts w:ascii="宋体" w:eastAsia="宋体" w:hAnsi="宋体"/>
              </w:rPr>
            </w:pPr>
            <w:r>
              <w:rPr>
                <w:rFonts w:ascii="宋体" w:eastAsia="宋体" w:hAnsi="宋体" w:hint="eastAsia"/>
              </w:rPr>
              <w:t>修订前</w:t>
            </w:r>
          </w:p>
        </w:tc>
        <w:tc>
          <w:tcPr>
            <w:tcW w:w="3402" w:type="dxa"/>
          </w:tcPr>
          <w:p w:rsidR="00D0104A" w:rsidRDefault="00D0104A" w:rsidP="00CB4C8D">
            <w:pPr>
              <w:jc w:val="center"/>
              <w:rPr>
                <w:rFonts w:ascii="宋体" w:eastAsia="宋体" w:hAnsi="宋体"/>
              </w:rPr>
            </w:pPr>
            <w:r>
              <w:rPr>
                <w:rFonts w:ascii="宋体" w:eastAsia="宋体" w:hAnsi="宋体" w:hint="eastAsia"/>
              </w:rPr>
              <w:t>修订后</w:t>
            </w:r>
          </w:p>
        </w:tc>
      </w:tr>
      <w:tr w:rsidR="00D0104A" w:rsidTr="00CB4C8D">
        <w:trPr>
          <w:jc w:val="center"/>
        </w:trPr>
        <w:tc>
          <w:tcPr>
            <w:tcW w:w="1984" w:type="dxa"/>
            <w:vMerge w:val="restart"/>
          </w:tcPr>
          <w:p w:rsidR="00D0104A" w:rsidRDefault="00D0104A" w:rsidP="00CB4C8D">
            <w:pPr>
              <w:rPr>
                <w:rFonts w:ascii="宋体" w:eastAsia="宋体" w:hAnsi="宋体"/>
              </w:rPr>
            </w:pPr>
            <w:r w:rsidRPr="00453A71">
              <w:rPr>
                <w:rFonts w:ascii="宋体" w:eastAsia="宋体" w:hAnsi="宋体" w:hint="eastAsia"/>
              </w:rPr>
              <w:t>第十五部分 基金费用与税收</w:t>
            </w:r>
          </w:p>
        </w:tc>
        <w:tc>
          <w:tcPr>
            <w:tcW w:w="4535" w:type="dxa"/>
          </w:tcPr>
          <w:p w:rsidR="00D0104A" w:rsidRDefault="00D0104A" w:rsidP="00CB4C8D">
            <w:pPr>
              <w:rPr>
                <w:rFonts w:ascii="宋体" w:eastAsia="宋体" w:hAnsi="宋体"/>
              </w:rPr>
            </w:pPr>
            <w:r>
              <w:rPr>
                <w:rFonts w:ascii="宋体" w:eastAsia="宋体" w:hAnsi="宋体" w:hint="eastAsia"/>
              </w:rPr>
              <w:t>一、基金费用的种类</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b/>
                <w:bCs/>
                <w:strike/>
              </w:rPr>
            </w:pPr>
            <w:r w:rsidRPr="007F2B7F">
              <w:rPr>
                <w:rFonts w:ascii="宋体" w:eastAsia="宋体" w:hAnsi="宋体" w:hint="eastAsia"/>
                <w:b/>
                <w:bCs/>
                <w:strike/>
              </w:rPr>
              <w:t>4</w:t>
            </w:r>
            <w:r>
              <w:rPr>
                <w:rFonts w:ascii="宋体" w:eastAsia="宋体" w:hAnsi="宋体" w:hint="eastAsia"/>
                <w:b/>
                <w:bCs/>
                <w:strike/>
              </w:rPr>
              <w:t>、基金标的指数许可使用费</w:t>
            </w:r>
            <w:r w:rsidRPr="00453A71">
              <w:rPr>
                <w:rFonts w:ascii="宋体" w:eastAsia="宋体" w:hAnsi="宋体" w:hint="eastAsia"/>
                <w:b/>
                <w:bCs/>
                <w:strike/>
              </w:rPr>
              <w:t>；</w:t>
            </w:r>
          </w:p>
          <w:p w:rsidR="00D0104A" w:rsidRDefault="00D0104A" w:rsidP="00CB4C8D">
            <w:pPr>
              <w:rPr>
                <w:rFonts w:ascii="宋体" w:eastAsia="宋体" w:hAnsi="宋体"/>
              </w:rPr>
            </w:pPr>
            <w:r>
              <w:rPr>
                <w:rFonts w:ascii="宋体" w:eastAsia="宋体" w:hAnsi="宋体" w:hint="eastAsia"/>
              </w:rPr>
              <w:t>……</w:t>
            </w:r>
          </w:p>
        </w:tc>
        <w:tc>
          <w:tcPr>
            <w:tcW w:w="3402" w:type="dxa"/>
          </w:tcPr>
          <w:p w:rsidR="00D0104A" w:rsidRDefault="00D0104A" w:rsidP="00CB4C8D">
            <w:pPr>
              <w:rPr>
                <w:rFonts w:ascii="宋体" w:eastAsia="宋体" w:hAnsi="宋体"/>
              </w:rPr>
            </w:pPr>
            <w:r>
              <w:rPr>
                <w:rFonts w:ascii="宋体" w:eastAsia="宋体" w:hAnsi="宋体" w:hint="eastAsia"/>
              </w:rPr>
              <w:t>一、基金费用的种类</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rPr>
            </w:pPr>
          </w:p>
        </w:tc>
      </w:tr>
      <w:tr w:rsidR="00D0104A" w:rsidTr="00CB4C8D">
        <w:trPr>
          <w:jc w:val="center"/>
        </w:trPr>
        <w:tc>
          <w:tcPr>
            <w:tcW w:w="1984" w:type="dxa"/>
            <w:vMerge/>
          </w:tcPr>
          <w:p w:rsidR="00D0104A" w:rsidRDefault="00D0104A" w:rsidP="00CB4C8D">
            <w:pPr>
              <w:rPr>
                <w:rFonts w:ascii="宋体" w:eastAsia="宋体" w:hAnsi="宋体"/>
              </w:rPr>
            </w:pPr>
          </w:p>
        </w:tc>
        <w:tc>
          <w:tcPr>
            <w:tcW w:w="4535" w:type="dxa"/>
          </w:tcPr>
          <w:p w:rsidR="00D0104A" w:rsidRDefault="00D0104A" w:rsidP="00CB4C8D">
            <w:pPr>
              <w:rPr>
                <w:rFonts w:ascii="宋体" w:eastAsia="宋体" w:hAnsi="宋体"/>
              </w:rPr>
            </w:pPr>
            <w:r>
              <w:rPr>
                <w:rFonts w:ascii="宋体" w:eastAsia="宋体" w:hAnsi="宋体" w:hint="eastAsia"/>
              </w:rPr>
              <w:t>二、基金费用计提方法、计提标准和支付方式</w:t>
            </w:r>
          </w:p>
          <w:p w:rsidR="00D0104A" w:rsidRDefault="00D0104A" w:rsidP="00CB4C8D">
            <w:pPr>
              <w:rPr>
                <w:rFonts w:ascii="宋体" w:eastAsia="宋体" w:hAnsi="宋体"/>
              </w:rPr>
            </w:pPr>
            <w:r>
              <w:rPr>
                <w:rFonts w:ascii="宋体" w:eastAsia="宋体" w:hAnsi="宋体" w:hint="eastAsia"/>
              </w:rPr>
              <w:t>……</w:t>
            </w:r>
          </w:p>
          <w:p w:rsidR="00D0104A" w:rsidRPr="007F2B7F" w:rsidRDefault="00D0104A" w:rsidP="00CB4C8D">
            <w:pPr>
              <w:rPr>
                <w:rFonts w:ascii="宋体" w:eastAsia="宋体" w:hAnsi="宋体"/>
                <w:b/>
                <w:bCs/>
                <w:strike/>
              </w:rPr>
            </w:pPr>
            <w:r w:rsidRPr="007F2B7F">
              <w:rPr>
                <w:rFonts w:ascii="宋体" w:eastAsia="宋体" w:hAnsi="宋体" w:hint="eastAsia"/>
                <w:b/>
                <w:bCs/>
                <w:strike/>
              </w:rPr>
              <w:t>4、基金标的指数许可使用费</w:t>
            </w:r>
          </w:p>
          <w:p w:rsidR="00D0104A" w:rsidRPr="007F2B7F" w:rsidRDefault="00D0104A" w:rsidP="00CB4C8D">
            <w:pPr>
              <w:rPr>
                <w:rFonts w:ascii="宋体" w:eastAsia="宋体" w:hAnsi="宋体"/>
                <w:b/>
                <w:bCs/>
                <w:strike/>
              </w:rPr>
            </w:pPr>
            <w:r w:rsidRPr="007F2B7F">
              <w:rPr>
                <w:rFonts w:ascii="宋体" w:eastAsia="宋体" w:hAnsi="宋体" w:hint="eastAsia"/>
                <w:b/>
                <w:bCs/>
                <w:strike/>
              </w:rPr>
              <w:t>本基金作为指数基金，需根据与中债金融估值中心有限公司签署的指数使用许可协议的约定向中债金融估值中心有限公司支付指数许可使用费。费用的计算方法及支付方式详见招募说明书及相关公告。</w:t>
            </w:r>
          </w:p>
          <w:p w:rsidR="00D0104A" w:rsidRPr="00453A71" w:rsidRDefault="00D0104A" w:rsidP="00CB4C8D">
            <w:pPr>
              <w:rPr>
                <w:rFonts w:ascii="宋体" w:eastAsia="宋体" w:hAnsi="宋体"/>
                <w:b/>
                <w:bCs/>
                <w:strike/>
              </w:rPr>
            </w:pPr>
            <w:r w:rsidRPr="007F2B7F">
              <w:rPr>
                <w:rFonts w:ascii="宋体" w:eastAsia="宋体" w:hAnsi="宋体" w:hint="eastAsia"/>
                <w:b/>
                <w:bCs/>
                <w:strike/>
              </w:rPr>
              <w:t>若中债金融估值中心有限公司与基金管理人对指数许可使用费的费率及支付方式另有约定的，从其最新约定。如果指数使用许可协议约定的标的指数使用相关费用的计算方法、费率和支付方式等发生调整，本基金将采用调整后的方法或费率计算标的指数使用相关费用。基金管理人将在招募说明书更新或其他公告中披露本基金最新适用的方法，此项调整无需召开基金份额持有人大会审议。</w:t>
            </w:r>
          </w:p>
          <w:p w:rsidR="00D0104A" w:rsidRDefault="00D0104A" w:rsidP="00CB4C8D">
            <w:pPr>
              <w:rPr>
                <w:rFonts w:ascii="宋体" w:eastAsia="宋体" w:hAnsi="宋体"/>
              </w:rPr>
            </w:pPr>
            <w:r w:rsidRPr="007F2B7F">
              <w:rPr>
                <w:rFonts w:ascii="宋体" w:eastAsia="宋体" w:hAnsi="宋体" w:hint="eastAsia"/>
              </w:rPr>
              <w:t>上述“一、基金费用的种类”中第</w:t>
            </w:r>
            <w:r w:rsidRPr="007F2B7F">
              <w:rPr>
                <w:rFonts w:ascii="宋体" w:eastAsia="宋体" w:hAnsi="宋体" w:hint="eastAsia"/>
                <w:b/>
                <w:strike/>
              </w:rPr>
              <w:t>5－11</w:t>
            </w:r>
            <w:r w:rsidRPr="007F2B7F">
              <w:rPr>
                <w:rFonts w:ascii="宋体" w:eastAsia="宋体" w:hAnsi="宋体" w:hint="eastAsia"/>
              </w:rPr>
              <w:t>项费用，根据有关法规及相应协议规定，按费用实际支出金额列入当期费用，由基金托管人从基金财产中支付。</w:t>
            </w:r>
          </w:p>
        </w:tc>
        <w:tc>
          <w:tcPr>
            <w:tcW w:w="3402" w:type="dxa"/>
          </w:tcPr>
          <w:p w:rsidR="00D0104A" w:rsidRDefault="00D0104A" w:rsidP="00CB4C8D">
            <w:pPr>
              <w:rPr>
                <w:rFonts w:ascii="宋体" w:eastAsia="宋体" w:hAnsi="宋体"/>
              </w:rPr>
            </w:pPr>
            <w:r>
              <w:rPr>
                <w:rFonts w:ascii="宋体" w:eastAsia="宋体" w:hAnsi="宋体" w:hint="eastAsia"/>
              </w:rPr>
              <w:t>二、基金费用计提方法、计提标准和支付方式</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rPr>
            </w:pPr>
            <w:r w:rsidRPr="00453A71">
              <w:rPr>
                <w:rFonts w:ascii="宋体" w:eastAsia="宋体" w:hAnsi="宋体" w:hint="eastAsia"/>
              </w:rPr>
              <w:t>上述“一、基金费用的种类”中第</w:t>
            </w:r>
            <w:r w:rsidRPr="00B61EA1">
              <w:rPr>
                <w:rFonts w:ascii="宋体" w:eastAsia="宋体" w:hAnsi="宋体"/>
                <w:b/>
                <w:bCs/>
                <w:u w:val="single"/>
              </w:rPr>
              <w:t>4－10</w:t>
            </w:r>
            <w:r w:rsidRPr="00453A71">
              <w:rPr>
                <w:rFonts w:ascii="宋体" w:eastAsia="宋体" w:hAnsi="宋体" w:hint="eastAsia"/>
              </w:rPr>
              <w:t>项费用，根据有关法规及相应协议规定，按费用实际支出金额列入当期费用，由基金托管人从基金财产中支付。</w:t>
            </w:r>
          </w:p>
        </w:tc>
      </w:tr>
      <w:tr w:rsidR="00D0104A" w:rsidTr="00CB4C8D">
        <w:trPr>
          <w:jc w:val="center"/>
        </w:trPr>
        <w:tc>
          <w:tcPr>
            <w:tcW w:w="1984" w:type="dxa"/>
            <w:vMerge/>
          </w:tcPr>
          <w:p w:rsidR="00D0104A" w:rsidRDefault="00D0104A" w:rsidP="00CB4C8D">
            <w:pPr>
              <w:rPr>
                <w:rFonts w:ascii="宋体" w:eastAsia="宋体" w:hAnsi="宋体"/>
              </w:rPr>
            </w:pPr>
          </w:p>
        </w:tc>
        <w:tc>
          <w:tcPr>
            <w:tcW w:w="4535" w:type="dxa"/>
          </w:tcPr>
          <w:p w:rsidR="00D0104A" w:rsidRPr="007F2B7F" w:rsidRDefault="00D0104A" w:rsidP="00CB4C8D">
            <w:pPr>
              <w:rPr>
                <w:rFonts w:ascii="宋体" w:eastAsia="宋体" w:hAnsi="宋体"/>
              </w:rPr>
            </w:pPr>
            <w:r>
              <w:rPr>
                <w:rFonts w:ascii="宋体" w:eastAsia="宋体" w:hAnsi="宋体" w:hint="eastAsia"/>
              </w:rPr>
              <w:t>三</w:t>
            </w:r>
            <w:r w:rsidRPr="007F2B7F">
              <w:rPr>
                <w:rFonts w:ascii="宋体" w:eastAsia="宋体" w:hAnsi="宋体" w:hint="eastAsia"/>
              </w:rPr>
              <w:t>、不列入基金费用的项目</w:t>
            </w:r>
          </w:p>
          <w:p w:rsidR="00D0104A" w:rsidRPr="007F2B7F" w:rsidRDefault="00D0104A" w:rsidP="00CB4C8D">
            <w:pPr>
              <w:rPr>
                <w:rFonts w:ascii="宋体" w:eastAsia="宋体" w:hAnsi="宋体"/>
              </w:rPr>
            </w:pPr>
            <w:r w:rsidRPr="007F2B7F">
              <w:rPr>
                <w:rFonts w:ascii="宋体" w:eastAsia="宋体" w:hAnsi="宋体" w:hint="eastAsia"/>
              </w:rPr>
              <w:t>下列费用不列入基金费用：</w:t>
            </w:r>
          </w:p>
          <w:p w:rsidR="00D0104A" w:rsidRPr="007F2B7F" w:rsidRDefault="00D0104A" w:rsidP="00CB4C8D">
            <w:pPr>
              <w:rPr>
                <w:rFonts w:ascii="宋体" w:eastAsia="宋体" w:hAnsi="宋体"/>
              </w:rPr>
            </w:pPr>
            <w:r w:rsidRPr="007F2B7F">
              <w:rPr>
                <w:rFonts w:ascii="宋体" w:eastAsia="宋体" w:hAnsi="宋体" w:hint="eastAsia"/>
              </w:rPr>
              <w:t>1、基金管理人和基金托管人因未履行或未完全履行义务导致的费用支出或基金财产的损失；</w:t>
            </w:r>
          </w:p>
          <w:p w:rsidR="00D0104A" w:rsidRPr="007F2B7F" w:rsidRDefault="00D0104A" w:rsidP="00CB4C8D">
            <w:pPr>
              <w:rPr>
                <w:rFonts w:ascii="宋体" w:eastAsia="宋体" w:hAnsi="宋体"/>
              </w:rPr>
            </w:pPr>
            <w:r w:rsidRPr="007F2B7F">
              <w:rPr>
                <w:rFonts w:ascii="宋体" w:eastAsia="宋体" w:hAnsi="宋体" w:hint="eastAsia"/>
              </w:rPr>
              <w:t>2、基金管理人和基金托管人处理与基金运作无关的事项发生的费用；</w:t>
            </w:r>
          </w:p>
          <w:p w:rsidR="00D0104A" w:rsidRPr="007F2B7F" w:rsidRDefault="00D0104A" w:rsidP="00CB4C8D">
            <w:pPr>
              <w:rPr>
                <w:rFonts w:ascii="宋体" w:eastAsia="宋体" w:hAnsi="宋体"/>
              </w:rPr>
            </w:pPr>
            <w:r w:rsidRPr="007F2B7F">
              <w:rPr>
                <w:rFonts w:ascii="宋体" w:eastAsia="宋体" w:hAnsi="宋体" w:hint="eastAsia"/>
              </w:rPr>
              <w:t>3、《基金合同》生效前的相关费用；</w:t>
            </w:r>
          </w:p>
          <w:p w:rsidR="00D0104A" w:rsidRPr="00453A71" w:rsidRDefault="00D0104A" w:rsidP="00CB4C8D">
            <w:pPr>
              <w:rPr>
                <w:rFonts w:ascii="宋体" w:eastAsia="宋体" w:hAnsi="宋体"/>
              </w:rPr>
            </w:pPr>
            <w:r w:rsidRPr="007F2B7F">
              <w:rPr>
                <w:rFonts w:ascii="宋体" w:eastAsia="宋体" w:hAnsi="宋体" w:hint="eastAsia"/>
              </w:rPr>
              <w:t>4、其他根据相关法律法规及中国证监会的有关规定不得列入基金费用的项目。</w:t>
            </w:r>
          </w:p>
        </w:tc>
        <w:tc>
          <w:tcPr>
            <w:tcW w:w="3402" w:type="dxa"/>
          </w:tcPr>
          <w:p w:rsidR="00D0104A" w:rsidRPr="007F2B7F" w:rsidRDefault="00D0104A" w:rsidP="00CB4C8D">
            <w:pPr>
              <w:rPr>
                <w:rFonts w:ascii="宋体" w:eastAsia="宋体" w:hAnsi="宋体"/>
              </w:rPr>
            </w:pPr>
            <w:r w:rsidRPr="007F2B7F">
              <w:rPr>
                <w:rFonts w:ascii="宋体" w:eastAsia="宋体" w:hAnsi="宋体" w:hint="eastAsia"/>
              </w:rPr>
              <w:t>三、不列入基金费用的项目</w:t>
            </w:r>
          </w:p>
          <w:p w:rsidR="00D0104A" w:rsidRPr="007F2B7F" w:rsidRDefault="00D0104A" w:rsidP="00CB4C8D">
            <w:pPr>
              <w:rPr>
                <w:rFonts w:ascii="宋体" w:eastAsia="宋体" w:hAnsi="宋体"/>
              </w:rPr>
            </w:pPr>
            <w:r w:rsidRPr="007F2B7F">
              <w:rPr>
                <w:rFonts w:ascii="宋体" w:eastAsia="宋体" w:hAnsi="宋体" w:hint="eastAsia"/>
              </w:rPr>
              <w:t>下列费用不列入基金费用：</w:t>
            </w:r>
          </w:p>
          <w:p w:rsidR="00D0104A" w:rsidRPr="007F2B7F" w:rsidRDefault="00D0104A" w:rsidP="00CB4C8D">
            <w:pPr>
              <w:rPr>
                <w:rFonts w:ascii="宋体" w:eastAsia="宋体" w:hAnsi="宋体"/>
              </w:rPr>
            </w:pPr>
            <w:r w:rsidRPr="007F2B7F">
              <w:rPr>
                <w:rFonts w:ascii="宋体" w:eastAsia="宋体" w:hAnsi="宋体" w:hint="eastAsia"/>
              </w:rPr>
              <w:t>1、基金管理人和基金托管人因未履行或未完全履行义务导致的费用支出或基金财产的损失；</w:t>
            </w:r>
          </w:p>
          <w:p w:rsidR="00D0104A" w:rsidRPr="007F2B7F" w:rsidRDefault="00D0104A" w:rsidP="00CB4C8D">
            <w:pPr>
              <w:rPr>
                <w:rFonts w:ascii="宋体" w:eastAsia="宋体" w:hAnsi="宋体"/>
              </w:rPr>
            </w:pPr>
            <w:r w:rsidRPr="007F2B7F">
              <w:rPr>
                <w:rFonts w:ascii="宋体" w:eastAsia="宋体" w:hAnsi="宋体" w:hint="eastAsia"/>
              </w:rPr>
              <w:t>2、基金管理人和基金托管人处理与基金运作无关的事项发生的费用；</w:t>
            </w:r>
          </w:p>
          <w:p w:rsidR="00D0104A" w:rsidRPr="007F2B7F" w:rsidRDefault="00D0104A" w:rsidP="00CB4C8D">
            <w:pPr>
              <w:rPr>
                <w:rFonts w:ascii="宋体" w:eastAsia="宋体" w:hAnsi="宋体"/>
              </w:rPr>
            </w:pPr>
            <w:r w:rsidRPr="007F2B7F">
              <w:rPr>
                <w:rFonts w:ascii="宋体" w:eastAsia="宋体" w:hAnsi="宋体" w:hint="eastAsia"/>
              </w:rPr>
              <w:t>3、《基金合同》生效前的相关费用；</w:t>
            </w:r>
          </w:p>
          <w:p w:rsidR="00D0104A" w:rsidRPr="007F2B7F" w:rsidRDefault="00D0104A" w:rsidP="00CB4C8D">
            <w:pPr>
              <w:rPr>
                <w:rFonts w:ascii="宋体" w:eastAsia="宋体" w:hAnsi="宋体"/>
                <w:b/>
              </w:rPr>
            </w:pPr>
            <w:r w:rsidRPr="007F2B7F">
              <w:rPr>
                <w:rFonts w:ascii="宋体" w:eastAsia="宋体" w:hAnsi="宋体" w:hint="eastAsia"/>
              </w:rPr>
              <w:t>4、</w:t>
            </w:r>
            <w:r w:rsidRPr="007F2B7F">
              <w:rPr>
                <w:rFonts w:ascii="宋体" w:eastAsia="宋体" w:hAnsi="宋体" w:hint="eastAsia"/>
                <w:b/>
              </w:rPr>
              <w:t>标的指数许可使用费。标的指数许可使用费由基金管理人承担，不得从基金财产中列支；</w:t>
            </w:r>
          </w:p>
          <w:p w:rsidR="00D0104A" w:rsidRDefault="00D0104A" w:rsidP="00CB4C8D">
            <w:pPr>
              <w:rPr>
                <w:rFonts w:ascii="宋体" w:eastAsia="宋体" w:hAnsi="宋体"/>
              </w:rPr>
            </w:pPr>
            <w:r w:rsidRPr="007F2B7F">
              <w:rPr>
                <w:rFonts w:ascii="宋体" w:eastAsia="宋体" w:hAnsi="宋体" w:hint="eastAsia"/>
                <w:b/>
              </w:rPr>
              <w:t>5、</w:t>
            </w:r>
            <w:r w:rsidRPr="007F2B7F">
              <w:rPr>
                <w:rFonts w:ascii="宋体" w:eastAsia="宋体" w:hAnsi="宋体" w:hint="eastAsia"/>
              </w:rPr>
              <w:t>其他根据相关法律法规及中国证监会的有关规定不得列入基金费用的项目。</w:t>
            </w:r>
          </w:p>
        </w:tc>
      </w:tr>
      <w:tr w:rsidR="00D0104A" w:rsidTr="00CB4C8D">
        <w:trPr>
          <w:jc w:val="center"/>
        </w:trPr>
        <w:tc>
          <w:tcPr>
            <w:tcW w:w="1984" w:type="dxa"/>
          </w:tcPr>
          <w:p w:rsidR="00D0104A" w:rsidRPr="00D70F90" w:rsidRDefault="00D0104A" w:rsidP="00CB4C8D">
            <w:pPr>
              <w:rPr>
                <w:rFonts w:ascii="宋体" w:eastAsia="宋体" w:hAnsi="宋体"/>
                <w:bCs/>
              </w:rPr>
            </w:pPr>
            <w:r w:rsidRPr="00B61EA1">
              <w:rPr>
                <w:rFonts w:ascii="宋体" w:hAnsi="宋体" w:hint="eastAsia"/>
                <w:bCs/>
                <w:szCs w:val="21"/>
              </w:rPr>
              <w:t>第二十四部分</w:t>
            </w:r>
            <w:r w:rsidRPr="00B61EA1">
              <w:rPr>
                <w:rFonts w:ascii="宋体" w:hAnsi="宋体"/>
                <w:bCs/>
                <w:szCs w:val="21"/>
              </w:rPr>
              <w:t xml:space="preserve"> </w:t>
            </w:r>
            <w:r w:rsidRPr="00B61EA1">
              <w:rPr>
                <w:rFonts w:ascii="宋体" w:hAnsi="宋体" w:hint="eastAsia"/>
                <w:bCs/>
                <w:szCs w:val="21"/>
              </w:rPr>
              <w:t>基金合同内容摘要</w:t>
            </w:r>
          </w:p>
        </w:tc>
        <w:tc>
          <w:tcPr>
            <w:tcW w:w="7937" w:type="dxa"/>
            <w:gridSpan w:val="2"/>
          </w:tcPr>
          <w:p w:rsidR="00D0104A" w:rsidRPr="001240C4" w:rsidRDefault="00D0104A" w:rsidP="00CB4C8D">
            <w:pPr>
              <w:adjustRightInd w:val="0"/>
              <w:snapToGrid w:val="0"/>
              <w:jc w:val="left"/>
              <w:rPr>
                <w:rFonts w:ascii="宋体" w:hAnsi="宋体"/>
                <w:bCs/>
                <w:szCs w:val="21"/>
              </w:rPr>
            </w:pPr>
            <w:r w:rsidRPr="001240C4">
              <w:rPr>
                <w:rFonts w:ascii="宋体" w:hAnsi="宋体" w:hint="eastAsia"/>
                <w:szCs w:val="21"/>
              </w:rPr>
              <w:t>对上述相应修订内容进行修订。</w:t>
            </w:r>
          </w:p>
          <w:p w:rsidR="00D0104A" w:rsidRPr="00D70F90" w:rsidRDefault="00D0104A" w:rsidP="00CB4C8D">
            <w:pPr>
              <w:rPr>
                <w:rFonts w:ascii="宋体" w:eastAsia="宋体" w:hAnsi="宋体"/>
              </w:rPr>
            </w:pPr>
          </w:p>
        </w:tc>
      </w:tr>
    </w:tbl>
    <w:p w:rsidR="00D0104A" w:rsidRDefault="00D0104A" w:rsidP="00D0104A"/>
    <w:p w:rsidR="00D0104A" w:rsidRDefault="00D0104A" w:rsidP="00D0104A">
      <w:pPr>
        <w:snapToGrid w:val="0"/>
        <w:spacing w:line="360" w:lineRule="auto"/>
        <w:ind w:firstLineChars="200" w:firstLine="420"/>
      </w:pPr>
      <w:r>
        <w:rPr>
          <w:rFonts w:ascii="宋体" w:eastAsia="宋体" w:hAnsi="宋体" w:cs="Times New Roman"/>
          <w:szCs w:val="21"/>
        </w:rPr>
        <w:t>9</w:t>
      </w:r>
      <w:r w:rsidRPr="00B61EA1">
        <w:rPr>
          <w:rFonts w:ascii="宋体" w:eastAsia="宋体" w:hAnsi="宋体" w:cs="Times New Roman" w:hint="eastAsia"/>
          <w:szCs w:val="21"/>
        </w:rPr>
        <w:t>、</w:t>
      </w:r>
      <w:r w:rsidRPr="007F2B7F">
        <w:rPr>
          <w:rFonts w:ascii="宋体" w:eastAsia="宋体" w:hAnsi="宋体" w:cs="Times New Roman" w:hint="eastAsia"/>
          <w:szCs w:val="21"/>
        </w:rPr>
        <w:t>前海开源中证500等权重交易型开放式指数证券投资基金</w:t>
      </w:r>
    </w:p>
    <w:tbl>
      <w:tblPr>
        <w:tblStyle w:val="a6"/>
        <w:tblW w:w="9921" w:type="dxa"/>
        <w:jc w:val="center"/>
        <w:tblLayout w:type="fixed"/>
        <w:tblCellMar>
          <w:left w:w="57" w:type="dxa"/>
          <w:right w:w="57" w:type="dxa"/>
        </w:tblCellMar>
        <w:tblLook w:val="04A0"/>
      </w:tblPr>
      <w:tblGrid>
        <w:gridCol w:w="1984"/>
        <w:gridCol w:w="4535"/>
        <w:gridCol w:w="3402"/>
      </w:tblGrid>
      <w:tr w:rsidR="00D0104A" w:rsidTr="00CB4C8D">
        <w:trPr>
          <w:jc w:val="center"/>
        </w:trPr>
        <w:tc>
          <w:tcPr>
            <w:tcW w:w="1984" w:type="dxa"/>
          </w:tcPr>
          <w:p w:rsidR="00D0104A" w:rsidRDefault="00D0104A" w:rsidP="00CB4C8D">
            <w:pPr>
              <w:jc w:val="center"/>
              <w:rPr>
                <w:rFonts w:ascii="宋体" w:eastAsia="宋体" w:hAnsi="宋体"/>
              </w:rPr>
            </w:pPr>
            <w:r>
              <w:rPr>
                <w:rFonts w:ascii="宋体" w:eastAsia="宋体" w:hAnsi="宋体" w:hint="eastAsia"/>
              </w:rPr>
              <w:t>章节</w:t>
            </w:r>
          </w:p>
        </w:tc>
        <w:tc>
          <w:tcPr>
            <w:tcW w:w="4535" w:type="dxa"/>
          </w:tcPr>
          <w:p w:rsidR="00D0104A" w:rsidRDefault="00D0104A" w:rsidP="00CB4C8D">
            <w:pPr>
              <w:jc w:val="center"/>
              <w:rPr>
                <w:rFonts w:ascii="宋体" w:eastAsia="宋体" w:hAnsi="宋体"/>
              </w:rPr>
            </w:pPr>
            <w:r>
              <w:rPr>
                <w:rFonts w:ascii="宋体" w:eastAsia="宋体" w:hAnsi="宋体" w:hint="eastAsia"/>
              </w:rPr>
              <w:t>修订前</w:t>
            </w:r>
          </w:p>
        </w:tc>
        <w:tc>
          <w:tcPr>
            <w:tcW w:w="3402" w:type="dxa"/>
          </w:tcPr>
          <w:p w:rsidR="00D0104A" w:rsidRDefault="00D0104A" w:rsidP="00CB4C8D">
            <w:pPr>
              <w:jc w:val="center"/>
              <w:rPr>
                <w:rFonts w:ascii="宋体" w:eastAsia="宋体" w:hAnsi="宋体"/>
              </w:rPr>
            </w:pPr>
            <w:r>
              <w:rPr>
                <w:rFonts w:ascii="宋体" w:eastAsia="宋体" w:hAnsi="宋体" w:hint="eastAsia"/>
              </w:rPr>
              <w:t>修订后</w:t>
            </w:r>
          </w:p>
        </w:tc>
      </w:tr>
      <w:tr w:rsidR="00D0104A" w:rsidTr="00CB4C8D">
        <w:trPr>
          <w:jc w:val="center"/>
        </w:trPr>
        <w:tc>
          <w:tcPr>
            <w:tcW w:w="1984" w:type="dxa"/>
            <w:vMerge w:val="restart"/>
          </w:tcPr>
          <w:p w:rsidR="00D0104A" w:rsidRDefault="00D0104A" w:rsidP="00CB4C8D">
            <w:pPr>
              <w:rPr>
                <w:rFonts w:ascii="宋体" w:eastAsia="宋体" w:hAnsi="宋体"/>
              </w:rPr>
            </w:pPr>
            <w:r w:rsidRPr="007F2B7F">
              <w:rPr>
                <w:rFonts w:ascii="宋体" w:eastAsia="宋体" w:hAnsi="宋体" w:hint="eastAsia"/>
              </w:rPr>
              <w:t>第十七部分</w:t>
            </w:r>
            <w:r>
              <w:rPr>
                <w:rFonts w:ascii="宋体" w:eastAsia="宋体" w:hAnsi="宋体" w:hint="eastAsia"/>
              </w:rPr>
              <w:t xml:space="preserve"> </w:t>
            </w:r>
            <w:r w:rsidRPr="00453A71">
              <w:rPr>
                <w:rFonts w:ascii="宋体" w:eastAsia="宋体" w:hAnsi="宋体" w:hint="eastAsia"/>
              </w:rPr>
              <w:t>基金费用与税收</w:t>
            </w:r>
          </w:p>
        </w:tc>
        <w:tc>
          <w:tcPr>
            <w:tcW w:w="4535" w:type="dxa"/>
          </w:tcPr>
          <w:p w:rsidR="00D0104A" w:rsidRDefault="00D0104A" w:rsidP="00CB4C8D">
            <w:pPr>
              <w:rPr>
                <w:rFonts w:ascii="宋体" w:eastAsia="宋体" w:hAnsi="宋体"/>
              </w:rPr>
            </w:pPr>
            <w:r>
              <w:rPr>
                <w:rFonts w:ascii="宋体" w:eastAsia="宋体" w:hAnsi="宋体" w:hint="eastAsia"/>
              </w:rPr>
              <w:t>一、基金费用的种类</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b/>
                <w:bCs/>
                <w:strike/>
              </w:rPr>
            </w:pPr>
            <w:r w:rsidRPr="007F2B7F">
              <w:rPr>
                <w:rFonts w:ascii="宋体" w:eastAsia="宋体" w:hAnsi="宋体" w:hint="eastAsia"/>
                <w:b/>
                <w:bCs/>
                <w:strike/>
              </w:rPr>
              <w:t>3、基金管理人与标的指数供应商签订的相应指数许可协议约定的指数许可使用费；</w:t>
            </w:r>
          </w:p>
          <w:p w:rsidR="00D0104A" w:rsidRDefault="00D0104A" w:rsidP="00CB4C8D">
            <w:pPr>
              <w:rPr>
                <w:rFonts w:ascii="宋体" w:eastAsia="宋体" w:hAnsi="宋体"/>
              </w:rPr>
            </w:pPr>
            <w:r>
              <w:rPr>
                <w:rFonts w:ascii="宋体" w:eastAsia="宋体" w:hAnsi="宋体" w:hint="eastAsia"/>
              </w:rPr>
              <w:t>……</w:t>
            </w:r>
          </w:p>
        </w:tc>
        <w:tc>
          <w:tcPr>
            <w:tcW w:w="3402" w:type="dxa"/>
          </w:tcPr>
          <w:p w:rsidR="00D0104A" w:rsidRDefault="00D0104A" w:rsidP="00CB4C8D">
            <w:pPr>
              <w:rPr>
                <w:rFonts w:ascii="宋体" w:eastAsia="宋体" w:hAnsi="宋体"/>
              </w:rPr>
            </w:pPr>
            <w:r>
              <w:rPr>
                <w:rFonts w:ascii="宋体" w:eastAsia="宋体" w:hAnsi="宋体" w:hint="eastAsia"/>
              </w:rPr>
              <w:t>一、基金费用的种类</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rPr>
            </w:pPr>
          </w:p>
        </w:tc>
      </w:tr>
      <w:tr w:rsidR="00D0104A" w:rsidTr="00CB4C8D">
        <w:trPr>
          <w:jc w:val="center"/>
        </w:trPr>
        <w:tc>
          <w:tcPr>
            <w:tcW w:w="1984" w:type="dxa"/>
            <w:vMerge/>
          </w:tcPr>
          <w:p w:rsidR="00D0104A" w:rsidRDefault="00D0104A" w:rsidP="00CB4C8D">
            <w:pPr>
              <w:rPr>
                <w:rFonts w:ascii="宋体" w:eastAsia="宋体" w:hAnsi="宋体"/>
              </w:rPr>
            </w:pPr>
          </w:p>
        </w:tc>
        <w:tc>
          <w:tcPr>
            <w:tcW w:w="4535" w:type="dxa"/>
          </w:tcPr>
          <w:p w:rsidR="00D0104A" w:rsidRDefault="00D0104A" w:rsidP="00CB4C8D">
            <w:pPr>
              <w:rPr>
                <w:rFonts w:ascii="宋体" w:eastAsia="宋体" w:hAnsi="宋体"/>
              </w:rPr>
            </w:pPr>
            <w:r w:rsidRPr="00A40495">
              <w:rPr>
                <w:rFonts w:ascii="宋体" w:eastAsia="宋体" w:hAnsi="宋体" w:hint="eastAsia"/>
              </w:rPr>
              <w:t>二、基金费用计提方法、计提标准和支付方式</w:t>
            </w:r>
          </w:p>
          <w:p w:rsidR="00D0104A" w:rsidRDefault="00D0104A" w:rsidP="00CB4C8D">
            <w:pPr>
              <w:rPr>
                <w:rFonts w:ascii="宋体" w:eastAsia="宋体" w:hAnsi="宋体"/>
              </w:rPr>
            </w:pPr>
            <w:r>
              <w:rPr>
                <w:rFonts w:ascii="宋体" w:eastAsia="宋体" w:hAnsi="宋体" w:hint="eastAsia"/>
              </w:rPr>
              <w:t>……</w:t>
            </w:r>
          </w:p>
          <w:p w:rsidR="00D0104A" w:rsidRPr="00A40495" w:rsidRDefault="00D0104A" w:rsidP="00CB4C8D">
            <w:pPr>
              <w:rPr>
                <w:rFonts w:ascii="宋体" w:eastAsia="宋体" w:hAnsi="宋体"/>
                <w:b/>
                <w:bCs/>
                <w:strike/>
              </w:rPr>
            </w:pPr>
            <w:r w:rsidRPr="00A40495">
              <w:rPr>
                <w:rFonts w:ascii="宋体" w:eastAsia="宋体" w:hAnsi="宋体" w:hint="eastAsia"/>
                <w:b/>
                <w:bCs/>
                <w:strike/>
              </w:rPr>
              <w:t>3、基金合同生效后的指数许可使用费</w:t>
            </w:r>
          </w:p>
          <w:p w:rsidR="00D0104A" w:rsidRPr="00A40495" w:rsidRDefault="00D0104A" w:rsidP="00CB4C8D">
            <w:pPr>
              <w:rPr>
                <w:rFonts w:ascii="宋体" w:eastAsia="宋体" w:hAnsi="宋体"/>
                <w:b/>
                <w:bCs/>
                <w:strike/>
              </w:rPr>
            </w:pPr>
            <w:r w:rsidRPr="00A40495">
              <w:rPr>
                <w:rFonts w:ascii="宋体" w:eastAsia="宋体" w:hAnsi="宋体" w:hint="eastAsia"/>
                <w:b/>
                <w:bCs/>
                <w:strike/>
              </w:rPr>
              <w:t>本基金按照基金管理人与标的指数许可方所签订的指数使用许可协议中所规定的指数许可使用费计提方法支付指数许可使用费。其中，基金合同生效前的许可使用固定费不列入基金费用。</w:t>
            </w:r>
          </w:p>
          <w:p w:rsidR="00D0104A" w:rsidRPr="00A40495" w:rsidRDefault="00D0104A" w:rsidP="00CB4C8D">
            <w:pPr>
              <w:rPr>
                <w:rFonts w:ascii="宋体" w:eastAsia="宋体" w:hAnsi="宋体"/>
                <w:b/>
                <w:bCs/>
                <w:strike/>
              </w:rPr>
            </w:pPr>
            <w:r w:rsidRPr="00A40495">
              <w:rPr>
                <w:rFonts w:ascii="宋体" w:eastAsia="宋体" w:hAnsi="宋体" w:hint="eastAsia"/>
                <w:b/>
                <w:bCs/>
                <w:strike/>
              </w:rPr>
              <w:t>指数许可使用费的费率、收取下限、具体计算方法及支付方式请参见招募说明书。</w:t>
            </w:r>
          </w:p>
          <w:p w:rsidR="00D0104A" w:rsidRPr="00A40495" w:rsidRDefault="00D0104A" w:rsidP="00CB4C8D">
            <w:pPr>
              <w:rPr>
                <w:rFonts w:ascii="宋体" w:eastAsia="宋体" w:hAnsi="宋体"/>
                <w:b/>
                <w:bCs/>
                <w:strike/>
              </w:rPr>
            </w:pPr>
            <w:r w:rsidRPr="00A40495">
              <w:rPr>
                <w:rFonts w:ascii="宋体" w:eastAsia="宋体" w:hAnsi="宋体" w:hint="eastAsia"/>
                <w:b/>
                <w:bCs/>
                <w:strike/>
              </w:rPr>
              <w:t>如果指数使用许可协议约定的指数许可使用费的计算方法、费率和支付方式等发生调整，本基金将采用调整后的方法或费率计算标的指数许可使用费。基金管理人应及时按照《信息披露办法》的规定在规定媒介进行公告。</w:t>
            </w:r>
          </w:p>
          <w:p w:rsidR="00D0104A" w:rsidRDefault="00D0104A" w:rsidP="00CB4C8D">
            <w:pPr>
              <w:rPr>
                <w:rFonts w:ascii="宋体" w:eastAsia="宋体" w:hAnsi="宋体"/>
                <w:b/>
                <w:bCs/>
                <w:strike/>
              </w:rPr>
            </w:pPr>
            <w:r w:rsidRPr="00A40495">
              <w:rPr>
                <w:rFonts w:ascii="宋体" w:eastAsia="宋体" w:hAnsi="宋体" w:hint="eastAsia"/>
                <w:b/>
                <w:bCs/>
                <w:strike/>
              </w:rPr>
              <w:t>指数许可使用费的费率、计算方法及支付方式由基金管理人书面告知基金托管人，如费率、计算方法、支付方式等发生变更，基金管理人应及时书面通知基金托管人。</w:t>
            </w:r>
          </w:p>
          <w:p w:rsidR="00D0104A" w:rsidRDefault="00D0104A" w:rsidP="00CB4C8D">
            <w:pPr>
              <w:rPr>
                <w:rFonts w:ascii="宋体" w:eastAsia="宋体" w:hAnsi="宋体"/>
              </w:rPr>
            </w:pPr>
            <w:r w:rsidRPr="00A40495">
              <w:rPr>
                <w:rFonts w:ascii="宋体" w:eastAsia="宋体" w:hAnsi="宋体" w:hint="eastAsia"/>
              </w:rPr>
              <w:t>上述“一、基金费用的种类”中第</w:t>
            </w:r>
            <w:r w:rsidRPr="00A40495">
              <w:rPr>
                <w:rFonts w:ascii="宋体" w:eastAsia="宋体" w:hAnsi="宋体" w:hint="eastAsia"/>
                <w:b/>
                <w:strike/>
              </w:rPr>
              <w:t>4－11</w:t>
            </w:r>
            <w:r w:rsidRPr="00A40495">
              <w:rPr>
                <w:rFonts w:ascii="宋体" w:eastAsia="宋体" w:hAnsi="宋体" w:hint="eastAsia"/>
              </w:rPr>
              <w:t>项费用，根据有关法规及相应协议规定，按费用实际支出金额列入当期费用，由基金托管人从基金财产中支付。</w:t>
            </w:r>
          </w:p>
        </w:tc>
        <w:tc>
          <w:tcPr>
            <w:tcW w:w="3402" w:type="dxa"/>
          </w:tcPr>
          <w:p w:rsidR="00D0104A" w:rsidRDefault="00D0104A" w:rsidP="00CB4C8D">
            <w:pPr>
              <w:rPr>
                <w:rFonts w:ascii="宋体" w:eastAsia="宋体" w:hAnsi="宋体"/>
              </w:rPr>
            </w:pPr>
            <w:r>
              <w:rPr>
                <w:rFonts w:ascii="宋体" w:eastAsia="宋体" w:hAnsi="宋体" w:hint="eastAsia"/>
              </w:rPr>
              <w:t>二、</w:t>
            </w:r>
            <w:r w:rsidRPr="00A40495">
              <w:rPr>
                <w:rFonts w:ascii="宋体" w:eastAsia="宋体" w:hAnsi="宋体" w:hint="eastAsia"/>
              </w:rPr>
              <w:t>基金费用计提方法、计提标准和支付方式</w:t>
            </w:r>
          </w:p>
          <w:p w:rsidR="00D0104A" w:rsidRDefault="00D0104A" w:rsidP="00CB4C8D">
            <w:pPr>
              <w:rPr>
                <w:rFonts w:ascii="宋体" w:eastAsia="宋体" w:hAnsi="宋体"/>
              </w:rPr>
            </w:pPr>
            <w:r>
              <w:rPr>
                <w:rFonts w:ascii="宋体" w:eastAsia="宋体" w:hAnsi="宋体" w:hint="eastAsia"/>
              </w:rPr>
              <w:t>……</w:t>
            </w:r>
          </w:p>
          <w:p w:rsidR="00D0104A" w:rsidRDefault="00D0104A" w:rsidP="00CB4C8D">
            <w:pPr>
              <w:rPr>
                <w:rFonts w:ascii="宋体" w:eastAsia="宋体" w:hAnsi="宋体"/>
              </w:rPr>
            </w:pPr>
            <w:r w:rsidRPr="00A40495">
              <w:rPr>
                <w:rFonts w:ascii="宋体" w:eastAsia="宋体" w:hAnsi="宋体" w:hint="eastAsia"/>
              </w:rPr>
              <w:t>上述“一、基金费用的种类”中第</w:t>
            </w:r>
            <w:r w:rsidRPr="00A40495">
              <w:rPr>
                <w:rFonts w:ascii="宋体" w:eastAsia="宋体" w:hAnsi="宋体" w:hint="eastAsia"/>
                <w:b/>
                <w:u w:val="single"/>
              </w:rPr>
              <w:t>3－10</w:t>
            </w:r>
            <w:r w:rsidRPr="00A40495">
              <w:rPr>
                <w:rFonts w:ascii="宋体" w:eastAsia="宋体" w:hAnsi="宋体" w:hint="eastAsia"/>
              </w:rPr>
              <w:t>项费用，根据有关法规及相应协议规定，按费用实际支出金额列入当期费用，由基金托管人从基金财产中支付。</w:t>
            </w:r>
          </w:p>
        </w:tc>
      </w:tr>
      <w:tr w:rsidR="00D0104A" w:rsidTr="00CB4C8D">
        <w:trPr>
          <w:jc w:val="center"/>
        </w:trPr>
        <w:tc>
          <w:tcPr>
            <w:tcW w:w="1984" w:type="dxa"/>
            <w:vMerge/>
          </w:tcPr>
          <w:p w:rsidR="00D0104A" w:rsidRDefault="00D0104A" w:rsidP="00CB4C8D">
            <w:pPr>
              <w:rPr>
                <w:rFonts w:ascii="宋体" w:eastAsia="宋体" w:hAnsi="宋体"/>
              </w:rPr>
            </w:pPr>
          </w:p>
        </w:tc>
        <w:tc>
          <w:tcPr>
            <w:tcW w:w="4535" w:type="dxa"/>
          </w:tcPr>
          <w:p w:rsidR="00D0104A" w:rsidRPr="00A40495" w:rsidRDefault="00D0104A" w:rsidP="00CB4C8D">
            <w:pPr>
              <w:rPr>
                <w:rFonts w:ascii="宋体" w:eastAsia="宋体" w:hAnsi="宋体"/>
              </w:rPr>
            </w:pPr>
            <w:r w:rsidRPr="00A40495">
              <w:rPr>
                <w:rFonts w:ascii="宋体" w:eastAsia="宋体" w:hAnsi="宋体" w:hint="eastAsia"/>
              </w:rPr>
              <w:t>三、不列入基金费用的项目</w:t>
            </w:r>
          </w:p>
          <w:p w:rsidR="00D0104A" w:rsidRPr="00A40495" w:rsidRDefault="00D0104A" w:rsidP="00CB4C8D">
            <w:pPr>
              <w:rPr>
                <w:rFonts w:ascii="宋体" w:eastAsia="宋体" w:hAnsi="宋体"/>
              </w:rPr>
            </w:pPr>
            <w:r w:rsidRPr="00A40495">
              <w:rPr>
                <w:rFonts w:ascii="宋体" w:eastAsia="宋体" w:hAnsi="宋体" w:hint="eastAsia"/>
              </w:rPr>
              <w:t>下列费用不列入基金费用：</w:t>
            </w:r>
          </w:p>
          <w:p w:rsidR="00D0104A" w:rsidRPr="00A40495" w:rsidRDefault="00D0104A" w:rsidP="00CB4C8D">
            <w:pPr>
              <w:rPr>
                <w:rFonts w:ascii="宋体" w:eastAsia="宋体" w:hAnsi="宋体"/>
              </w:rPr>
            </w:pPr>
            <w:r w:rsidRPr="00A40495">
              <w:rPr>
                <w:rFonts w:ascii="宋体" w:eastAsia="宋体" w:hAnsi="宋体" w:hint="eastAsia"/>
              </w:rPr>
              <w:t>1、基金管理人和基金托管人因未履行或未完全履行义务导致的费用支出或基金财产的损失；</w:t>
            </w:r>
          </w:p>
          <w:p w:rsidR="00D0104A" w:rsidRPr="00A40495" w:rsidRDefault="00D0104A" w:rsidP="00CB4C8D">
            <w:pPr>
              <w:rPr>
                <w:rFonts w:ascii="宋体" w:eastAsia="宋体" w:hAnsi="宋体"/>
              </w:rPr>
            </w:pPr>
            <w:r w:rsidRPr="00A40495">
              <w:rPr>
                <w:rFonts w:ascii="宋体" w:eastAsia="宋体" w:hAnsi="宋体" w:hint="eastAsia"/>
              </w:rPr>
              <w:t>2、基金管理人和基金托管人处理与基金运作无关的事项发生的费用；</w:t>
            </w:r>
          </w:p>
          <w:p w:rsidR="00D0104A" w:rsidRPr="00A40495" w:rsidRDefault="00D0104A" w:rsidP="00CB4C8D">
            <w:pPr>
              <w:rPr>
                <w:rFonts w:ascii="宋体" w:eastAsia="宋体" w:hAnsi="宋体"/>
              </w:rPr>
            </w:pPr>
            <w:r w:rsidRPr="00A40495">
              <w:rPr>
                <w:rFonts w:ascii="宋体" w:eastAsia="宋体" w:hAnsi="宋体" w:hint="eastAsia"/>
              </w:rPr>
              <w:t>3、《基金合同》生效前的相关费用；</w:t>
            </w:r>
          </w:p>
          <w:p w:rsidR="00D0104A" w:rsidRPr="00453A71" w:rsidRDefault="00D0104A" w:rsidP="00CB4C8D">
            <w:pPr>
              <w:rPr>
                <w:rFonts w:ascii="宋体" w:eastAsia="宋体" w:hAnsi="宋体"/>
              </w:rPr>
            </w:pPr>
            <w:r w:rsidRPr="00A40495">
              <w:rPr>
                <w:rFonts w:ascii="宋体" w:eastAsia="宋体" w:hAnsi="宋体" w:hint="eastAsia"/>
              </w:rPr>
              <w:t>4、其他根据相关法律法规及中国证监会的有关规定不得列入基金费用的项目。</w:t>
            </w:r>
          </w:p>
        </w:tc>
        <w:tc>
          <w:tcPr>
            <w:tcW w:w="3402" w:type="dxa"/>
          </w:tcPr>
          <w:p w:rsidR="00D0104A" w:rsidRPr="00A40495" w:rsidRDefault="00D0104A" w:rsidP="00CB4C8D">
            <w:pPr>
              <w:rPr>
                <w:rFonts w:ascii="宋体" w:eastAsia="宋体" w:hAnsi="宋体"/>
              </w:rPr>
            </w:pPr>
            <w:r w:rsidRPr="00A40495">
              <w:rPr>
                <w:rFonts w:ascii="宋体" w:eastAsia="宋体" w:hAnsi="宋体" w:hint="eastAsia"/>
              </w:rPr>
              <w:t>三、不列入基金费用的项目</w:t>
            </w:r>
          </w:p>
          <w:p w:rsidR="00D0104A" w:rsidRPr="00A40495" w:rsidRDefault="00D0104A" w:rsidP="00CB4C8D">
            <w:pPr>
              <w:rPr>
                <w:rFonts w:ascii="宋体" w:eastAsia="宋体" w:hAnsi="宋体"/>
              </w:rPr>
            </w:pPr>
            <w:r w:rsidRPr="00A40495">
              <w:rPr>
                <w:rFonts w:ascii="宋体" w:eastAsia="宋体" w:hAnsi="宋体" w:hint="eastAsia"/>
              </w:rPr>
              <w:t>下列费用不列入基金费用：</w:t>
            </w:r>
          </w:p>
          <w:p w:rsidR="00D0104A" w:rsidRPr="00A40495" w:rsidRDefault="00D0104A" w:rsidP="00CB4C8D">
            <w:pPr>
              <w:rPr>
                <w:rFonts w:ascii="宋体" w:eastAsia="宋体" w:hAnsi="宋体"/>
              </w:rPr>
            </w:pPr>
            <w:r w:rsidRPr="00A40495">
              <w:rPr>
                <w:rFonts w:ascii="宋体" w:eastAsia="宋体" w:hAnsi="宋体" w:hint="eastAsia"/>
              </w:rPr>
              <w:t>1、基金管理人和基金托管人因未履行或未完全履行义务导致的费用支出或基金财产的损失；</w:t>
            </w:r>
          </w:p>
          <w:p w:rsidR="00D0104A" w:rsidRPr="00A40495" w:rsidRDefault="00D0104A" w:rsidP="00CB4C8D">
            <w:pPr>
              <w:rPr>
                <w:rFonts w:ascii="宋体" w:eastAsia="宋体" w:hAnsi="宋体"/>
              </w:rPr>
            </w:pPr>
            <w:r w:rsidRPr="00A40495">
              <w:rPr>
                <w:rFonts w:ascii="宋体" w:eastAsia="宋体" w:hAnsi="宋体" w:hint="eastAsia"/>
              </w:rPr>
              <w:t>2、基金管理人和基金托管人处理与基金运作无关的事项发生的费用；</w:t>
            </w:r>
          </w:p>
          <w:p w:rsidR="00D0104A" w:rsidRPr="00A40495" w:rsidRDefault="00D0104A" w:rsidP="00CB4C8D">
            <w:pPr>
              <w:rPr>
                <w:rFonts w:ascii="宋体" w:eastAsia="宋体" w:hAnsi="宋体"/>
              </w:rPr>
            </w:pPr>
            <w:r w:rsidRPr="00A40495">
              <w:rPr>
                <w:rFonts w:ascii="宋体" w:eastAsia="宋体" w:hAnsi="宋体" w:hint="eastAsia"/>
              </w:rPr>
              <w:t>3、《基金合同》生效前的相关费用；</w:t>
            </w:r>
          </w:p>
          <w:p w:rsidR="00D0104A" w:rsidRPr="00A40495" w:rsidRDefault="00D0104A" w:rsidP="00CB4C8D">
            <w:pPr>
              <w:rPr>
                <w:rFonts w:ascii="宋体" w:eastAsia="宋体" w:hAnsi="宋体"/>
                <w:b/>
                <w:u w:val="single"/>
              </w:rPr>
            </w:pPr>
            <w:r w:rsidRPr="00A40495">
              <w:rPr>
                <w:rFonts w:ascii="宋体" w:eastAsia="宋体" w:hAnsi="宋体" w:hint="eastAsia"/>
              </w:rPr>
              <w:t>4、</w:t>
            </w:r>
            <w:r w:rsidRPr="00A40495">
              <w:rPr>
                <w:rFonts w:ascii="宋体" w:eastAsia="宋体" w:hAnsi="宋体" w:hint="eastAsia"/>
                <w:b/>
                <w:u w:val="single"/>
              </w:rPr>
              <w:t>标的指数许可使用费。标的指数许可使用费由基金管理人承担，不得从基金财产中列支；</w:t>
            </w:r>
          </w:p>
          <w:p w:rsidR="00D0104A" w:rsidRDefault="00D0104A" w:rsidP="00CB4C8D">
            <w:pPr>
              <w:rPr>
                <w:rFonts w:ascii="宋体" w:eastAsia="宋体" w:hAnsi="宋体"/>
              </w:rPr>
            </w:pPr>
            <w:r w:rsidRPr="00A40495">
              <w:rPr>
                <w:rFonts w:ascii="宋体" w:eastAsia="宋体" w:hAnsi="宋体" w:hint="eastAsia"/>
                <w:b/>
                <w:u w:val="single"/>
              </w:rPr>
              <w:t>5、</w:t>
            </w:r>
            <w:r w:rsidRPr="00A40495">
              <w:rPr>
                <w:rFonts w:ascii="宋体" w:eastAsia="宋体" w:hAnsi="宋体" w:hint="eastAsia"/>
              </w:rPr>
              <w:t>其他根据相关法律法规及中国证监会的有关规定不得列入基金费用的项目。</w:t>
            </w:r>
          </w:p>
        </w:tc>
      </w:tr>
      <w:tr w:rsidR="00D0104A" w:rsidTr="00CB4C8D">
        <w:trPr>
          <w:jc w:val="center"/>
        </w:trPr>
        <w:tc>
          <w:tcPr>
            <w:tcW w:w="1984" w:type="dxa"/>
          </w:tcPr>
          <w:p w:rsidR="00D0104A" w:rsidRPr="00D70F90" w:rsidRDefault="00D0104A" w:rsidP="00CB4C8D">
            <w:pPr>
              <w:rPr>
                <w:rFonts w:ascii="宋体" w:eastAsia="宋体" w:hAnsi="宋体"/>
                <w:bCs/>
              </w:rPr>
            </w:pPr>
            <w:r w:rsidRPr="00A40495">
              <w:rPr>
                <w:rFonts w:ascii="宋体" w:hAnsi="宋体" w:hint="eastAsia"/>
                <w:bCs/>
                <w:szCs w:val="21"/>
              </w:rPr>
              <w:t>第二十六部分</w:t>
            </w:r>
            <w:r>
              <w:rPr>
                <w:rFonts w:ascii="宋体" w:hAnsi="宋体" w:hint="eastAsia"/>
                <w:bCs/>
                <w:szCs w:val="21"/>
              </w:rPr>
              <w:t xml:space="preserve"> </w:t>
            </w:r>
            <w:r>
              <w:rPr>
                <w:rFonts w:ascii="宋体" w:hAnsi="宋体"/>
                <w:bCs/>
                <w:szCs w:val="21"/>
              </w:rPr>
              <w:t xml:space="preserve"> </w:t>
            </w:r>
            <w:r w:rsidRPr="00B61EA1">
              <w:rPr>
                <w:rFonts w:ascii="宋体" w:hAnsi="宋体" w:hint="eastAsia"/>
                <w:bCs/>
                <w:szCs w:val="21"/>
              </w:rPr>
              <w:t>基金合同内容摘要</w:t>
            </w:r>
          </w:p>
        </w:tc>
        <w:tc>
          <w:tcPr>
            <w:tcW w:w="7937" w:type="dxa"/>
            <w:gridSpan w:val="2"/>
          </w:tcPr>
          <w:p w:rsidR="00D0104A" w:rsidRPr="001240C4" w:rsidRDefault="00D0104A" w:rsidP="00CB4C8D">
            <w:pPr>
              <w:adjustRightInd w:val="0"/>
              <w:snapToGrid w:val="0"/>
              <w:jc w:val="left"/>
              <w:rPr>
                <w:rFonts w:ascii="宋体" w:hAnsi="宋体"/>
                <w:bCs/>
                <w:szCs w:val="21"/>
              </w:rPr>
            </w:pPr>
            <w:r w:rsidRPr="001240C4">
              <w:rPr>
                <w:rFonts w:ascii="宋体" w:hAnsi="宋体" w:hint="eastAsia"/>
                <w:szCs w:val="21"/>
              </w:rPr>
              <w:t>对上述相应修订内容进行修订。</w:t>
            </w:r>
          </w:p>
          <w:p w:rsidR="00D0104A" w:rsidRPr="00D70F90" w:rsidRDefault="00D0104A" w:rsidP="00CB4C8D">
            <w:pPr>
              <w:rPr>
                <w:rFonts w:ascii="宋体" w:eastAsia="宋体" w:hAnsi="宋体"/>
              </w:rPr>
            </w:pPr>
          </w:p>
        </w:tc>
      </w:tr>
    </w:tbl>
    <w:p w:rsidR="00D0104A" w:rsidRPr="00D0104A" w:rsidRDefault="00D0104A"/>
    <w:sectPr w:rsidR="00D0104A" w:rsidRPr="00D0104A" w:rsidSect="002030C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1CB" w:rsidRDefault="00BC11CB" w:rsidP="00381C34">
      <w:r>
        <w:separator/>
      </w:r>
    </w:p>
  </w:endnote>
  <w:endnote w:type="continuationSeparator" w:id="0">
    <w:p w:rsidR="00BC11CB" w:rsidRDefault="00BC11CB" w:rsidP="00381C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759323"/>
      <w:docPartObj>
        <w:docPartGallery w:val="Page Numbers (Bottom of Page)"/>
        <w:docPartUnique/>
      </w:docPartObj>
    </w:sdtPr>
    <w:sdtContent>
      <w:p w:rsidR="00A0600B" w:rsidRDefault="002030CA">
        <w:pPr>
          <w:pStyle w:val="a4"/>
          <w:jc w:val="center"/>
        </w:pPr>
        <w:r>
          <w:fldChar w:fldCharType="begin"/>
        </w:r>
        <w:r w:rsidR="00A0600B">
          <w:instrText>PAGE   \* MERGEFORMAT</w:instrText>
        </w:r>
        <w:r>
          <w:fldChar w:fldCharType="separate"/>
        </w:r>
        <w:r w:rsidR="008B198C" w:rsidRPr="008B198C">
          <w:rPr>
            <w:noProof/>
            <w:lang w:val="zh-CN"/>
          </w:rPr>
          <w:t>1</w:t>
        </w:r>
        <w:r>
          <w:fldChar w:fldCharType="end"/>
        </w:r>
      </w:p>
    </w:sdtContent>
  </w:sdt>
  <w:p w:rsidR="00A0600B" w:rsidRDefault="00A0600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1CB" w:rsidRDefault="00BC11CB" w:rsidP="00381C34">
      <w:r>
        <w:separator/>
      </w:r>
    </w:p>
  </w:footnote>
  <w:footnote w:type="continuationSeparator" w:id="0">
    <w:p w:rsidR="00BC11CB" w:rsidRDefault="00BC11CB" w:rsidP="00381C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0930"/>
    <w:rsid w:val="00010C82"/>
    <w:rsid w:val="00027F21"/>
    <w:rsid w:val="0015037F"/>
    <w:rsid w:val="001F2E20"/>
    <w:rsid w:val="002030CA"/>
    <w:rsid w:val="00207975"/>
    <w:rsid w:val="002D095B"/>
    <w:rsid w:val="00320092"/>
    <w:rsid w:val="00381C34"/>
    <w:rsid w:val="003D4011"/>
    <w:rsid w:val="00453A71"/>
    <w:rsid w:val="00471540"/>
    <w:rsid w:val="00491B1C"/>
    <w:rsid w:val="00602E14"/>
    <w:rsid w:val="00637611"/>
    <w:rsid w:val="006C1A41"/>
    <w:rsid w:val="00702CB0"/>
    <w:rsid w:val="0077526E"/>
    <w:rsid w:val="008B198C"/>
    <w:rsid w:val="00912601"/>
    <w:rsid w:val="00913A61"/>
    <w:rsid w:val="00937C8F"/>
    <w:rsid w:val="00955742"/>
    <w:rsid w:val="00971974"/>
    <w:rsid w:val="00A0600B"/>
    <w:rsid w:val="00BC11CB"/>
    <w:rsid w:val="00C4536A"/>
    <w:rsid w:val="00C54C74"/>
    <w:rsid w:val="00C9733B"/>
    <w:rsid w:val="00D0104A"/>
    <w:rsid w:val="00D0128C"/>
    <w:rsid w:val="00D16D07"/>
    <w:rsid w:val="00D70F90"/>
    <w:rsid w:val="00DA0930"/>
    <w:rsid w:val="00E271C6"/>
    <w:rsid w:val="00E73F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C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1C34"/>
    <w:pPr>
      <w:tabs>
        <w:tab w:val="center" w:pos="4153"/>
        <w:tab w:val="right" w:pos="8306"/>
      </w:tabs>
      <w:snapToGrid w:val="0"/>
      <w:jc w:val="center"/>
    </w:pPr>
    <w:rPr>
      <w:sz w:val="18"/>
      <w:szCs w:val="18"/>
    </w:rPr>
  </w:style>
  <w:style w:type="character" w:customStyle="1" w:styleId="Char">
    <w:name w:val="页眉 Char"/>
    <w:basedOn w:val="a0"/>
    <w:link w:val="a3"/>
    <w:uiPriority w:val="99"/>
    <w:rsid w:val="00381C34"/>
    <w:rPr>
      <w:sz w:val="18"/>
      <w:szCs w:val="18"/>
    </w:rPr>
  </w:style>
  <w:style w:type="paragraph" w:styleId="a4">
    <w:name w:val="footer"/>
    <w:basedOn w:val="a"/>
    <w:link w:val="Char0"/>
    <w:uiPriority w:val="99"/>
    <w:unhideWhenUsed/>
    <w:rsid w:val="00381C34"/>
    <w:pPr>
      <w:tabs>
        <w:tab w:val="center" w:pos="4153"/>
        <w:tab w:val="right" w:pos="8306"/>
      </w:tabs>
      <w:snapToGrid w:val="0"/>
      <w:jc w:val="left"/>
    </w:pPr>
    <w:rPr>
      <w:sz w:val="18"/>
      <w:szCs w:val="18"/>
    </w:rPr>
  </w:style>
  <w:style w:type="character" w:customStyle="1" w:styleId="Char0">
    <w:name w:val="页脚 Char"/>
    <w:basedOn w:val="a0"/>
    <w:link w:val="a4"/>
    <w:uiPriority w:val="99"/>
    <w:rsid w:val="00381C34"/>
    <w:rPr>
      <w:sz w:val="18"/>
      <w:szCs w:val="18"/>
    </w:rPr>
  </w:style>
  <w:style w:type="paragraph" w:styleId="a5">
    <w:name w:val="Revision"/>
    <w:hidden/>
    <w:uiPriority w:val="99"/>
    <w:semiHidden/>
    <w:rsid w:val="00381C34"/>
  </w:style>
  <w:style w:type="table" w:styleId="a6">
    <w:name w:val="Table Grid"/>
    <w:basedOn w:val="a1"/>
    <w:uiPriority w:val="39"/>
    <w:qFormat/>
    <w:rsid w:val="00453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1705</Words>
  <Characters>9724</Characters>
  <Application>Microsoft Office Word</Application>
  <DocSecurity>4</DocSecurity>
  <Lines>81</Lines>
  <Paragraphs>22</Paragraphs>
  <ScaleCrop>false</ScaleCrop>
  <Company>Microsoft</Company>
  <LinksUpToDate>false</LinksUpToDate>
  <CharactersWithSpaces>11407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石紫薇</dc:creator>
  <cp:keywords/>
  <dc:description/>
  <cp:lastModifiedBy>ZHONGM</cp:lastModifiedBy>
  <cp:revision>2</cp:revision>
  <dcterms:created xsi:type="dcterms:W3CDTF">2025-03-19T16:03:00Z</dcterms:created>
  <dcterms:modified xsi:type="dcterms:W3CDTF">2025-03-19T16:03:00Z</dcterms:modified>
</cp:coreProperties>
</file>