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09" w:rsidRDefault="00ED3E09">
      <w:pPr>
        <w:spacing w:line="360" w:lineRule="auto"/>
        <w:ind w:firstLineChars="200" w:firstLine="422"/>
        <w:rPr>
          <w:rFonts w:ascii="宋体" w:eastAsia="宋体" w:hAnsi="宋体"/>
          <w:b/>
          <w:bCs/>
        </w:rPr>
      </w:pPr>
    </w:p>
    <w:p w:rsidR="00ED3E09" w:rsidRDefault="001E5A1C">
      <w:pPr>
        <w:spacing w:line="360" w:lineRule="auto"/>
        <w:jc w:val="center"/>
        <w:rPr>
          <w:rFonts w:ascii="Calibri" w:eastAsia="宋体" w:hAnsi="Calibri" w:cs="Times New Roman"/>
          <w:b/>
          <w:sz w:val="24"/>
          <w:szCs w:val="24"/>
          <w:shd w:val="clear" w:color="auto" w:fill="FFFFFF"/>
        </w:rPr>
      </w:pPr>
      <w:r>
        <w:rPr>
          <w:rFonts w:ascii="Calibri" w:eastAsia="宋体" w:hAnsi="Calibri" w:cs="Times New Roman" w:hint="eastAsia"/>
          <w:b/>
          <w:sz w:val="24"/>
          <w:szCs w:val="24"/>
          <w:shd w:val="clear" w:color="auto" w:fill="FFFFFF"/>
        </w:rPr>
        <w:t>关于</w:t>
      </w:r>
      <w:r w:rsidR="00886F1A">
        <w:rPr>
          <w:rFonts w:ascii="Calibri" w:eastAsia="宋体" w:hAnsi="Calibri" w:cs="Times New Roman" w:hint="eastAsia"/>
          <w:b/>
          <w:sz w:val="24"/>
          <w:szCs w:val="24"/>
          <w:shd w:val="clear" w:color="auto" w:fill="FFFFFF"/>
        </w:rPr>
        <w:t>景顺长城</w:t>
      </w:r>
      <w:r>
        <w:rPr>
          <w:rFonts w:ascii="Calibri" w:eastAsia="宋体" w:hAnsi="Calibri" w:cs="Times New Roman" w:hint="eastAsia"/>
          <w:b/>
          <w:sz w:val="24"/>
          <w:szCs w:val="24"/>
          <w:shd w:val="clear" w:color="auto" w:fill="FFFFFF"/>
        </w:rPr>
        <w:t>基金管理</w:t>
      </w:r>
      <w:r w:rsidR="00886F1A">
        <w:rPr>
          <w:rFonts w:ascii="Calibri" w:eastAsia="宋体" w:hAnsi="Calibri" w:cs="Times New Roman" w:hint="eastAsia"/>
          <w:b/>
          <w:sz w:val="24"/>
          <w:szCs w:val="24"/>
          <w:shd w:val="clear" w:color="auto" w:fill="FFFFFF"/>
        </w:rPr>
        <w:t>有限</w:t>
      </w:r>
      <w:r>
        <w:rPr>
          <w:rFonts w:ascii="Calibri" w:eastAsia="宋体" w:hAnsi="Calibri" w:cs="Times New Roman" w:hint="eastAsia"/>
          <w:b/>
          <w:sz w:val="24"/>
          <w:szCs w:val="24"/>
          <w:shd w:val="clear" w:color="auto" w:fill="FFFFFF"/>
        </w:rPr>
        <w:t>公司</w:t>
      </w:r>
      <w:bookmarkStart w:id="0" w:name="_Hlk190799510"/>
      <w:r>
        <w:rPr>
          <w:rFonts w:ascii="Calibri" w:eastAsia="宋体" w:hAnsi="Calibri" w:cs="Times New Roman" w:hint="eastAsia"/>
          <w:b/>
          <w:sz w:val="24"/>
          <w:szCs w:val="24"/>
          <w:shd w:val="clear" w:color="auto" w:fill="FFFFFF"/>
        </w:rPr>
        <w:t>旗下部分指数基金</w:t>
      </w:r>
      <w:bookmarkEnd w:id="0"/>
      <w:r>
        <w:rPr>
          <w:rFonts w:ascii="Calibri" w:eastAsia="宋体" w:hAnsi="Calibri" w:cs="Times New Roman" w:hint="eastAsia"/>
          <w:b/>
          <w:sz w:val="24"/>
          <w:szCs w:val="24"/>
          <w:shd w:val="clear" w:color="auto" w:fill="FFFFFF"/>
        </w:rPr>
        <w:t>指数使用费调整为基金管理人承担并修订基金合同的公告</w:t>
      </w:r>
    </w:p>
    <w:p w:rsidR="00ED3E09" w:rsidRDefault="00ED3E09">
      <w:pPr>
        <w:snapToGrid w:val="0"/>
        <w:spacing w:line="360" w:lineRule="auto"/>
        <w:ind w:firstLineChars="200" w:firstLine="420"/>
        <w:rPr>
          <w:rFonts w:ascii="宋体" w:eastAsia="宋体" w:hAnsi="宋体" w:cs="Times New Roman"/>
        </w:rPr>
      </w:pPr>
    </w:p>
    <w:p w:rsidR="00ED3E09" w:rsidRDefault="001E5A1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为降低投资者的理财成本，经与基金托管人协商一致，自2025年3月21日起，</w:t>
      </w:r>
      <w:r w:rsidR="00886F1A">
        <w:rPr>
          <w:rFonts w:ascii="宋体" w:eastAsia="宋体" w:hAnsi="宋体" w:cs="Times New Roman" w:hint="eastAsia"/>
          <w:szCs w:val="21"/>
        </w:rPr>
        <w:t>景顺长城</w:t>
      </w:r>
      <w:r>
        <w:rPr>
          <w:rFonts w:ascii="宋体" w:eastAsia="宋体" w:hAnsi="宋体" w:cs="Times New Roman" w:hint="eastAsia"/>
          <w:szCs w:val="21"/>
        </w:rPr>
        <w:t>基金管理</w:t>
      </w:r>
      <w:r w:rsidR="00886F1A">
        <w:rPr>
          <w:rFonts w:ascii="宋体" w:eastAsia="宋体" w:hAnsi="宋体" w:cs="Times New Roman" w:hint="eastAsia"/>
          <w:szCs w:val="21"/>
        </w:rPr>
        <w:t>有限</w:t>
      </w:r>
      <w:r>
        <w:rPr>
          <w:rFonts w:ascii="宋体" w:eastAsia="宋体" w:hAnsi="宋体" w:cs="Times New Roman" w:hint="eastAsia"/>
          <w:szCs w:val="21"/>
        </w:rPr>
        <w:t>公司（以下简称“基金管理人”）旗下部分指数基金指数使用费调整为基金管理人承担，并相应修订各基金基金合同有关内容。本次调整后，基金管理人旗下全部指数基金指数使用费均由基金管理人承担。现将具体情况公告如下</w:t>
      </w:r>
      <w:bookmarkStart w:id="1" w:name="_GoBack"/>
      <w:bookmarkEnd w:id="1"/>
      <w:r>
        <w:rPr>
          <w:rFonts w:ascii="宋体" w:eastAsia="宋体" w:hAnsi="宋体" w:cs="Times New Roman" w:hint="eastAsia"/>
          <w:szCs w:val="21"/>
        </w:rPr>
        <w:t>：</w:t>
      </w:r>
    </w:p>
    <w:p w:rsidR="00ED3E09" w:rsidRDefault="001E5A1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一、基金范围</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4613"/>
        <w:gridCol w:w="3119"/>
        <w:gridCol w:w="1276"/>
      </w:tblGrid>
      <w:tr w:rsidR="00ED3E09">
        <w:trPr>
          <w:trHeight w:val="300"/>
          <w:jc w:val="center"/>
        </w:trPr>
        <w:tc>
          <w:tcPr>
            <w:tcW w:w="644" w:type="dxa"/>
            <w:shd w:val="clear" w:color="auto" w:fill="auto"/>
            <w:noWrap/>
            <w:vAlign w:val="center"/>
          </w:tcPr>
          <w:p w:rsidR="00ED3E09" w:rsidRDefault="001E5A1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序号</w:t>
            </w:r>
          </w:p>
        </w:tc>
        <w:tc>
          <w:tcPr>
            <w:tcW w:w="4613" w:type="dxa"/>
            <w:shd w:val="clear" w:color="auto" w:fill="auto"/>
            <w:noWrap/>
            <w:vAlign w:val="center"/>
          </w:tcPr>
          <w:p w:rsidR="00ED3E09" w:rsidRDefault="001E5A1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基金全称</w:t>
            </w:r>
          </w:p>
        </w:tc>
        <w:tc>
          <w:tcPr>
            <w:tcW w:w="3119" w:type="dxa"/>
            <w:shd w:val="clear" w:color="auto" w:fill="auto"/>
            <w:noWrap/>
            <w:vAlign w:val="center"/>
          </w:tcPr>
          <w:p w:rsidR="00ED3E09" w:rsidRDefault="001E5A1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基金简称</w:t>
            </w:r>
          </w:p>
        </w:tc>
        <w:tc>
          <w:tcPr>
            <w:tcW w:w="1276" w:type="dxa"/>
            <w:shd w:val="clear" w:color="auto" w:fill="auto"/>
            <w:noWrap/>
            <w:vAlign w:val="center"/>
          </w:tcPr>
          <w:p w:rsidR="00ED3E09" w:rsidRDefault="001E5A1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基金主代码</w:t>
            </w:r>
          </w:p>
        </w:tc>
      </w:tr>
      <w:tr w:rsidR="00886F1A">
        <w:trPr>
          <w:trHeight w:val="300"/>
          <w:jc w:val="center"/>
        </w:trPr>
        <w:tc>
          <w:tcPr>
            <w:tcW w:w="644" w:type="dxa"/>
            <w:shd w:val="clear" w:color="auto" w:fill="auto"/>
            <w:noWrap/>
            <w:vAlign w:val="center"/>
          </w:tcPr>
          <w:p w:rsidR="00886F1A" w:rsidRPr="004372AE" w:rsidRDefault="00886F1A" w:rsidP="00886F1A">
            <w:pPr>
              <w:widowControl/>
              <w:jc w:val="center"/>
              <w:rPr>
                <w:rFonts w:ascii="宋体" w:eastAsia="宋体" w:hAnsi="宋体" w:cs="Times New Roman"/>
                <w:szCs w:val="21"/>
              </w:rPr>
            </w:pPr>
            <w:r w:rsidRPr="004372AE">
              <w:rPr>
                <w:rFonts w:ascii="宋体" w:eastAsia="宋体" w:hAnsi="宋体" w:cs="Times New Roman"/>
                <w:szCs w:val="21"/>
              </w:rPr>
              <w:t>1</w:t>
            </w:r>
          </w:p>
        </w:tc>
        <w:tc>
          <w:tcPr>
            <w:tcW w:w="4613"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景顺长城沪深</w:t>
            </w:r>
            <w:r w:rsidRPr="004372AE">
              <w:rPr>
                <w:rFonts w:ascii="宋体" w:eastAsia="宋体" w:hAnsi="宋体" w:cs="Times New Roman"/>
                <w:szCs w:val="21"/>
              </w:rPr>
              <w:t>300</w:t>
            </w:r>
            <w:r w:rsidRPr="004372AE">
              <w:rPr>
                <w:rFonts w:ascii="宋体" w:eastAsia="宋体" w:hAnsi="宋体" w:cs="Times New Roman" w:hint="eastAsia"/>
                <w:szCs w:val="21"/>
              </w:rPr>
              <w:t>指数增强型证券投资基金</w:t>
            </w:r>
          </w:p>
        </w:tc>
        <w:tc>
          <w:tcPr>
            <w:tcW w:w="3119"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景顺长城沪深</w:t>
            </w:r>
            <w:r w:rsidRPr="004372AE">
              <w:rPr>
                <w:rFonts w:ascii="宋体" w:eastAsia="宋体" w:hAnsi="宋体" w:cs="Times New Roman"/>
                <w:szCs w:val="21"/>
              </w:rPr>
              <w:t>300</w:t>
            </w:r>
            <w:r w:rsidRPr="004372AE">
              <w:rPr>
                <w:rFonts w:ascii="宋体" w:eastAsia="宋体" w:hAnsi="宋体" w:cs="Times New Roman" w:hint="eastAsia"/>
                <w:szCs w:val="21"/>
              </w:rPr>
              <w:t>指数增强</w:t>
            </w:r>
          </w:p>
        </w:tc>
        <w:tc>
          <w:tcPr>
            <w:tcW w:w="1276"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szCs w:val="21"/>
              </w:rPr>
              <w:t>000311</w:t>
            </w:r>
          </w:p>
        </w:tc>
      </w:tr>
      <w:tr w:rsidR="00886F1A">
        <w:trPr>
          <w:trHeight w:val="300"/>
          <w:jc w:val="center"/>
        </w:trPr>
        <w:tc>
          <w:tcPr>
            <w:tcW w:w="644" w:type="dxa"/>
            <w:shd w:val="clear" w:color="auto" w:fill="auto"/>
            <w:noWrap/>
            <w:vAlign w:val="center"/>
          </w:tcPr>
          <w:p w:rsidR="00886F1A" w:rsidRPr="004372AE" w:rsidRDefault="00886F1A" w:rsidP="00886F1A">
            <w:pPr>
              <w:widowControl/>
              <w:jc w:val="center"/>
              <w:rPr>
                <w:rFonts w:ascii="宋体" w:eastAsia="宋体" w:hAnsi="宋体" w:cs="Times New Roman"/>
                <w:szCs w:val="21"/>
              </w:rPr>
            </w:pPr>
            <w:r w:rsidRPr="004372AE">
              <w:rPr>
                <w:rFonts w:ascii="宋体" w:eastAsia="宋体" w:hAnsi="宋体" w:cs="Times New Roman"/>
                <w:szCs w:val="21"/>
              </w:rPr>
              <w:t>2</w:t>
            </w:r>
          </w:p>
        </w:tc>
        <w:tc>
          <w:tcPr>
            <w:tcW w:w="4613" w:type="dxa"/>
            <w:shd w:val="clear" w:color="auto" w:fill="auto"/>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景顺长城中证</w:t>
            </w:r>
            <w:r w:rsidRPr="004372AE">
              <w:rPr>
                <w:rFonts w:ascii="宋体" w:eastAsia="宋体" w:hAnsi="宋体" w:cs="Times New Roman"/>
                <w:szCs w:val="21"/>
              </w:rPr>
              <w:t>500</w:t>
            </w:r>
            <w:r w:rsidRPr="004372AE">
              <w:rPr>
                <w:rFonts w:ascii="宋体" w:eastAsia="宋体" w:hAnsi="宋体" w:cs="Times New Roman" w:hint="eastAsia"/>
                <w:szCs w:val="21"/>
              </w:rPr>
              <w:t>交易型开放式指数证券投资基金</w:t>
            </w:r>
          </w:p>
        </w:tc>
        <w:tc>
          <w:tcPr>
            <w:tcW w:w="3119"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景顺长城中证</w:t>
            </w:r>
            <w:r w:rsidRPr="004372AE">
              <w:rPr>
                <w:rFonts w:ascii="宋体" w:eastAsia="宋体" w:hAnsi="宋体" w:cs="Times New Roman"/>
                <w:szCs w:val="21"/>
              </w:rPr>
              <w:t>500ETF</w:t>
            </w:r>
          </w:p>
        </w:tc>
        <w:tc>
          <w:tcPr>
            <w:tcW w:w="1276"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szCs w:val="21"/>
              </w:rPr>
              <w:t>159935</w:t>
            </w:r>
          </w:p>
        </w:tc>
      </w:tr>
      <w:tr w:rsidR="00886F1A">
        <w:trPr>
          <w:trHeight w:val="300"/>
          <w:jc w:val="center"/>
        </w:trPr>
        <w:tc>
          <w:tcPr>
            <w:tcW w:w="644" w:type="dxa"/>
            <w:shd w:val="clear" w:color="auto" w:fill="auto"/>
            <w:noWrap/>
            <w:vAlign w:val="center"/>
          </w:tcPr>
          <w:p w:rsidR="00886F1A" w:rsidRPr="004372AE" w:rsidRDefault="00886F1A" w:rsidP="00886F1A">
            <w:pPr>
              <w:widowControl/>
              <w:jc w:val="center"/>
              <w:rPr>
                <w:rFonts w:ascii="宋体" w:eastAsia="宋体" w:hAnsi="宋体" w:cs="Times New Roman"/>
                <w:szCs w:val="21"/>
              </w:rPr>
            </w:pPr>
            <w:r w:rsidRPr="004372AE">
              <w:rPr>
                <w:rFonts w:ascii="宋体" w:eastAsia="宋体" w:hAnsi="宋体" w:cs="Times New Roman"/>
                <w:szCs w:val="21"/>
              </w:rPr>
              <w:t>3</w:t>
            </w:r>
          </w:p>
        </w:tc>
        <w:tc>
          <w:tcPr>
            <w:tcW w:w="4613" w:type="dxa"/>
            <w:shd w:val="clear" w:color="auto" w:fill="auto"/>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景顺长城中证科技传媒通信</w:t>
            </w:r>
            <w:r w:rsidRPr="004372AE">
              <w:rPr>
                <w:rFonts w:ascii="宋体" w:eastAsia="宋体" w:hAnsi="宋体" w:cs="Times New Roman"/>
                <w:szCs w:val="21"/>
              </w:rPr>
              <w:t>150</w:t>
            </w:r>
            <w:r w:rsidRPr="004372AE">
              <w:rPr>
                <w:rFonts w:ascii="宋体" w:eastAsia="宋体" w:hAnsi="宋体" w:cs="Times New Roman" w:hint="eastAsia"/>
                <w:szCs w:val="21"/>
              </w:rPr>
              <w:t>交易型开放式指数证券投资基金</w:t>
            </w:r>
          </w:p>
        </w:tc>
        <w:tc>
          <w:tcPr>
            <w:tcW w:w="3119"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景顺长城中证科技传媒通信</w:t>
            </w:r>
            <w:r w:rsidRPr="004372AE">
              <w:rPr>
                <w:rFonts w:ascii="宋体" w:eastAsia="宋体" w:hAnsi="宋体" w:cs="Times New Roman"/>
                <w:szCs w:val="21"/>
              </w:rPr>
              <w:t>150ETF</w:t>
            </w:r>
          </w:p>
        </w:tc>
        <w:tc>
          <w:tcPr>
            <w:tcW w:w="1276"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szCs w:val="21"/>
              </w:rPr>
              <w:t>512220</w:t>
            </w:r>
          </w:p>
        </w:tc>
      </w:tr>
      <w:tr w:rsidR="00886F1A">
        <w:trPr>
          <w:trHeight w:val="300"/>
          <w:jc w:val="center"/>
        </w:trPr>
        <w:tc>
          <w:tcPr>
            <w:tcW w:w="644" w:type="dxa"/>
            <w:shd w:val="clear" w:color="auto" w:fill="auto"/>
            <w:noWrap/>
            <w:vAlign w:val="center"/>
          </w:tcPr>
          <w:p w:rsidR="00886F1A" w:rsidRPr="004372AE" w:rsidRDefault="00E22CBE" w:rsidP="00886F1A">
            <w:pPr>
              <w:widowControl/>
              <w:jc w:val="center"/>
              <w:rPr>
                <w:rFonts w:ascii="宋体" w:eastAsia="宋体" w:hAnsi="宋体" w:cs="Times New Roman"/>
                <w:szCs w:val="21"/>
              </w:rPr>
            </w:pPr>
            <w:r>
              <w:rPr>
                <w:rFonts w:ascii="宋体" w:eastAsia="宋体" w:hAnsi="宋体" w:cs="Times New Roman"/>
                <w:szCs w:val="21"/>
              </w:rPr>
              <w:t>4</w:t>
            </w:r>
          </w:p>
        </w:tc>
        <w:tc>
          <w:tcPr>
            <w:tcW w:w="4613" w:type="dxa"/>
            <w:shd w:val="clear" w:color="auto" w:fill="auto"/>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景顺长城中证</w:t>
            </w:r>
            <w:r w:rsidRPr="004372AE">
              <w:rPr>
                <w:rFonts w:ascii="宋体" w:eastAsia="宋体" w:hAnsi="宋体" w:cs="Times New Roman"/>
                <w:szCs w:val="21"/>
              </w:rPr>
              <w:t>500</w:t>
            </w:r>
            <w:r w:rsidRPr="004372AE">
              <w:rPr>
                <w:rFonts w:ascii="宋体" w:eastAsia="宋体" w:hAnsi="宋体" w:cs="Times New Roman" w:hint="eastAsia"/>
                <w:szCs w:val="21"/>
              </w:rPr>
              <w:t>行业中性低波动指数型证券投资基金</w:t>
            </w:r>
          </w:p>
        </w:tc>
        <w:tc>
          <w:tcPr>
            <w:tcW w:w="3119"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景顺长城中证</w:t>
            </w:r>
            <w:r w:rsidRPr="004372AE">
              <w:rPr>
                <w:rFonts w:ascii="宋体" w:eastAsia="宋体" w:hAnsi="宋体" w:cs="Times New Roman"/>
                <w:szCs w:val="21"/>
              </w:rPr>
              <w:t>500</w:t>
            </w:r>
            <w:r w:rsidRPr="004372AE">
              <w:rPr>
                <w:rFonts w:ascii="宋体" w:eastAsia="宋体" w:hAnsi="宋体" w:cs="Times New Roman" w:hint="eastAsia"/>
                <w:szCs w:val="21"/>
              </w:rPr>
              <w:t>行业中性低波动指数</w:t>
            </w:r>
          </w:p>
        </w:tc>
        <w:tc>
          <w:tcPr>
            <w:tcW w:w="1276"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szCs w:val="21"/>
              </w:rPr>
              <w:t>003318</w:t>
            </w:r>
          </w:p>
        </w:tc>
      </w:tr>
      <w:tr w:rsidR="00886F1A">
        <w:trPr>
          <w:trHeight w:val="300"/>
          <w:jc w:val="center"/>
        </w:trPr>
        <w:tc>
          <w:tcPr>
            <w:tcW w:w="644" w:type="dxa"/>
            <w:shd w:val="clear" w:color="auto" w:fill="auto"/>
            <w:noWrap/>
            <w:vAlign w:val="center"/>
          </w:tcPr>
          <w:p w:rsidR="00886F1A" w:rsidRPr="004372AE" w:rsidRDefault="00E22CBE" w:rsidP="00886F1A">
            <w:pPr>
              <w:widowControl/>
              <w:jc w:val="center"/>
              <w:rPr>
                <w:rFonts w:ascii="宋体" w:eastAsia="宋体" w:hAnsi="宋体" w:cs="Times New Roman"/>
                <w:szCs w:val="21"/>
              </w:rPr>
            </w:pPr>
            <w:r>
              <w:rPr>
                <w:rFonts w:ascii="宋体" w:eastAsia="宋体" w:hAnsi="宋体" w:cs="Times New Roman"/>
                <w:szCs w:val="21"/>
              </w:rPr>
              <w:t>5</w:t>
            </w:r>
          </w:p>
        </w:tc>
        <w:tc>
          <w:tcPr>
            <w:tcW w:w="4613" w:type="dxa"/>
            <w:shd w:val="clear" w:color="auto" w:fill="auto"/>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w:t>
            </w:r>
            <w:r w:rsidRPr="004372AE">
              <w:rPr>
                <w:rFonts w:ascii="宋体" w:eastAsia="宋体" w:hAnsi="宋体" w:cs="Times New Roman"/>
                <w:szCs w:val="21"/>
              </w:rPr>
              <w:t>MSCI</w:t>
            </w:r>
            <w:r w:rsidRPr="004372AE">
              <w:rPr>
                <w:rFonts w:ascii="宋体" w:eastAsia="宋体" w:hAnsi="宋体" w:cs="Times New Roman" w:hint="eastAsia"/>
                <w:szCs w:val="21"/>
              </w:rPr>
              <w:t>中国</w:t>
            </w:r>
            <w:r w:rsidRPr="004372AE">
              <w:rPr>
                <w:rFonts w:ascii="宋体" w:eastAsia="宋体" w:hAnsi="宋体" w:cs="Times New Roman"/>
                <w:szCs w:val="21"/>
              </w:rPr>
              <w:t>A</w:t>
            </w:r>
            <w:r w:rsidRPr="004372AE">
              <w:rPr>
                <w:rFonts w:ascii="宋体" w:eastAsia="宋体" w:hAnsi="宋体" w:cs="Times New Roman" w:hint="eastAsia"/>
                <w:szCs w:val="21"/>
              </w:rPr>
              <w:t>股国际通交易型开放式指数证券投资基金</w:t>
            </w:r>
          </w:p>
        </w:tc>
        <w:tc>
          <w:tcPr>
            <w:tcW w:w="3119"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w:t>
            </w:r>
            <w:r w:rsidRPr="004372AE">
              <w:rPr>
                <w:rFonts w:ascii="宋体" w:eastAsia="宋体" w:hAnsi="宋体" w:cs="Times New Roman"/>
                <w:szCs w:val="21"/>
              </w:rPr>
              <w:t>MSCI</w:t>
            </w:r>
            <w:r w:rsidRPr="004372AE">
              <w:rPr>
                <w:rFonts w:ascii="宋体" w:eastAsia="宋体" w:hAnsi="宋体" w:cs="Times New Roman" w:hint="eastAsia"/>
                <w:szCs w:val="21"/>
              </w:rPr>
              <w:t>中国</w:t>
            </w:r>
            <w:r w:rsidRPr="004372AE">
              <w:rPr>
                <w:rFonts w:ascii="宋体" w:eastAsia="宋体" w:hAnsi="宋体" w:cs="Times New Roman"/>
                <w:szCs w:val="21"/>
              </w:rPr>
              <w:t>A</w:t>
            </w:r>
            <w:r w:rsidRPr="004372AE">
              <w:rPr>
                <w:rFonts w:ascii="宋体" w:eastAsia="宋体" w:hAnsi="宋体" w:cs="Times New Roman" w:hint="eastAsia"/>
                <w:szCs w:val="21"/>
              </w:rPr>
              <w:t>股国际通</w:t>
            </w:r>
            <w:r w:rsidRPr="004372AE">
              <w:rPr>
                <w:rFonts w:ascii="宋体" w:eastAsia="宋体" w:hAnsi="宋体" w:cs="Times New Roman"/>
                <w:szCs w:val="21"/>
              </w:rPr>
              <w:t>ETF</w:t>
            </w:r>
          </w:p>
        </w:tc>
        <w:tc>
          <w:tcPr>
            <w:tcW w:w="1276"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szCs w:val="21"/>
              </w:rPr>
              <w:t>512280</w:t>
            </w:r>
          </w:p>
        </w:tc>
      </w:tr>
      <w:tr w:rsidR="00886F1A">
        <w:trPr>
          <w:trHeight w:val="300"/>
          <w:jc w:val="center"/>
        </w:trPr>
        <w:tc>
          <w:tcPr>
            <w:tcW w:w="644" w:type="dxa"/>
            <w:shd w:val="clear" w:color="auto" w:fill="auto"/>
            <w:noWrap/>
            <w:vAlign w:val="center"/>
          </w:tcPr>
          <w:p w:rsidR="00886F1A" w:rsidRPr="004372AE" w:rsidRDefault="00E22CBE" w:rsidP="00886F1A">
            <w:pPr>
              <w:widowControl/>
              <w:jc w:val="center"/>
              <w:rPr>
                <w:rFonts w:ascii="宋体" w:eastAsia="宋体" w:hAnsi="宋体" w:cs="Times New Roman"/>
                <w:szCs w:val="21"/>
              </w:rPr>
            </w:pPr>
            <w:r>
              <w:rPr>
                <w:rFonts w:ascii="宋体" w:eastAsia="宋体" w:hAnsi="宋体" w:cs="Times New Roman"/>
                <w:szCs w:val="21"/>
              </w:rPr>
              <w:t>6</w:t>
            </w:r>
          </w:p>
        </w:tc>
        <w:tc>
          <w:tcPr>
            <w:tcW w:w="4613" w:type="dxa"/>
            <w:shd w:val="clear" w:color="auto" w:fill="auto"/>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w:t>
            </w:r>
            <w:r w:rsidRPr="004372AE">
              <w:rPr>
                <w:rFonts w:ascii="宋体" w:eastAsia="宋体" w:hAnsi="宋体" w:cs="Times New Roman"/>
                <w:szCs w:val="21"/>
              </w:rPr>
              <w:t>MSCI</w:t>
            </w:r>
            <w:r w:rsidRPr="004372AE">
              <w:rPr>
                <w:rFonts w:ascii="宋体" w:eastAsia="宋体" w:hAnsi="宋体" w:cs="Times New Roman" w:hint="eastAsia"/>
                <w:szCs w:val="21"/>
              </w:rPr>
              <w:t>中国</w:t>
            </w:r>
            <w:r w:rsidRPr="004372AE">
              <w:rPr>
                <w:rFonts w:ascii="宋体" w:eastAsia="宋体" w:hAnsi="宋体" w:cs="Times New Roman"/>
                <w:szCs w:val="21"/>
              </w:rPr>
              <w:t>A</w:t>
            </w:r>
            <w:r w:rsidRPr="004372AE">
              <w:rPr>
                <w:rFonts w:ascii="宋体" w:eastAsia="宋体" w:hAnsi="宋体" w:cs="Times New Roman" w:hint="eastAsia"/>
                <w:szCs w:val="21"/>
              </w:rPr>
              <w:t>股国际通指数增强型证券投资基金</w:t>
            </w:r>
          </w:p>
        </w:tc>
        <w:tc>
          <w:tcPr>
            <w:tcW w:w="3119"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w:t>
            </w:r>
            <w:r w:rsidRPr="004372AE">
              <w:rPr>
                <w:rFonts w:ascii="宋体" w:eastAsia="宋体" w:hAnsi="宋体" w:cs="Times New Roman"/>
                <w:szCs w:val="21"/>
              </w:rPr>
              <w:t>MSCI</w:t>
            </w:r>
            <w:r w:rsidRPr="004372AE">
              <w:rPr>
                <w:rFonts w:ascii="宋体" w:eastAsia="宋体" w:hAnsi="宋体" w:cs="Times New Roman" w:hint="eastAsia"/>
                <w:szCs w:val="21"/>
              </w:rPr>
              <w:t>中国</w:t>
            </w:r>
            <w:r w:rsidRPr="004372AE">
              <w:rPr>
                <w:rFonts w:ascii="宋体" w:eastAsia="宋体" w:hAnsi="宋体" w:cs="Times New Roman"/>
                <w:szCs w:val="21"/>
              </w:rPr>
              <w:t>A</w:t>
            </w:r>
            <w:r w:rsidRPr="004372AE">
              <w:rPr>
                <w:rFonts w:ascii="宋体" w:eastAsia="宋体" w:hAnsi="宋体" w:cs="Times New Roman" w:hint="eastAsia"/>
                <w:szCs w:val="21"/>
              </w:rPr>
              <w:t>股国际通指数增强</w:t>
            </w:r>
          </w:p>
        </w:tc>
        <w:tc>
          <w:tcPr>
            <w:tcW w:w="1276"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szCs w:val="21"/>
              </w:rPr>
              <w:t>006063</w:t>
            </w:r>
          </w:p>
        </w:tc>
      </w:tr>
      <w:tr w:rsidR="00886F1A">
        <w:trPr>
          <w:trHeight w:val="300"/>
          <w:jc w:val="center"/>
        </w:trPr>
        <w:tc>
          <w:tcPr>
            <w:tcW w:w="644" w:type="dxa"/>
            <w:shd w:val="clear" w:color="auto" w:fill="auto"/>
            <w:noWrap/>
            <w:vAlign w:val="center"/>
          </w:tcPr>
          <w:p w:rsidR="00886F1A" w:rsidRPr="004372AE" w:rsidRDefault="00E22CBE" w:rsidP="00886F1A">
            <w:pPr>
              <w:widowControl/>
              <w:jc w:val="center"/>
              <w:rPr>
                <w:rFonts w:ascii="宋体" w:eastAsia="宋体" w:hAnsi="宋体" w:cs="Times New Roman"/>
                <w:szCs w:val="21"/>
              </w:rPr>
            </w:pPr>
            <w:r>
              <w:rPr>
                <w:rFonts w:ascii="宋体" w:eastAsia="宋体" w:hAnsi="宋体" w:cs="Times New Roman"/>
                <w:szCs w:val="21"/>
              </w:rPr>
              <w:t>7</w:t>
            </w:r>
          </w:p>
        </w:tc>
        <w:tc>
          <w:tcPr>
            <w:tcW w:w="4613" w:type="dxa"/>
            <w:shd w:val="clear" w:color="auto" w:fill="auto"/>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景顺长城中证</w:t>
            </w:r>
            <w:r w:rsidRPr="004372AE">
              <w:rPr>
                <w:rFonts w:ascii="宋体" w:eastAsia="宋体" w:hAnsi="宋体" w:cs="Times New Roman"/>
                <w:szCs w:val="21"/>
              </w:rPr>
              <w:t>500</w:t>
            </w:r>
            <w:r w:rsidRPr="004372AE">
              <w:rPr>
                <w:rFonts w:ascii="宋体" w:eastAsia="宋体" w:hAnsi="宋体" w:cs="Times New Roman" w:hint="eastAsia"/>
                <w:szCs w:val="21"/>
              </w:rPr>
              <w:t>指数增强型证券投资基金</w:t>
            </w:r>
          </w:p>
        </w:tc>
        <w:tc>
          <w:tcPr>
            <w:tcW w:w="3119"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景顺长城中证</w:t>
            </w:r>
            <w:r w:rsidRPr="004372AE">
              <w:rPr>
                <w:rFonts w:ascii="宋体" w:eastAsia="宋体" w:hAnsi="宋体" w:cs="Times New Roman"/>
                <w:szCs w:val="21"/>
              </w:rPr>
              <w:t>500</w:t>
            </w:r>
            <w:r w:rsidRPr="004372AE">
              <w:rPr>
                <w:rFonts w:ascii="宋体" w:eastAsia="宋体" w:hAnsi="宋体" w:cs="Times New Roman" w:hint="eastAsia"/>
                <w:szCs w:val="21"/>
              </w:rPr>
              <w:t>指数增强</w:t>
            </w:r>
          </w:p>
        </w:tc>
        <w:tc>
          <w:tcPr>
            <w:tcW w:w="1276"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szCs w:val="21"/>
              </w:rPr>
              <w:t>006682</w:t>
            </w:r>
          </w:p>
        </w:tc>
      </w:tr>
      <w:tr w:rsidR="00886F1A">
        <w:trPr>
          <w:trHeight w:val="300"/>
          <w:jc w:val="center"/>
        </w:trPr>
        <w:tc>
          <w:tcPr>
            <w:tcW w:w="644" w:type="dxa"/>
            <w:shd w:val="clear" w:color="auto" w:fill="auto"/>
            <w:noWrap/>
            <w:vAlign w:val="center"/>
          </w:tcPr>
          <w:p w:rsidR="00886F1A" w:rsidRPr="004372AE" w:rsidRDefault="00E22CBE" w:rsidP="00886F1A">
            <w:pPr>
              <w:widowControl/>
              <w:jc w:val="center"/>
              <w:rPr>
                <w:rFonts w:ascii="宋体" w:eastAsia="宋体" w:hAnsi="宋体" w:cs="Times New Roman"/>
                <w:szCs w:val="21"/>
              </w:rPr>
            </w:pPr>
            <w:r>
              <w:rPr>
                <w:rFonts w:ascii="宋体" w:eastAsia="宋体" w:hAnsi="宋体" w:cs="Times New Roman"/>
                <w:szCs w:val="21"/>
              </w:rPr>
              <w:t>8</w:t>
            </w:r>
          </w:p>
        </w:tc>
        <w:tc>
          <w:tcPr>
            <w:tcW w:w="4613" w:type="dxa"/>
            <w:shd w:val="clear" w:color="auto" w:fill="auto"/>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景顺长城中证沪港深红利成长低波动指数型证券投资基金</w:t>
            </w:r>
          </w:p>
        </w:tc>
        <w:tc>
          <w:tcPr>
            <w:tcW w:w="3119"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景顺长城沪港深红利成长低波指数</w:t>
            </w:r>
          </w:p>
        </w:tc>
        <w:tc>
          <w:tcPr>
            <w:tcW w:w="1276"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szCs w:val="21"/>
              </w:rPr>
              <w:t>007751</w:t>
            </w:r>
          </w:p>
        </w:tc>
      </w:tr>
      <w:tr w:rsidR="00886F1A">
        <w:trPr>
          <w:trHeight w:val="300"/>
          <w:jc w:val="center"/>
        </w:trPr>
        <w:tc>
          <w:tcPr>
            <w:tcW w:w="644" w:type="dxa"/>
            <w:shd w:val="clear" w:color="auto" w:fill="auto"/>
            <w:noWrap/>
            <w:vAlign w:val="center"/>
          </w:tcPr>
          <w:p w:rsidR="00886F1A" w:rsidRPr="004372AE" w:rsidRDefault="00E22CBE" w:rsidP="00886F1A">
            <w:pPr>
              <w:widowControl/>
              <w:jc w:val="center"/>
              <w:rPr>
                <w:rFonts w:ascii="宋体" w:eastAsia="宋体" w:hAnsi="宋体" w:cs="Times New Roman"/>
                <w:szCs w:val="21"/>
              </w:rPr>
            </w:pPr>
            <w:r>
              <w:rPr>
                <w:rFonts w:ascii="宋体" w:eastAsia="宋体" w:hAnsi="宋体" w:cs="Times New Roman"/>
                <w:szCs w:val="21"/>
              </w:rPr>
              <w:t>9</w:t>
            </w:r>
          </w:p>
        </w:tc>
        <w:tc>
          <w:tcPr>
            <w:tcW w:w="4613" w:type="dxa"/>
            <w:shd w:val="clear" w:color="auto" w:fill="auto"/>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景顺长城中证红利低波动</w:t>
            </w:r>
            <w:r w:rsidRPr="004372AE">
              <w:rPr>
                <w:rFonts w:ascii="宋体" w:eastAsia="宋体" w:hAnsi="宋体" w:cs="Times New Roman"/>
                <w:szCs w:val="21"/>
              </w:rPr>
              <w:t>100</w:t>
            </w:r>
            <w:r w:rsidRPr="004372AE">
              <w:rPr>
                <w:rFonts w:ascii="宋体" w:eastAsia="宋体" w:hAnsi="宋体" w:cs="Times New Roman" w:hint="eastAsia"/>
                <w:szCs w:val="21"/>
              </w:rPr>
              <w:t>交易型开放式指数证券投资基金</w:t>
            </w:r>
          </w:p>
        </w:tc>
        <w:tc>
          <w:tcPr>
            <w:tcW w:w="3119"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景顺长城中证红利低波动</w:t>
            </w:r>
            <w:r w:rsidRPr="004372AE">
              <w:rPr>
                <w:rFonts w:ascii="宋体" w:eastAsia="宋体" w:hAnsi="宋体" w:cs="Times New Roman"/>
                <w:szCs w:val="21"/>
              </w:rPr>
              <w:t>100ETF</w:t>
            </w:r>
          </w:p>
        </w:tc>
        <w:tc>
          <w:tcPr>
            <w:tcW w:w="1276"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szCs w:val="21"/>
              </w:rPr>
              <w:t>515100</w:t>
            </w:r>
          </w:p>
        </w:tc>
      </w:tr>
      <w:tr w:rsidR="00886F1A">
        <w:trPr>
          <w:trHeight w:val="300"/>
          <w:jc w:val="center"/>
        </w:trPr>
        <w:tc>
          <w:tcPr>
            <w:tcW w:w="644" w:type="dxa"/>
            <w:shd w:val="clear" w:color="auto" w:fill="auto"/>
            <w:noWrap/>
            <w:vAlign w:val="center"/>
          </w:tcPr>
          <w:p w:rsidR="00886F1A" w:rsidRPr="004372AE" w:rsidRDefault="00886F1A" w:rsidP="00886F1A">
            <w:pPr>
              <w:widowControl/>
              <w:jc w:val="center"/>
              <w:rPr>
                <w:rFonts w:ascii="宋体" w:eastAsia="宋体" w:hAnsi="宋体" w:cs="Times New Roman"/>
                <w:szCs w:val="21"/>
              </w:rPr>
            </w:pPr>
            <w:r w:rsidRPr="004372AE">
              <w:rPr>
                <w:rFonts w:ascii="宋体" w:eastAsia="宋体" w:hAnsi="宋体" w:cs="Times New Roman"/>
                <w:szCs w:val="21"/>
              </w:rPr>
              <w:t>1</w:t>
            </w:r>
            <w:r w:rsidR="00E22CBE">
              <w:rPr>
                <w:rFonts w:ascii="宋体" w:eastAsia="宋体" w:hAnsi="宋体" w:cs="Times New Roman"/>
                <w:szCs w:val="21"/>
              </w:rPr>
              <w:t>0</w:t>
            </w:r>
          </w:p>
        </w:tc>
        <w:tc>
          <w:tcPr>
            <w:tcW w:w="4613" w:type="dxa"/>
            <w:shd w:val="clear" w:color="auto" w:fill="auto"/>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景顺长城创业板综指增强型证券投资基金</w:t>
            </w:r>
          </w:p>
        </w:tc>
        <w:tc>
          <w:tcPr>
            <w:tcW w:w="3119"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hint="eastAsia"/>
                <w:szCs w:val="21"/>
              </w:rPr>
              <w:t>景顺长城创业板综指增强</w:t>
            </w:r>
          </w:p>
        </w:tc>
        <w:tc>
          <w:tcPr>
            <w:tcW w:w="1276" w:type="dxa"/>
            <w:shd w:val="clear" w:color="auto" w:fill="auto"/>
            <w:noWrap/>
            <w:vAlign w:val="center"/>
          </w:tcPr>
          <w:p w:rsidR="00886F1A" w:rsidRPr="004372AE" w:rsidRDefault="00886F1A" w:rsidP="00886F1A">
            <w:pPr>
              <w:widowControl/>
              <w:jc w:val="left"/>
              <w:rPr>
                <w:rFonts w:ascii="宋体" w:eastAsia="宋体" w:hAnsi="宋体" w:cs="Times New Roman"/>
                <w:szCs w:val="21"/>
              </w:rPr>
            </w:pPr>
            <w:r w:rsidRPr="004372AE">
              <w:rPr>
                <w:rFonts w:ascii="宋体" w:eastAsia="宋体" w:hAnsi="宋体" w:cs="Times New Roman"/>
                <w:szCs w:val="21"/>
              </w:rPr>
              <w:t>008072</w:t>
            </w:r>
          </w:p>
        </w:tc>
      </w:tr>
    </w:tbl>
    <w:p w:rsidR="00ED3E09" w:rsidRDefault="00ED3E09">
      <w:pPr>
        <w:snapToGrid w:val="0"/>
        <w:spacing w:line="360" w:lineRule="auto"/>
        <w:ind w:firstLineChars="200" w:firstLine="420"/>
        <w:rPr>
          <w:rFonts w:ascii="宋体" w:eastAsia="宋体" w:hAnsi="宋体" w:cs="Times New Roman"/>
          <w:szCs w:val="21"/>
        </w:rPr>
      </w:pPr>
    </w:p>
    <w:p w:rsidR="00ED3E09" w:rsidRDefault="001E5A1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二、其他事项</w:t>
      </w:r>
    </w:p>
    <w:p w:rsidR="00ED3E09" w:rsidRDefault="001E5A1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基金管理人将根据上述调整情况修订各基金基金合同“基金费用与税收”等章节中的有关内容，并将根据修订的基金合同相应修订各基金的托管协议（如涉及）、招募说明书、基金产品资料概要（如涉及）等法律文件。本次修订已履行规定的程序，符合法律法规及各基金基金合同的规定，修订内容自2025年3月21日起生效，修订后的法律文件将依照《信息披露办法》的有关规定在基金管理人网站（</w:t>
      </w:r>
      <w:r w:rsidR="00886F1A" w:rsidRPr="00886F1A">
        <w:rPr>
          <w:rFonts w:ascii="宋体" w:eastAsia="宋体" w:hAnsi="宋体" w:cs="Times New Roman"/>
          <w:szCs w:val="21"/>
        </w:rPr>
        <w:t>https://www.igwfmc.com</w:t>
      </w:r>
      <w:r>
        <w:rPr>
          <w:rFonts w:ascii="宋体" w:eastAsia="宋体" w:hAnsi="宋体" w:cs="Times New Roman" w:hint="eastAsia"/>
          <w:szCs w:val="21"/>
        </w:rPr>
        <w:t>）和中国证监会基金电子披露网站（http://eid.csrc.gov.cn/fund）发布，投资者可登录查阅。</w:t>
      </w:r>
    </w:p>
    <w:p w:rsidR="00ED3E09" w:rsidRDefault="001E5A1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如有疑问，投资者可访问本公司网站(</w:t>
      </w:r>
      <w:r w:rsidR="00886F1A" w:rsidRPr="00886F1A">
        <w:rPr>
          <w:rFonts w:ascii="宋体" w:eastAsia="宋体" w:hAnsi="宋体" w:cs="Times New Roman"/>
          <w:szCs w:val="21"/>
        </w:rPr>
        <w:t>https://www.igwfmc.com</w:t>
      </w:r>
      <w:r>
        <w:rPr>
          <w:rFonts w:ascii="宋体" w:eastAsia="宋体" w:hAnsi="宋体" w:cs="Times New Roman" w:hint="eastAsia"/>
          <w:szCs w:val="21"/>
        </w:rPr>
        <w:t>)或拨打客户服务电话（</w:t>
      </w:r>
      <w:r w:rsidR="00886F1A" w:rsidRPr="004372AE">
        <w:rPr>
          <w:rFonts w:ascii="宋体" w:eastAsia="宋体" w:hAnsi="宋体" w:cs="Times New Roman"/>
          <w:szCs w:val="21"/>
        </w:rPr>
        <w:t>400 8888 606）</w:t>
      </w:r>
      <w:r>
        <w:rPr>
          <w:rFonts w:ascii="宋体" w:eastAsia="宋体" w:hAnsi="宋体" w:cs="Times New Roman" w:hint="eastAsia"/>
          <w:szCs w:val="21"/>
        </w:rPr>
        <w:t>）咨询相关事宜。</w:t>
      </w:r>
    </w:p>
    <w:p w:rsidR="00ED3E09" w:rsidRDefault="001E5A1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风险提示：基金管理人依照恪尽职守、诚实信用、谨慎勤勉的原则管理和运用基金财产，</w:t>
      </w:r>
      <w:r>
        <w:rPr>
          <w:rFonts w:ascii="宋体" w:eastAsia="宋体" w:hAnsi="宋体" w:cs="Times New Roman" w:hint="eastAsia"/>
          <w:szCs w:val="21"/>
        </w:rPr>
        <w:lastRenderedPageBreak/>
        <w:t>但不保证基金一定盈利，也不保证最低收益。基金的过往业绩及其净值高低并不预示其未来业绩表现。基金管理人提醒投资人基金投资的“买者自负”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ED3E09" w:rsidRDefault="001E5A1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特此公告</w:t>
      </w:r>
      <w:r w:rsidR="00B732C9">
        <w:rPr>
          <w:rFonts w:ascii="宋体" w:eastAsia="宋体" w:hAnsi="宋体" w:cs="Times New Roman" w:hint="eastAsia"/>
          <w:szCs w:val="21"/>
        </w:rPr>
        <w:t>。</w:t>
      </w:r>
    </w:p>
    <w:p w:rsidR="00ED3E09" w:rsidRDefault="00ED3E09">
      <w:pPr>
        <w:snapToGrid w:val="0"/>
        <w:spacing w:line="360" w:lineRule="auto"/>
        <w:ind w:firstLineChars="200" w:firstLine="420"/>
        <w:rPr>
          <w:rFonts w:ascii="宋体" w:eastAsia="宋体" w:hAnsi="宋体" w:cs="Times New Roman"/>
          <w:szCs w:val="21"/>
        </w:rPr>
      </w:pPr>
    </w:p>
    <w:p w:rsidR="00ED3E09" w:rsidRDefault="00ED3E09">
      <w:pPr>
        <w:snapToGrid w:val="0"/>
        <w:spacing w:line="360" w:lineRule="auto"/>
        <w:ind w:firstLineChars="200" w:firstLine="420"/>
        <w:rPr>
          <w:rFonts w:ascii="宋体" w:eastAsia="宋体" w:hAnsi="宋体" w:cs="Times New Roman"/>
          <w:szCs w:val="21"/>
        </w:rPr>
      </w:pPr>
    </w:p>
    <w:p w:rsidR="00ED3E09" w:rsidRDefault="00886F1A">
      <w:pPr>
        <w:snapToGrid w:val="0"/>
        <w:spacing w:line="360" w:lineRule="auto"/>
        <w:ind w:firstLineChars="200" w:firstLine="420"/>
        <w:jc w:val="right"/>
        <w:rPr>
          <w:rFonts w:ascii="宋体" w:eastAsia="宋体" w:hAnsi="宋体" w:cs="Times New Roman"/>
          <w:szCs w:val="21"/>
        </w:rPr>
      </w:pPr>
      <w:r>
        <w:rPr>
          <w:rFonts w:ascii="宋体" w:eastAsia="宋体" w:hAnsi="宋体" w:cs="Times New Roman" w:hint="eastAsia"/>
          <w:szCs w:val="21"/>
        </w:rPr>
        <w:t>景顺长城</w:t>
      </w:r>
      <w:r w:rsidR="001E5A1C">
        <w:rPr>
          <w:rFonts w:ascii="宋体" w:eastAsia="宋体" w:hAnsi="宋体" w:cs="Times New Roman" w:hint="eastAsia"/>
          <w:szCs w:val="21"/>
        </w:rPr>
        <w:t>基金管理</w:t>
      </w:r>
      <w:r>
        <w:rPr>
          <w:rFonts w:ascii="宋体" w:eastAsia="宋体" w:hAnsi="宋体" w:cs="Times New Roman" w:hint="eastAsia"/>
          <w:szCs w:val="21"/>
        </w:rPr>
        <w:t>有限</w:t>
      </w:r>
      <w:r w:rsidR="001E5A1C">
        <w:rPr>
          <w:rFonts w:ascii="宋体" w:eastAsia="宋体" w:hAnsi="宋体" w:cs="Times New Roman" w:hint="eastAsia"/>
          <w:szCs w:val="21"/>
        </w:rPr>
        <w:t>公司</w:t>
      </w:r>
    </w:p>
    <w:p w:rsidR="00ED3E09" w:rsidRDefault="001E5A1C">
      <w:pPr>
        <w:jc w:val="right"/>
        <w:rPr>
          <w:rFonts w:ascii="宋体" w:eastAsia="宋体" w:hAnsi="宋体" w:cs="Times New Roman"/>
          <w:szCs w:val="21"/>
        </w:rPr>
      </w:pPr>
      <w:r>
        <w:rPr>
          <w:rFonts w:ascii="宋体" w:eastAsia="宋体" w:hAnsi="宋体" w:cs="Times New Roman" w:hint="eastAsia"/>
          <w:szCs w:val="21"/>
        </w:rPr>
        <w:t>2025年3月20日</w:t>
      </w:r>
    </w:p>
    <w:p w:rsidR="00ED3E09" w:rsidRDefault="00ED3E09">
      <w:pPr>
        <w:jc w:val="right"/>
        <w:rPr>
          <w:rFonts w:ascii="宋体" w:eastAsia="宋体" w:hAnsi="宋体" w:cs="Times New Roman"/>
          <w:szCs w:val="21"/>
        </w:rPr>
      </w:pPr>
    </w:p>
    <w:p w:rsidR="00ED3E09" w:rsidRDefault="001E5A1C">
      <w:pPr>
        <w:jc w:val="left"/>
        <w:rPr>
          <w:rFonts w:ascii="宋体" w:eastAsia="宋体" w:hAnsi="宋体" w:cs="Times New Roman"/>
          <w:szCs w:val="21"/>
        </w:rPr>
      </w:pPr>
      <w:r>
        <w:rPr>
          <w:rFonts w:ascii="宋体" w:eastAsia="宋体" w:hAnsi="宋体" w:cs="Times New Roman" w:hint="eastAsia"/>
          <w:szCs w:val="21"/>
        </w:rPr>
        <w:br w:type="page"/>
      </w:r>
    </w:p>
    <w:p w:rsidR="00ED3E09" w:rsidRDefault="00ED3E09">
      <w:pPr>
        <w:jc w:val="right"/>
        <w:rPr>
          <w:rFonts w:ascii="宋体" w:eastAsia="宋体" w:hAnsi="宋体" w:cs="Times New Roman"/>
          <w:szCs w:val="21"/>
        </w:rPr>
      </w:pPr>
    </w:p>
    <w:p w:rsidR="007D06AC" w:rsidRPr="004E6036" w:rsidRDefault="007D06AC" w:rsidP="007D06AC">
      <w:pPr>
        <w:widowControl/>
        <w:jc w:val="center"/>
        <w:rPr>
          <w:rFonts w:ascii="仿宋_GB2312" w:eastAsia="仿宋_GB2312"/>
          <w:b/>
          <w:sz w:val="24"/>
        </w:rPr>
      </w:pPr>
      <w:r w:rsidRPr="004E6036">
        <w:rPr>
          <w:rFonts w:ascii="仿宋_GB2312" w:eastAsia="仿宋_GB2312" w:hint="eastAsia"/>
          <w:b/>
          <w:sz w:val="24"/>
        </w:rPr>
        <w:t>《</w:t>
      </w:r>
      <w:r w:rsidRPr="00F0698A">
        <w:rPr>
          <w:rFonts w:ascii="仿宋_GB2312" w:eastAsia="仿宋_GB2312" w:hint="eastAsia"/>
          <w:b/>
          <w:sz w:val="24"/>
        </w:rPr>
        <w:t>景顺长城沪深</w:t>
      </w:r>
      <w:r w:rsidRPr="00F0698A">
        <w:rPr>
          <w:rFonts w:ascii="仿宋_GB2312" w:eastAsia="仿宋_GB2312"/>
          <w:b/>
          <w:sz w:val="24"/>
        </w:rPr>
        <w:t>300指数增强型证券投资基金</w:t>
      </w:r>
      <w:r w:rsidRPr="00B351F3">
        <w:rPr>
          <w:rFonts w:ascii="仿宋_GB2312" w:eastAsia="仿宋_GB2312"/>
          <w:b/>
          <w:sz w:val="24"/>
        </w:rPr>
        <w:t>基金合同</w:t>
      </w:r>
      <w:r w:rsidRPr="004E6036">
        <w:rPr>
          <w:rFonts w:ascii="仿宋_GB2312" w:eastAsia="仿宋_GB2312" w:hint="eastAsia"/>
          <w:b/>
          <w:sz w:val="24"/>
        </w:rPr>
        <w:t>修改前后文对照表》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3485"/>
        <w:gridCol w:w="3596"/>
      </w:tblGrid>
      <w:tr w:rsidR="007D06AC" w:rsidRPr="00835357" w:rsidTr="007D06AC">
        <w:trPr>
          <w:trHeight w:val="253"/>
          <w:jc w:val="center"/>
        </w:trPr>
        <w:tc>
          <w:tcPr>
            <w:tcW w:w="863" w:type="pct"/>
            <w:vAlign w:val="center"/>
          </w:tcPr>
          <w:p w:rsidR="007D06AC" w:rsidRPr="00EB0D88" w:rsidRDefault="007D06AC" w:rsidP="007D06AC">
            <w:pPr>
              <w:rPr>
                <w:rFonts w:ascii="宋体" w:eastAsia="宋体" w:hAnsi="宋体"/>
              </w:rPr>
            </w:pPr>
            <w:r w:rsidRPr="00EB0D88">
              <w:rPr>
                <w:rFonts w:ascii="宋体" w:eastAsia="宋体" w:hAnsi="宋体" w:hint="eastAsia"/>
              </w:rPr>
              <w:t>章节</w:t>
            </w:r>
          </w:p>
        </w:tc>
        <w:tc>
          <w:tcPr>
            <w:tcW w:w="2036" w:type="pct"/>
            <w:vAlign w:val="center"/>
          </w:tcPr>
          <w:p w:rsidR="007D06AC" w:rsidRPr="00EB0D88" w:rsidRDefault="007D06AC" w:rsidP="007D06AC">
            <w:pPr>
              <w:rPr>
                <w:rFonts w:ascii="宋体" w:eastAsia="宋体" w:hAnsi="宋体"/>
              </w:rPr>
            </w:pPr>
            <w:r w:rsidRPr="00EB0D88">
              <w:rPr>
                <w:rFonts w:ascii="宋体" w:eastAsia="宋体" w:hAnsi="宋体" w:hint="eastAsia"/>
              </w:rPr>
              <w:t>修改前</w:t>
            </w:r>
          </w:p>
        </w:tc>
        <w:tc>
          <w:tcPr>
            <w:tcW w:w="2101" w:type="pct"/>
            <w:vAlign w:val="center"/>
          </w:tcPr>
          <w:p w:rsidR="007D06AC" w:rsidRPr="00EB0D88" w:rsidRDefault="007D06AC" w:rsidP="007D06AC">
            <w:pPr>
              <w:rPr>
                <w:rFonts w:ascii="宋体" w:eastAsia="宋体" w:hAnsi="宋体"/>
              </w:rPr>
            </w:pPr>
            <w:r w:rsidRPr="00EB0D88">
              <w:rPr>
                <w:rFonts w:ascii="宋体" w:eastAsia="宋体" w:hAnsi="宋体" w:hint="eastAsia"/>
              </w:rPr>
              <w:t>修改后</w:t>
            </w:r>
          </w:p>
        </w:tc>
      </w:tr>
      <w:tr w:rsidR="007D06AC" w:rsidRPr="00835357" w:rsidTr="007D06AC">
        <w:trPr>
          <w:trHeight w:val="223"/>
          <w:jc w:val="center"/>
        </w:trPr>
        <w:tc>
          <w:tcPr>
            <w:tcW w:w="863" w:type="pct"/>
            <w:vMerge w:val="restart"/>
          </w:tcPr>
          <w:p w:rsidR="007D06AC" w:rsidRPr="00EB0D88" w:rsidRDefault="007D06AC" w:rsidP="007D06AC">
            <w:pPr>
              <w:rPr>
                <w:rFonts w:ascii="宋体" w:eastAsia="宋体" w:hAnsi="宋体"/>
              </w:rPr>
            </w:pPr>
            <w:r w:rsidRPr="00EB0D88">
              <w:rPr>
                <w:rFonts w:ascii="宋体" w:eastAsia="宋体" w:hAnsi="宋体" w:hint="eastAsia"/>
              </w:rPr>
              <w:t xml:space="preserve">第十五部分 </w:t>
            </w:r>
            <w:r w:rsidRPr="00EB0D88">
              <w:rPr>
                <w:rFonts w:ascii="宋体" w:eastAsia="宋体" w:hAnsi="宋体"/>
              </w:rPr>
              <w:t xml:space="preserve"> </w:t>
            </w:r>
            <w:r w:rsidRPr="00EB0D88">
              <w:rPr>
                <w:rFonts w:ascii="宋体" w:eastAsia="宋体" w:hAnsi="宋体" w:hint="eastAsia"/>
              </w:rPr>
              <w:t>基金费用与税收</w:t>
            </w:r>
          </w:p>
          <w:p w:rsidR="007D06AC" w:rsidRPr="00EB0D88" w:rsidRDefault="007D06AC" w:rsidP="007D06AC">
            <w:pPr>
              <w:rPr>
                <w:rFonts w:ascii="宋体" w:eastAsia="宋体" w:hAnsi="宋体"/>
              </w:rPr>
            </w:pPr>
          </w:p>
        </w:tc>
        <w:tc>
          <w:tcPr>
            <w:tcW w:w="2036" w:type="pct"/>
          </w:tcPr>
          <w:p w:rsidR="007D06AC" w:rsidRPr="00153284" w:rsidRDefault="007D06AC" w:rsidP="007D06AC">
            <w:pPr>
              <w:rPr>
                <w:rFonts w:ascii="宋体" w:eastAsia="宋体" w:hAnsi="宋体"/>
              </w:rPr>
            </w:pPr>
            <w:r w:rsidRPr="00153284">
              <w:rPr>
                <w:rFonts w:ascii="宋体" w:eastAsia="宋体" w:hAnsi="宋体" w:hint="eastAsia"/>
              </w:rPr>
              <w:t>一、基金费用的种类</w:t>
            </w:r>
          </w:p>
          <w:p w:rsidR="007D06AC" w:rsidRPr="00153284" w:rsidRDefault="007D06AC" w:rsidP="007D06AC">
            <w:pPr>
              <w:rPr>
                <w:rFonts w:ascii="宋体" w:eastAsia="宋体" w:hAnsi="宋体"/>
              </w:rPr>
            </w:pPr>
            <w:r w:rsidRPr="00153284">
              <w:rPr>
                <w:rFonts w:ascii="宋体" w:eastAsia="宋体" w:hAnsi="宋体"/>
              </w:rPr>
              <w:t>1、基金管理人的管理费；</w:t>
            </w:r>
          </w:p>
          <w:p w:rsidR="007D06AC" w:rsidRPr="00153284" w:rsidRDefault="007D06AC" w:rsidP="007D06AC">
            <w:pPr>
              <w:rPr>
                <w:rFonts w:ascii="宋体" w:eastAsia="宋体" w:hAnsi="宋体"/>
              </w:rPr>
            </w:pPr>
            <w:r w:rsidRPr="00153284">
              <w:rPr>
                <w:rFonts w:ascii="宋体" w:eastAsia="宋体" w:hAnsi="宋体"/>
              </w:rPr>
              <w:t>2、基金托管人的托管费；</w:t>
            </w:r>
          </w:p>
          <w:p w:rsidR="007D06AC" w:rsidRPr="007D06AC" w:rsidRDefault="007D06AC" w:rsidP="007D06AC">
            <w:pPr>
              <w:rPr>
                <w:rFonts w:ascii="宋体" w:eastAsia="宋体" w:hAnsi="宋体"/>
                <w:b/>
                <w:strike/>
                <w:color w:val="000000" w:themeColor="text1"/>
              </w:rPr>
            </w:pPr>
            <w:r w:rsidRPr="007D06AC">
              <w:rPr>
                <w:rFonts w:ascii="宋体" w:eastAsia="宋体" w:hAnsi="宋体"/>
                <w:b/>
                <w:strike/>
                <w:color w:val="000000" w:themeColor="text1"/>
              </w:rPr>
              <w:t>3、标的指数使用费；</w:t>
            </w:r>
          </w:p>
          <w:p w:rsidR="007D06AC" w:rsidRPr="00153284" w:rsidRDefault="007D06AC" w:rsidP="007D06AC">
            <w:pPr>
              <w:rPr>
                <w:rFonts w:ascii="宋体" w:eastAsia="宋体" w:hAnsi="宋体"/>
              </w:rPr>
            </w:pPr>
            <w:r w:rsidRPr="007D06AC">
              <w:rPr>
                <w:rFonts w:ascii="宋体" w:eastAsia="宋体" w:hAnsi="宋体"/>
                <w:b/>
                <w:strike/>
                <w:color w:val="000000" w:themeColor="text1"/>
              </w:rPr>
              <w:t>4、</w:t>
            </w:r>
            <w:r w:rsidRPr="00153284">
              <w:rPr>
                <w:rFonts w:ascii="宋体" w:eastAsia="宋体" w:hAnsi="宋体"/>
              </w:rPr>
              <w:t>本基金从C类基金份额的基金资产中计提的销售服务费；</w:t>
            </w:r>
          </w:p>
          <w:p w:rsidR="007D06AC" w:rsidRPr="00153284" w:rsidRDefault="007D06AC" w:rsidP="007D06AC">
            <w:pPr>
              <w:rPr>
                <w:rFonts w:ascii="宋体" w:eastAsia="宋体" w:hAnsi="宋体"/>
              </w:rPr>
            </w:pPr>
            <w:r w:rsidRPr="00153284">
              <w:rPr>
                <w:rFonts w:ascii="宋体" w:eastAsia="宋体" w:hAnsi="宋体" w:hint="eastAsia"/>
              </w:rPr>
              <w:t>……</w:t>
            </w:r>
          </w:p>
        </w:tc>
        <w:tc>
          <w:tcPr>
            <w:tcW w:w="2101" w:type="pct"/>
          </w:tcPr>
          <w:p w:rsidR="007D06AC" w:rsidRPr="00153284" w:rsidRDefault="007D06AC" w:rsidP="007D06AC">
            <w:pPr>
              <w:rPr>
                <w:rFonts w:ascii="宋体" w:eastAsia="宋体" w:hAnsi="宋体"/>
              </w:rPr>
            </w:pPr>
            <w:r w:rsidRPr="00153284">
              <w:rPr>
                <w:rFonts w:ascii="宋体" w:eastAsia="宋体" w:hAnsi="宋体" w:hint="eastAsia"/>
              </w:rPr>
              <w:t>一、基金费用的种类</w:t>
            </w:r>
          </w:p>
          <w:p w:rsidR="007D06AC" w:rsidRPr="00153284" w:rsidRDefault="007D06AC" w:rsidP="007D06AC">
            <w:pPr>
              <w:rPr>
                <w:rFonts w:ascii="宋体" w:eastAsia="宋体" w:hAnsi="宋体"/>
              </w:rPr>
            </w:pPr>
            <w:r w:rsidRPr="00153284">
              <w:rPr>
                <w:rFonts w:ascii="宋体" w:eastAsia="宋体" w:hAnsi="宋体"/>
              </w:rPr>
              <w:t>1、基金管理人的管理费；</w:t>
            </w:r>
          </w:p>
          <w:p w:rsidR="007D06AC" w:rsidRPr="00153284" w:rsidRDefault="007D06AC" w:rsidP="007D06AC">
            <w:pPr>
              <w:rPr>
                <w:rFonts w:ascii="宋体" w:eastAsia="宋体" w:hAnsi="宋体"/>
              </w:rPr>
            </w:pPr>
            <w:r w:rsidRPr="00153284">
              <w:rPr>
                <w:rFonts w:ascii="宋体" w:eastAsia="宋体" w:hAnsi="宋体"/>
              </w:rPr>
              <w:t>2、基金托管人的托管费；</w:t>
            </w:r>
          </w:p>
          <w:p w:rsidR="007D06AC" w:rsidRPr="00153284" w:rsidRDefault="007D06AC" w:rsidP="007D06AC">
            <w:pPr>
              <w:rPr>
                <w:rFonts w:ascii="宋体" w:eastAsia="宋体" w:hAnsi="宋体"/>
              </w:rPr>
            </w:pPr>
            <w:r w:rsidRPr="007D06AC">
              <w:rPr>
                <w:rFonts w:ascii="宋体" w:eastAsia="宋体" w:hAnsi="宋体"/>
                <w:b/>
                <w:color w:val="000000" w:themeColor="text1"/>
                <w:u w:val="single"/>
              </w:rPr>
              <w:t>3、</w:t>
            </w:r>
            <w:r w:rsidRPr="00153284">
              <w:rPr>
                <w:rFonts w:ascii="宋体" w:eastAsia="宋体" w:hAnsi="宋体"/>
              </w:rPr>
              <w:t>本基金从C类基金份额的基金资产中计提的销售服务费；</w:t>
            </w:r>
          </w:p>
          <w:p w:rsidR="007D06AC" w:rsidRPr="00153284" w:rsidRDefault="007D06AC" w:rsidP="007D06AC">
            <w:pPr>
              <w:rPr>
                <w:rFonts w:ascii="宋体" w:eastAsia="宋体" w:hAnsi="宋体"/>
              </w:rPr>
            </w:pPr>
            <w:r w:rsidRPr="00153284">
              <w:rPr>
                <w:rFonts w:ascii="宋体" w:eastAsia="宋体" w:hAnsi="宋体"/>
              </w:rPr>
              <w:t>…</w:t>
            </w:r>
          </w:p>
        </w:tc>
      </w:tr>
      <w:tr w:rsidR="007D06AC" w:rsidRPr="00835357" w:rsidTr="007D06AC">
        <w:trPr>
          <w:trHeight w:val="223"/>
          <w:jc w:val="center"/>
        </w:trPr>
        <w:tc>
          <w:tcPr>
            <w:tcW w:w="863" w:type="pct"/>
            <w:vMerge/>
          </w:tcPr>
          <w:p w:rsidR="007D06AC" w:rsidRPr="00EB0D88" w:rsidRDefault="007D06AC" w:rsidP="007D06AC">
            <w:pPr>
              <w:rPr>
                <w:rFonts w:ascii="宋体" w:eastAsia="宋体" w:hAnsi="宋体"/>
              </w:rPr>
            </w:pPr>
          </w:p>
        </w:tc>
        <w:tc>
          <w:tcPr>
            <w:tcW w:w="2036" w:type="pct"/>
          </w:tcPr>
          <w:p w:rsidR="007D06AC" w:rsidRPr="00153284" w:rsidRDefault="007D06AC" w:rsidP="007D06AC">
            <w:pPr>
              <w:rPr>
                <w:rFonts w:ascii="宋体" w:eastAsia="宋体" w:hAnsi="宋体"/>
              </w:rPr>
            </w:pPr>
            <w:r w:rsidRPr="00153284">
              <w:rPr>
                <w:rFonts w:ascii="宋体" w:eastAsia="宋体" w:hAnsi="宋体" w:hint="eastAsia"/>
              </w:rPr>
              <w:t>二、基金费用计提方法、计提标准和支付方式</w:t>
            </w:r>
          </w:p>
          <w:p w:rsidR="007D06AC" w:rsidRPr="00153284" w:rsidRDefault="007D06AC" w:rsidP="007D06AC">
            <w:pPr>
              <w:rPr>
                <w:rFonts w:ascii="宋体" w:eastAsia="宋体" w:hAnsi="宋体"/>
              </w:rPr>
            </w:pPr>
            <w:r w:rsidRPr="00153284">
              <w:rPr>
                <w:rFonts w:ascii="宋体" w:eastAsia="宋体" w:hAnsi="宋体" w:hint="eastAsia"/>
              </w:rPr>
              <w:t>……</w:t>
            </w:r>
          </w:p>
          <w:p w:rsidR="007D06AC" w:rsidRPr="007D06AC" w:rsidRDefault="007D06AC" w:rsidP="007D06AC">
            <w:pPr>
              <w:rPr>
                <w:rFonts w:ascii="宋体" w:eastAsia="宋体" w:hAnsi="宋体"/>
                <w:b/>
                <w:strike/>
                <w:color w:val="000000" w:themeColor="text1"/>
              </w:rPr>
            </w:pPr>
            <w:r w:rsidRPr="007D06AC">
              <w:rPr>
                <w:rFonts w:ascii="宋体" w:eastAsia="宋体" w:hAnsi="宋体"/>
                <w:b/>
                <w:strike/>
                <w:color w:val="000000" w:themeColor="text1"/>
              </w:rPr>
              <w:t>4、基金合同生效后的标的指数许可使用费</w:t>
            </w:r>
          </w:p>
          <w:p w:rsidR="007D06AC" w:rsidRPr="007D06AC" w:rsidRDefault="007D06AC" w:rsidP="007D06AC">
            <w:pPr>
              <w:rPr>
                <w:rFonts w:ascii="宋体" w:eastAsia="宋体" w:hAnsi="宋体"/>
                <w:b/>
                <w:strike/>
                <w:color w:val="000000" w:themeColor="text1"/>
              </w:rPr>
            </w:pPr>
            <w:r w:rsidRPr="007D06AC">
              <w:rPr>
                <w:rFonts w:ascii="宋体" w:eastAsia="宋体" w:hAnsi="宋体" w:hint="eastAsia"/>
                <w:b/>
                <w:strike/>
                <w:color w:val="000000" w:themeColor="text1"/>
              </w:rPr>
              <w:t>基金管理人可与指数许可方签订书面协议，约定指数使用的费用及支付方式。</w:t>
            </w:r>
          </w:p>
          <w:p w:rsidR="007D06AC" w:rsidRPr="007D06AC" w:rsidRDefault="007D06AC" w:rsidP="007D06AC">
            <w:pPr>
              <w:rPr>
                <w:rFonts w:ascii="宋体" w:eastAsia="宋体" w:hAnsi="宋体"/>
                <w:b/>
                <w:strike/>
                <w:color w:val="000000" w:themeColor="text1"/>
              </w:rPr>
            </w:pPr>
            <w:r w:rsidRPr="007D06AC">
              <w:rPr>
                <w:rFonts w:ascii="宋体" w:eastAsia="宋体" w:hAnsi="宋体" w:hint="eastAsia"/>
                <w:b/>
                <w:strike/>
                <w:color w:val="000000" w:themeColor="text1"/>
              </w:rPr>
              <w:t>指数许可使用费分为许可使用固定费和许可使用基点费。</w:t>
            </w:r>
          </w:p>
          <w:p w:rsidR="007D06AC" w:rsidRPr="007D06AC" w:rsidRDefault="007D06AC" w:rsidP="007D06AC">
            <w:pPr>
              <w:rPr>
                <w:rFonts w:ascii="宋体" w:eastAsia="宋体" w:hAnsi="宋体"/>
                <w:b/>
                <w:strike/>
                <w:color w:val="000000" w:themeColor="text1"/>
              </w:rPr>
            </w:pPr>
            <w:r w:rsidRPr="007D06AC">
              <w:rPr>
                <w:rFonts w:ascii="宋体" w:eastAsia="宋体" w:hAnsi="宋体" w:hint="eastAsia"/>
                <w:b/>
                <w:strike/>
                <w:color w:val="000000" w:themeColor="text1"/>
              </w:rPr>
              <w:t>许可使用固定费是指本基金合同生效前，为获得持续使用指数开发本基金的权利而支付的费用，不列入基金费用；</w:t>
            </w:r>
          </w:p>
          <w:p w:rsidR="007D06AC" w:rsidRPr="007D06AC" w:rsidRDefault="007D06AC" w:rsidP="007D06AC">
            <w:pPr>
              <w:rPr>
                <w:rFonts w:ascii="宋体" w:eastAsia="宋体" w:hAnsi="宋体"/>
                <w:b/>
                <w:strike/>
                <w:color w:val="000000" w:themeColor="text1"/>
              </w:rPr>
            </w:pPr>
            <w:r w:rsidRPr="007D06AC">
              <w:rPr>
                <w:rFonts w:ascii="宋体" w:eastAsia="宋体" w:hAnsi="宋体" w:hint="eastAsia"/>
                <w:b/>
                <w:strike/>
                <w:color w:val="000000" w:themeColor="text1"/>
              </w:rPr>
              <w:t>在通常情况下，指数许可使用基点费按前一日的基金资产净值的</w:t>
            </w:r>
            <w:r w:rsidRPr="007D06AC">
              <w:rPr>
                <w:rFonts w:ascii="宋体" w:eastAsia="宋体" w:hAnsi="宋体"/>
                <w:b/>
                <w:strike/>
                <w:color w:val="000000" w:themeColor="text1"/>
              </w:rPr>
              <w:t>0.016%年费率计提，从基金财产中列支，每日计算，逐日累计，按季支付，计算方法如下：</w:t>
            </w:r>
          </w:p>
          <w:p w:rsidR="007D06AC" w:rsidRPr="007D06AC" w:rsidRDefault="007D06AC" w:rsidP="007D06AC">
            <w:pPr>
              <w:rPr>
                <w:rFonts w:ascii="宋体" w:eastAsia="宋体" w:hAnsi="宋体"/>
                <w:b/>
                <w:strike/>
                <w:color w:val="000000" w:themeColor="text1"/>
              </w:rPr>
            </w:pPr>
            <w:r w:rsidRPr="007D06AC">
              <w:rPr>
                <w:rFonts w:ascii="宋体" w:eastAsia="宋体" w:hAnsi="宋体"/>
                <w:b/>
                <w:strike/>
                <w:color w:val="000000" w:themeColor="text1"/>
              </w:rPr>
              <w:t>H=E×0.016％/当年天数 （H 为每日应付的指数许可使用基点费，E 为前一日的基金资产净值）</w:t>
            </w:r>
          </w:p>
          <w:p w:rsidR="007D06AC" w:rsidRPr="007D06AC" w:rsidRDefault="007D06AC" w:rsidP="007D06AC">
            <w:pPr>
              <w:rPr>
                <w:rFonts w:ascii="宋体" w:eastAsia="宋体" w:hAnsi="宋体"/>
                <w:b/>
                <w:strike/>
                <w:color w:val="000000" w:themeColor="text1"/>
              </w:rPr>
            </w:pPr>
            <w:r w:rsidRPr="007D06AC">
              <w:rPr>
                <w:rFonts w:ascii="宋体" w:eastAsia="宋体" w:hAnsi="宋体" w:hint="eastAsia"/>
                <w:b/>
                <w:strike/>
                <w:color w:val="000000" w:themeColor="text1"/>
              </w:rPr>
              <w:t>如果基金管理人与指数许可方约定了每季指数许可使用基点费的下限，则该下限超出正常指数许可使用基点费的部分（即：每季指数许可使用基点费下限－该季指数许可使用基点费）列入当期费用，由基金托管人从基金财产中支付。</w:t>
            </w:r>
          </w:p>
          <w:p w:rsidR="007D06AC" w:rsidRPr="007D06AC" w:rsidRDefault="007D06AC" w:rsidP="007D06AC">
            <w:pPr>
              <w:rPr>
                <w:rFonts w:ascii="宋体" w:eastAsia="宋体" w:hAnsi="宋体"/>
                <w:b/>
                <w:strike/>
                <w:color w:val="000000" w:themeColor="text1"/>
              </w:rPr>
            </w:pPr>
            <w:r w:rsidRPr="007D06AC">
              <w:rPr>
                <w:rFonts w:ascii="宋体" w:eastAsia="宋体" w:hAnsi="宋体" w:hint="eastAsia"/>
                <w:b/>
                <w:strike/>
                <w:color w:val="000000" w:themeColor="text1"/>
              </w:rPr>
              <w:t>如果指数使用许可协议约定的指数许可使用费的计算方法、费率和支付方式等发生调整，本基金将采用调整后的方法或费率计算指数许可使用费，无需召开基金份额持有人大会。</w:t>
            </w:r>
          </w:p>
          <w:p w:rsidR="007D06AC" w:rsidRPr="007D06AC" w:rsidRDefault="007D06AC" w:rsidP="007D06AC">
            <w:pPr>
              <w:rPr>
                <w:rFonts w:ascii="宋体" w:eastAsia="宋体" w:hAnsi="宋体"/>
                <w:b/>
                <w:strike/>
                <w:color w:val="000000" w:themeColor="text1"/>
              </w:rPr>
            </w:pPr>
            <w:r w:rsidRPr="007D06AC">
              <w:rPr>
                <w:rFonts w:ascii="宋体" w:eastAsia="宋体" w:hAnsi="宋体" w:hint="eastAsia"/>
                <w:b/>
                <w:strike/>
                <w:color w:val="000000" w:themeColor="text1"/>
              </w:rPr>
              <w:t>基金管理人可根据指数使用许可协议和为基金份额持有人的利益，对计提方式进行合理变更并公告，无需召开基金份额持有人大会。</w:t>
            </w:r>
            <w:r w:rsidRPr="007D06AC">
              <w:rPr>
                <w:rFonts w:ascii="宋体" w:eastAsia="宋体" w:hAnsi="宋体"/>
                <w:b/>
                <w:strike/>
                <w:color w:val="000000" w:themeColor="text1"/>
              </w:rPr>
              <w:t xml:space="preserve"> </w:t>
            </w:r>
          </w:p>
          <w:p w:rsidR="007D06AC" w:rsidRPr="007D06AC" w:rsidRDefault="007D06AC" w:rsidP="007D06AC">
            <w:pPr>
              <w:rPr>
                <w:rFonts w:ascii="宋体" w:eastAsia="宋体" w:hAnsi="宋体"/>
                <w:b/>
                <w:strike/>
                <w:color w:val="000000" w:themeColor="text1"/>
              </w:rPr>
            </w:pPr>
            <w:r w:rsidRPr="007D06AC">
              <w:rPr>
                <w:rFonts w:ascii="宋体" w:eastAsia="宋体" w:hAnsi="宋体" w:hint="eastAsia"/>
                <w:b/>
                <w:strike/>
                <w:color w:val="000000" w:themeColor="text1"/>
              </w:rPr>
              <w:t>基金管理人应在招募说明书及其更新中披露基金最新适用的方法。</w:t>
            </w:r>
          </w:p>
          <w:p w:rsidR="007D06AC" w:rsidRPr="00153284" w:rsidRDefault="007D06AC" w:rsidP="007D06AC">
            <w:pPr>
              <w:rPr>
                <w:rFonts w:ascii="宋体" w:eastAsia="宋体" w:hAnsi="宋体"/>
              </w:rPr>
            </w:pPr>
            <w:r w:rsidRPr="007D06AC">
              <w:rPr>
                <w:rFonts w:ascii="宋体" w:eastAsia="宋体" w:hAnsi="宋体"/>
                <w:b/>
                <w:strike/>
                <w:color w:val="000000" w:themeColor="text1"/>
              </w:rPr>
              <w:t>5、</w:t>
            </w:r>
            <w:r w:rsidRPr="00153284">
              <w:rPr>
                <w:rFonts w:ascii="宋体" w:eastAsia="宋体" w:hAnsi="宋体"/>
              </w:rPr>
              <w:t>上述“一、基金费用的种类中第</w:t>
            </w:r>
            <w:r w:rsidRPr="007D06AC">
              <w:rPr>
                <w:rFonts w:ascii="宋体" w:eastAsia="宋体" w:hAnsi="宋体"/>
                <w:b/>
                <w:strike/>
                <w:color w:val="000000" w:themeColor="text1"/>
              </w:rPr>
              <w:t>5－11</w:t>
            </w:r>
            <w:r w:rsidRPr="00153284">
              <w:rPr>
                <w:rFonts w:ascii="宋体" w:eastAsia="宋体" w:hAnsi="宋体"/>
              </w:rPr>
              <w:t>项费用”，根据有关法规及相应协议规定，按费用实际支出金额列入当期费用，由基金托管人从基金财产中支付。</w:t>
            </w:r>
          </w:p>
        </w:tc>
        <w:tc>
          <w:tcPr>
            <w:tcW w:w="2101" w:type="pct"/>
          </w:tcPr>
          <w:p w:rsidR="007D06AC" w:rsidRPr="00153284" w:rsidRDefault="007D06AC" w:rsidP="007D06AC">
            <w:pPr>
              <w:rPr>
                <w:rFonts w:ascii="宋体" w:eastAsia="宋体" w:hAnsi="宋体"/>
              </w:rPr>
            </w:pPr>
            <w:r w:rsidRPr="00153284">
              <w:rPr>
                <w:rFonts w:ascii="宋体" w:eastAsia="宋体" w:hAnsi="宋体" w:hint="eastAsia"/>
              </w:rPr>
              <w:t>二、基金费用计提方法、计提标准和支付方式</w:t>
            </w:r>
          </w:p>
          <w:p w:rsidR="007D06AC" w:rsidRPr="00153284" w:rsidRDefault="007D06AC" w:rsidP="007D06AC">
            <w:pPr>
              <w:rPr>
                <w:rFonts w:ascii="宋体" w:eastAsia="宋体" w:hAnsi="宋体"/>
              </w:rPr>
            </w:pPr>
            <w:r w:rsidRPr="00153284">
              <w:rPr>
                <w:rFonts w:ascii="宋体" w:eastAsia="宋体" w:hAnsi="宋体"/>
              </w:rPr>
              <w:t>……</w:t>
            </w: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p>
          <w:p w:rsidR="007D06AC" w:rsidRPr="00153284" w:rsidRDefault="007D06AC" w:rsidP="007D06AC">
            <w:pPr>
              <w:rPr>
                <w:rFonts w:ascii="宋体" w:eastAsia="宋体" w:hAnsi="宋体"/>
              </w:rPr>
            </w:pPr>
            <w:r w:rsidRPr="007D06AC">
              <w:rPr>
                <w:rFonts w:ascii="宋体" w:eastAsia="宋体" w:hAnsi="宋体"/>
                <w:b/>
                <w:color w:val="000000" w:themeColor="text1"/>
                <w:u w:val="single"/>
              </w:rPr>
              <w:t>4、</w:t>
            </w:r>
            <w:r w:rsidRPr="00153284">
              <w:rPr>
                <w:rFonts w:ascii="宋体" w:eastAsia="宋体" w:hAnsi="宋体"/>
              </w:rPr>
              <w:t>上述“一、基金费用的种类中第</w:t>
            </w:r>
            <w:r w:rsidRPr="007D06AC">
              <w:rPr>
                <w:rFonts w:ascii="宋体" w:eastAsia="宋体" w:hAnsi="宋体"/>
                <w:b/>
                <w:color w:val="000000" w:themeColor="text1"/>
                <w:u w:val="single"/>
              </w:rPr>
              <w:t>4－10</w:t>
            </w:r>
            <w:r w:rsidRPr="00153284">
              <w:rPr>
                <w:rFonts w:ascii="宋体" w:eastAsia="宋体" w:hAnsi="宋体"/>
              </w:rPr>
              <w:t>项费用”，根据有关法规及相应协议规定，按费用实际支出金额列入当期费用，由基金托管人从基金财产中支付。</w:t>
            </w:r>
          </w:p>
        </w:tc>
      </w:tr>
      <w:tr w:rsidR="007D06AC" w:rsidRPr="00835357" w:rsidTr="007D06AC">
        <w:trPr>
          <w:trHeight w:val="223"/>
          <w:jc w:val="center"/>
        </w:trPr>
        <w:tc>
          <w:tcPr>
            <w:tcW w:w="863" w:type="pct"/>
            <w:vMerge/>
          </w:tcPr>
          <w:p w:rsidR="007D06AC" w:rsidRPr="00EB0D88" w:rsidRDefault="007D06AC" w:rsidP="007D06AC">
            <w:pPr>
              <w:rPr>
                <w:rFonts w:ascii="宋体" w:eastAsia="宋体" w:hAnsi="宋体"/>
              </w:rPr>
            </w:pPr>
          </w:p>
        </w:tc>
        <w:tc>
          <w:tcPr>
            <w:tcW w:w="2036" w:type="pct"/>
          </w:tcPr>
          <w:p w:rsidR="007D06AC" w:rsidRPr="00153284" w:rsidRDefault="007D06AC" w:rsidP="007D06AC">
            <w:pPr>
              <w:rPr>
                <w:rFonts w:ascii="宋体" w:eastAsia="宋体" w:hAnsi="宋体"/>
              </w:rPr>
            </w:pPr>
            <w:r w:rsidRPr="00153284">
              <w:rPr>
                <w:rFonts w:ascii="宋体" w:eastAsia="宋体" w:hAnsi="宋体" w:hint="eastAsia"/>
              </w:rPr>
              <w:t>三、不列入基金费用的项目</w:t>
            </w:r>
          </w:p>
          <w:p w:rsidR="007D06AC" w:rsidRPr="00153284" w:rsidRDefault="007D06AC" w:rsidP="007D06AC">
            <w:pPr>
              <w:rPr>
                <w:rFonts w:ascii="宋体" w:eastAsia="宋体" w:hAnsi="宋体"/>
              </w:rPr>
            </w:pPr>
            <w:r w:rsidRPr="00153284">
              <w:rPr>
                <w:rFonts w:ascii="宋体" w:eastAsia="宋体" w:hAnsi="宋体" w:hint="eastAsia"/>
              </w:rPr>
              <w:t>下列费用不列入基金费用：</w:t>
            </w:r>
          </w:p>
          <w:p w:rsidR="007D06AC" w:rsidRPr="00153284" w:rsidRDefault="007D06AC" w:rsidP="007D06AC">
            <w:pPr>
              <w:rPr>
                <w:rFonts w:ascii="宋体" w:eastAsia="宋体" w:hAnsi="宋体"/>
              </w:rPr>
            </w:pPr>
            <w:r w:rsidRPr="00153284">
              <w:rPr>
                <w:rFonts w:ascii="宋体" w:eastAsia="宋体" w:hAnsi="宋体" w:hint="eastAsia"/>
              </w:rPr>
              <w:t>……</w:t>
            </w:r>
          </w:p>
        </w:tc>
        <w:tc>
          <w:tcPr>
            <w:tcW w:w="2101" w:type="pct"/>
          </w:tcPr>
          <w:p w:rsidR="007D06AC" w:rsidRPr="00153284" w:rsidRDefault="007D06AC" w:rsidP="007D06AC">
            <w:pPr>
              <w:rPr>
                <w:rFonts w:ascii="宋体" w:eastAsia="宋体" w:hAnsi="宋体"/>
              </w:rPr>
            </w:pPr>
            <w:r w:rsidRPr="00153284">
              <w:rPr>
                <w:rFonts w:ascii="宋体" w:eastAsia="宋体" w:hAnsi="宋体" w:hint="eastAsia"/>
              </w:rPr>
              <w:t>三、不列入基金费用的项目</w:t>
            </w:r>
          </w:p>
          <w:p w:rsidR="007D06AC" w:rsidRPr="00153284" w:rsidRDefault="007D06AC" w:rsidP="007D06AC">
            <w:pPr>
              <w:rPr>
                <w:rFonts w:ascii="宋体" w:eastAsia="宋体" w:hAnsi="宋体"/>
              </w:rPr>
            </w:pPr>
            <w:r w:rsidRPr="00153284">
              <w:rPr>
                <w:rFonts w:ascii="宋体" w:eastAsia="宋体" w:hAnsi="宋体" w:hint="eastAsia"/>
              </w:rPr>
              <w:t>下列费用不列入基金费用：</w:t>
            </w:r>
          </w:p>
          <w:p w:rsidR="007D06AC" w:rsidRPr="00153284" w:rsidRDefault="007D06AC" w:rsidP="007D06AC">
            <w:pPr>
              <w:rPr>
                <w:rFonts w:ascii="宋体" w:eastAsia="宋体" w:hAnsi="宋体"/>
              </w:rPr>
            </w:pPr>
            <w:r w:rsidRPr="00153284">
              <w:rPr>
                <w:rFonts w:ascii="宋体" w:eastAsia="宋体" w:hAnsi="宋体" w:hint="eastAsia"/>
              </w:rPr>
              <w:t>……</w:t>
            </w:r>
          </w:p>
          <w:p w:rsidR="007D06AC" w:rsidRPr="007D06AC" w:rsidRDefault="007D06AC" w:rsidP="007D06AC">
            <w:pPr>
              <w:rPr>
                <w:rFonts w:ascii="宋体" w:eastAsia="宋体" w:hAnsi="宋体"/>
                <w:b/>
              </w:rPr>
            </w:pPr>
            <w:r w:rsidRPr="007D06AC">
              <w:rPr>
                <w:rFonts w:ascii="宋体" w:eastAsia="宋体" w:hAnsi="宋体"/>
                <w:b/>
                <w:color w:val="000000" w:themeColor="text1"/>
                <w:u w:val="single"/>
              </w:rPr>
              <w:t>4、标的指数许可使用费。标的指数许可使用费由基金管理人承担，不得从基金财产中列支；</w:t>
            </w:r>
            <w:r w:rsidRPr="007D06AC" w:rsidDel="007C668C">
              <w:rPr>
                <w:rFonts w:ascii="宋体" w:eastAsia="宋体" w:hAnsi="宋体"/>
                <w:b/>
                <w:color w:val="000000" w:themeColor="text1"/>
                <w:u w:val="single"/>
              </w:rPr>
              <w:t xml:space="preserve"> </w:t>
            </w:r>
          </w:p>
        </w:tc>
      </w:tr>
    </w:tbl>
    <w:p w:rsidR="007D06AC" w:rsidRPr="00FD30C2" w:rsidRDefault="007D06AC" w:rsidP="007D06AC">
      <w:pPr>
        <w:widowControl/>
        <w:jc w:val="left"/>
        <w:rPr>
          <w:rFonts w:ascii="Times New Roman" w:hAnsi="Times New Roman" w:cs="Times New Roman"/>
          <w:sz w:val="24"/>
          <w:szCs w:val="24"/>
        </w:rPr>
      </w:pPr>
    </w:p>
    <w:p w:rsidR="007D06AC" w:rsidRPr="00B351F3" w:rsidRDefault="007D06AC" w:rsidP="007D06AC"/>
    <w:p w:rsidR="007D06AC" w:rsidRDefault="007D06AC">
      <w:pPr>
        <w:widowControl/>
        <w:jc w:val="left"/>
        <w:rPr>
          <w:rFonts w:ascii="宋体" w:eastAsia="宋体" w:hAnsi="宋体"/>
        </w:rPr>
      </w:pPr>
    </w:p>
    <w:p w:rsidR="007D06AC" w:rsidRPr="004E6036" w:rsidRDefault="007D06AC" w:rsidP="007D06AC">
      <w:pPr>
        <w:widowControl/>
        <w:jc w:val="center"/>
        <w:rPr>
          <w:rFonts w:ascii="仿宋_GB2312" w:eastAsia="仿宋_GB2312"/>
          <w:b/>
          <w:sz w:val="24"/>
        </w:rPr>
      </w:pPr>
      <w:r w:rsidRPr="004E6036">
        <w:rPr>
          <w:rFonts w:ascii="仿宋_GB2312" w:eastAsia="仿宋_GB2312" w:hint="eastAsia"/>
          <w:b/>
          <w:sz w:val="24"/>
        </w:rPr>
        <w:t>《</w:t>
      </w:r>
      <w:r w:rsidRPr="00B351F3">
        <w:rPr>
          <w:rFonts w:ascii="仿宋_GB2312" w:eastAsia="仿宋_GB2312" w:hint="eastAsia"/>
          <w:b/>
          <w:sz w:val="24"/>
        </w:rPr>
        <w:t>景顺长城中证</w:t>
      </w:r>
      <w:r w:rsidRPr="00B351F3">
        <w:rPr>
          <w:rFonts w:ascii="仿宋_GB2312" w:eastAsia="仿宋_GB2312"/>
          <w:b/>
          <w:sz w:val="24"/>
        </w:rPr>
        <w:t>500交易型开放式指数证券投资基金基金合同</w:t>
      </w:r>
      <w:r w:rsidRPr="004E6036">
        <w:rPr>
          <w:rFonts w:ascii="仿宋_GB2312" w:eastAsia="仿宋_GB2312" w:hint="eastAsia"/>
          <w:b/>
          <w:sz w:val="24"/>
        </w:rPr>
        <w:t>修改前后文对照表》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3485"/>
        <w:gridCol w:w="3596"/>
      </w:tblGrid>
      <w:tr w:rsidR="007D06AC" w:rsidRPr="00835357" w:rsidTr="007D06AC">
        <w:trPr>
          <w:trHeight w:val="253"/>
          <w:jc w:val="center"/>
        </w:trPr>
        <w:tc>
          <w:tcPr>
            <w:tcW w:w="863" w:type="pct"/>
            <w:vAlign w:val="center"/>
          </w:tcPr>
          <w:p w:rsidR="007D06AC" w:rsidRPr="009D24A6" w:rsidRDefault="007D06AC" w:rsidP="007D06AC">
            <w:pPr>
              <w:rPr>
                <w:rFonts w:ascii="宋体" w:eastAsia="宋体" w:hAnsi="宋体"/>
              </w:rPr>
            </w:pPr>
            <w:r w:rsidRPr="009D24A6">
              <w:rPr>
                <w:rFonts w:ascii="宋体" w:eastAsia="宋体" w:hAnsi="宋体" w:hint="eastAsia"/>
              </w:rPr>
              <w:t>章节</w:t>
            </w:r>
          </w:p>
        </w:tc>
        <w:tc>
          <w:tcPr>
            <w:tcW w:w="2036" w:type="pct"/>
            <w:vAlign w:val="center"/>
          </w:tcPr>
          <w:p w:rsidR="007D06AC" w:rsidRPr="009D24A6" w:rsidRDefault="007D06AC" w:rsidP="007D06AC">
            <w:pPr>
              <w:pStyle w:val="af1"/>
              <w:spacing w:before="0" w:beforeAutospacing="0" w:after="0" w:afterAutospacing="0"/>
              <w:jc w:val="both"/>
              <w:rPr>
                <w:rFonts w:cstheme="minorBidi"/>
                <w:kern w:val="2"/>
                <w:sz w:val="21"/>
                <w:szCs w:val="22"/>
              </w:rPr>
            </w:pPr>
            <w:r w:rsidRPr="009D24A6">
              <w:rPr>
                <w:rFonts w:cstheme="minorBidi" w:hint="eastAsia"/>
                <w:kern w:val="2"/>
                <w:sz w:val="21"/>
                <w:szCs w:val="22"/>
              </w:rPr>
              <w:t>修改前</w:t>
            </w:r>
          </w:p>
        </w:tc>
        <w:tc>
          <w:tcPr>
            <w:tcW w:w="2101" w:type="pct"/>
            <w:vAlign w:val="center"/>
          </w:tcPr>
          <w:p w:rsidR="007D06AC" w:rsidRPr="009D24A6" w:rsidRDefault="007D06AC" w:rsidP="007D06AC">
            <w:pPr>
              <w:rPr>
                <w:rFonts w:ascii="宋体" w:eastAsia="宋体" w:hAnsi="宋体"/>
              </w:rPr>
            </w:pPr>
            <w:r w:rsidRPr="009D24A6">
              <w:rPr>
                <w:rFonts w:ascii="宋体" w:eastAsia="宋体" w:hAnsi="宋体" w:hint="eastAsia"/>
              </w:rPr>
              <w:t>修改后</w:t>
            </w:r>
          </w:p>
        </w:tc>
      </w:tr>
      <w:tr w:rsidR="007D06AC" w:rsidRPr="00835357" w:rsidTr="007D06AC">
        <w:trPr>
          <w:trHeight w:val="1501"/>
          <w:jc w:val="center"/>
        </w:trPr>
        <w:tc>
          <w:tcPr>
            <w:tcW w:w="863" w:type="pct"/>
          </w:tcPr>
          <w:p w:rsidR="007D06AC" w:rsidRPr="009D24A6" w:rsidRDefault="007D06AC" w:rsidP="007D06AC">
            <w:pPr>
              <w:rPr>
                <w:rFonts w:ascii="宋体" w:eastAsia="宋体" w:hAnsi="宋体"/>
              </w:rPr>
            </w:pPr>
            <w:r w:rsidRPr="009D24A6">
              <w:rPr>
                <w:rFonts w:ascii="宋体" w:eastAsia="宋体" w:hAnsi="宋体" w:hint="eastAsia"/>
              </w:rPr>
              <w:t xml:space="preserve">第九部分 </w:t>
            </w:r>
            <w:r w:rsidRPr="009D24A6">
              <w:rPr>
                <w:rFonts w:ascii="宋体" w:eastAsia="宋体" w:hAnsi="宋体"/>
              </w:rPr>
              <w:t xml:space="preserve"> </w:t>
            </w:r>
            <w:r w:rsidRPr="009D24A6">
              <w:rPr>
                <w:rFonts w:ascii="宋体" w:eastAsia="宋体" w:hAnsi="宋体" w:hint="eastAsia"/>
              </w:rPr>
              <w:t>基金合同当事人及权利义务</w:t>
            </w:r>
          </w:p>
        </w:tc>
        <w:tc>
          <w:tcPr>
            <w:tcW w:w="2036" w:type="pct"/>
          </w:tcPr>
          <w:p w:rsidR="007D06AC" w:rsidRPr="009D24A6" w:rsidRDefault="007D06AC" w:rsidP="007D06AC">
            <w:pPr>
              <w:rPr>
                <w:rFonts w:ascii="宋体" w:eastAsia="宋体" w:hAnsi="宋体"/>
              </w:rPr>
            </w:pPr>
            <w:r w:rsidRPr="009D24A6">
              <w:rPr>
                <w:rFonts w:ascii="宋体" w:eastAsia="宋体" w:hAnsi="宋体" w:hint="eastAsia"/>
              </w:rPr>
              <w:t>二、基金托管人</w:t>
            </w:r>
          </w:p>
          <w:p w:rsidR="007D06AC" w:rsidRPr="009D24A6" w:rsidRDefault="007D06AC" w:rsidP="007D06AC">
            <w:pPr>
              <w:rPr>
                <w:rFonts w:ascii="宋体" w:eastAsia="宋体" w:hAnsi="宋体"/>
              </w:rPr>
            </w:pPr>
            <w:r w:rsidRPr="009D24A6">
              <w:rPr>
                <w:rFonts w:ascii="宋体" w:eastAsia="宋体" w:hAnsi="宋体" w:hint="eastAsia"/>
              </w:rPr>
              <w:t>（一）</w:t>
            </w:r>
            <w:r w:rsidRPr="009D24A6">
              <w:rPr>
                <w:rFonts w:ascii="宋体" w:eastAsia="宋体" w:hAnsi="宋体"/>
              </w:rPr>
              <w:tab/>
              <w:t>基金托管人简况</w:t>
            </w:r>
          </w:p>
          <w:p w:rsidR="007D06AC" w:rsidRPr="009D24A6" w:rsidRDefault="007D06AC" w:rsidP="007D06AC">
            <w:pPr>
              <w:rPr>
                <w:rFonts w:ascii="宋体" w:eastAsia="宋体" w:hAnsi="宋体"/>
              </w:rPr>
            </w:pPr>
            <w:r w:rsidRPr="009D24A6">
              <w:rPr>
                <w:rFonts w:ascii="宋体" w:eastAsia="宋体" w:hAnsi="宋体" w:hint="eastAsia"/>
              </w:rPr>
              <w:t>名称：中国银行股份有限公司</w:t>
            </w:r>
          </w:p>
          <w:p w:rsidR="007D06AC" w:rsidRPr="009D24A6" w:rsidRDefault="007D06AC" w:rsidP="007D06AC">
            <w:pPr>
              <w:rPr>
                <w:rFonts w:ascii="宋体" w:eastAsia="宋体" w:hAnsi="宋体"/>
              </w:rPr>
            </w:pPr>
            <w:r w:rsidRPr="009D24A6">
              <w:rPr>
                <w:rFonts w:ascii="宋体" w:eastAsia="宋体" w:hAnsi="宋体" w:hint="eastAsia"/>
              </w:rPr>
              <w:t>住所：北京市西城区复兴门内大街</w:t>
            </w:r>
            <w:r w:rsidRPr="009D24A6">
              <w:rPr>
                <w:rFonts w:ascii="宋体" w:eastAsia="宋体" w:hAnsi="宋体"/>
              </w:rPr>
              <w:t>1号</w:t>
            </w:r>
          </w:p>
          <w:p w:rsidR="007D06AC" w:rsidRPr="009D24A6" w:rsidRDefault="007D06AC" w:rsidP="007D06AC">
            <w:pPr>
              <w:rPr>
                <w:rFonts w:ascii="宋体" w:eastAsia="宋体" w:hAnsi="宋体"/>
              </w:rPr>
            </w:pPr>
            <w:r w:rsidRPr="009D24A6">
              <w:rPr>
                <w:rFonts w:ascii="宋体" w:eastAsia="宋体" w:hAnsi="宋体" w:hint="eastAsia"/>
              </w:rPr>
              <w:t>法定代表人：</w:t>
            </w:r>
            <w:r w:rsidRPr="009D24A6">
              <w:rPr>
                <w:rFonts w:ascii="宋体" w:eastAsia="宋体" w:hAnsi="宋体" w:hint="eastAsia"/>
                <w:b/>
                <w:strike/>
              </w:rPr>
              <w:t>刘连舸</w:t>
            </w:r>
          </w:p>
          <w:p w:rsidR="007D06AC" w:rsidRPr="009D24A6" w:rsidRDefault="003F7BE9" w:rsidP="007D06AC">
            <w:pPr>
              <w:rPr>
                <w:rFonts w:ascii="宋体" w:eastAsia="宋体" w:hAnsi="宋体"/>
              </w:rPr>
            </w:pPr>
            <w:r>
              <w:rPr>
                <w:rFonts w:ascii="宋体" w:eastAsia="宋体" w:hAnsi="宋体"/>
              </w:rPr>
              <w:t>…</w:t>
            </w:r>
          </w:p>
        </w:tc>
        <w:tc>
          <w:tcPr>
            <w:tcW w:w="2101" w:type="pct"/>
          </w:tcPr>
          <w:p w:rsidR="007D06AC" w:rsidRPr="009D24A6" w:rsidRDefault="007D06AC" w:rsidP="007D06AC">
            <w:pPr>
              <w:rPr>
                <w:rFonts w:ascii="宋体" w:eastAsia="宋体" w:hAnsi="宋体"/>
              </w:rPr>
            </w:pPr>
            <w:r w:rsidRPr="009D24A6">
              <w:rPr>
                <w:rFonts w:ascii="宋体" w:eastAsia="宋体" w:hAnsi="宋体" w:hint="eastAsia"/>
              </w:rPr>
              <w:t>二、基金托管人</w:t>
            </w:r>
          </w:p>
          <w:p w:rsidR="007D06AC" w:rsidRPr="009D24A6" w:rsidRDefault="007D06AC" w:rsidP="007D06AC">
            <w:pPr>
              <w:rPr>
                <w:rFonts w:ascii="宋体" w:eastAsia="宋体" w:hAnsi="宋体"/>
              </w:rPr>
            </w:pPr>
            <w:r w:rsidRPr="009D24A6">
              <w:rPr>
                <w:rFonts w:ascii="宋体" w:eastAsia="宋体" w:hAnsi="宋体" w:hint="eastAsia"/>
              </w:rPr>
              <w:t>（一）</w:t>
            </w:r>
            <w:r w:rsidRPr="009D24A6">
              <w:rPr>
                <w:rFonts w:ascii="宋体" w:eastAsia="宋体" w:hAnsi="宋体"/>
              </w:rPr>
              <w:tab/>
              <w:t>基金托管人简况</w:t>
            </w:r>
          </w:p>
          <w:p w:rsidR="007D06AC" w:rsidRPr="009D24A6" w:rsidRDefault="007D06AC" w:rsidP="007D06AC">
            <w:pPr>
              <w:rPr>
                <w:rFonts w:ascii="宋体" w:eastAsia="宋体" w:hAnsi="宋体"/>
              </w:rPr>
            </w:pPr>
            <w:r w:rsidRPr="009D24A6">
              <w:rPr>
                <w:rFonts w:ascii="宋体" w:eastAsia="宋体" w:hAnsi="宋体" w:hint="eastAsia"/>
              </w:rPr>
              <w:t>名称：中国银行股份有限公司</w:t>
            </w:r>
          </w:p>
          <w:p w:rsidR="007D06AC" w:rsidRPr="009D24A6" w:rsidRDefault="007D06AC" w:rsidP="007D06AC">
            <w:pPr>
              <w:rPr>
                <w:rFonts w:ascii="宋体" w:eastAsia="宋体" w:hAnsi="宋体"/>
              </w:rPr>
            </w:pPr>
            <w:r w:rsidRPr="009D24A6">
              <w:rPr>
                <w:rFonts w:ascii="宋体" w:eastAsia="宋体" w:hAnsi="宋体" w:hint="eastAsia"/>
              </w:rPr>
              <w:t>住所：北京市西城区复兴门内大街</w:t>
            </w:r>
            <w:r w:rsidRPr="009D24A6">
              <w:rPr>
                <w:rFonts w:ascii="宋体" w:eastAsia="宋体" w:hAnsi="宋体"/>
              </w:rPr>
              <w:t>1号</w:t>
            </w:r>
          </w:p>
          <w:p w:rsidR="007D06AC" w:rsidRPr="009D24A6" w:rsidRDefault="007D06AC" w:rsidP="007D06AC">
            <w:pPr>
              <w:rPr>
                <w:rFonts w:ascii="宋体" w:eastAsia="宋体" w:hAnsi="宋体"/>
              </w:rPr>
            </w:pPr>
            <w:r w:rsidRPr="009D24A6">
              <w:rPr>
                <w:rFonts w:ascii="宋体" w:eastAsia="宋体" w:hAnsi="宋体" w:hint="eastAsia"/>
              </w:rPr>
              <w:t>法定代表人：</w:t>
            </w:r>
            <w:r w:rsidRPr="009D24A6">
              <w:rPr>
                <w:rFonts w:ascii="宋体" w:eastAsia="宋体" w:hAnsi="宋体" w:hint="eastAsia"/>
                <w:b/>
                <w:u w:val="single"/>
              </w:rPr>
              <w:t>葛海蛟</w:t>
            </w:r>
          </w:p>
          <w:p w:rsidR="007D06AC" w:rsidRPr="009D24A6" w:rsidRDefault="003F7BE9" w:rsidP="007D06AC">
            <w:pPr>
              <w:rPr>
                <w:rFonts w:ascii="宋体" w:eastAsia="宋体" w:hAnsi="宋体"/>
              </w:rPr>
            </w:pPr>
            <w:r>
              <w:rPr>
                <w:rFonts w:ascii="宋体" w:eastAsia="宋体" w:hAnsi="宋体"/>
              </w:rPr>
              <w:t>…</w:t>
            </w:r>
          </w:p>
        </w:tc>
      </w:tr>
      <w:tr w:rsidR="007D06AC" w:rsidRPr="00835357" w:rsidTr="007D06AC">
        <w:trPr>
          <w:trHeight w:val="223"/>
          <w:jc w:val="center"/>
        </w:trPr>
        <w:tc>
          <w:tcPr>
            <w:tcW w:w="863" w:type="pct"/>
            <w:vMerge w:val="restart"/>
          </w:tcPr>
          <w:p w:rsidR="007D06AC" w:rsidRPr="009D24A6" w:rsidRDefault="007D06AC" w:rsidP="007D06AC">
            <w:pPr>
              <w:rPr>
                <w:rFonts w:ascii="宋体" w:eastAsia="宋体" w:hAnsi="宋体"/>
              </w:rPr>
            </w:pPr>
            <w:r w:rsidRPr="009D24A6">
              <w:rPr>
                <w:rFonts w:ascii="宋体" w:eastAsia="宋体" w:hAnsi="宋体" w:hint="eastAsia"/>
              </w:rPr>
              <w:t xml:space="preserve">第十七部分 </w:t>
            </w:r>
            <w:r w:rsidRPr="009D24A6">
              <w:rPr>
                <w:rFonts w:ascii="宋体" w:eastAsia="宋体" w:hAnsi="宋体"/>
              </w:rPr>
              <w:t xml:space="preserve"> </w:t>
            </w:r>
            <w:r w:rsidRPr="009D24A6">
              <w:rPr>
                <w:rFonts w:ascii="宋体" w:eastAsia="宋体" w:hAnsi="宋体" w:hint="eastAsia"/>
              </w:rPr>
              <w:t>基金费用与税收</w:t>
            </w:r>
          </w:p>
          <w:p w:rsidR="007D06AC" w:rsidRPr="009D24A6" w:rsidRDefault="007D06AC" w:rsidP="007D06AC">
            <w:pPr>
              <w:rPr>
                <w:rFonts w:ascii="宋体" w:eastAsia="宋体" w:hAnsi="宋体"/>
              </w:rPr>
            </w:pPr>
          </w:p>
        </w:tc>
        <w:tc>
          <w:tcPr>
            <w:tcW w:w="2036" w:type="pct"/>
          </w:tcPr>
          <w:p w:rsidR="007D06AC" w:rsidRPr="009D24A6" w:rsidRDefault="007D06AC" w:rsidP="007D06AC">
            <w:pPr>
              <w:rPr>
                <w:rFonts w:ascii="宋体" w:eastAsia="宋体" w:hAnsi="宋体"/>
              </w:rPr>
            </w:pPr>
            <w:r w:rsidRPr="009D24A6">
              <w:rPr>
                <w:rFonts w:ascii="宋体" w:eastAsia="宋体" w:hAnsi="宋体" w:hint="eastAsia"/>
              </w:rPr>
              <w:t>一、基金费用的种类</w:t>
            </w:r>
          </w:p>
          <w:p w:rsidR="007D06AC" w:rsidRPr="009D24A6" w:rsidRDefault="007D06AC" w:rsidP="007D06AC">
            <w:pPr>
              <w:rPr>
                <w:rFonts w:ascii="宋体" w:eastAsia="宋体" w:hAnsi="宋体"/>
              </w:rPr>
            </w:pPr>
            <w:r w:rsidRPr="009D24A6">
              <w:rPr>
                <w:rFonts w:ascii="宋体" w:eastAsia="宋体" w:hAnsi="宋体"/>
              </w:rPr>
              <w:t>1、基金管理人的管理费；</w:t>
            </w:r>
          </w:p>
          <w:p w:rsidR="007D06AC" w:rsidRPr="009D24A6" w:rsidRDefault="007D06AC" w:rsidP="007D06AC">
            <w:pPr>
              <w:rPr>
                <w:rFonts w:ascii="宋体" w:eastAsia="宋体" w:hAnsi="宋体"/>
              </w:rPr>
            </w:pPr>
            <w:r w:rsidRPr="009D24A6">
              <w:rPr>
                <w:rFonts w:ascii="宋体" w:eastAsia="宋体" w:hAnsi="宋体"/>
              </w:rPr>
              <w:t>2、基金托管人的托管费；</w:t>
            </w:r>
          </w:p>
          <w:p w:rsidR="007D06AC" w:rsidRPr="009D24A6" w:rsidRDefault="007D06AC" w:rsidP="007D06AC">
            <w:pPr>
              <w:rPr>
                <w:rFonts w:ascii="宋体" w:eastAsia="宋体" w:hAnsi="宋体"/>
                <w:b/>
                <w:strike/>
              </w:rPr>
            </w:pPr>
            <w:r w:rsidRPr="009D24A6">
              <w:rPr>
                <w:rFonts w:ascii="宋体" w:eastAsia="宋体" w:hAnsi="宋体"/>
                <w:b/>
                <w:strike/>
              </w:rPr>
              <w:t>3、基金管理人与标的指数供应商签订的相应指数许可协议约定的指数许可使用费；</w:t>
            </w:r>
          </w:p>
          <w:p w:rsidR="007D06AC" w:rsidRPr="009D24A6" w:rsidRDefault="007D06AC" w:rsidP="007D06AC">
            <w:pPr>
              <w:rPr>
                <w:rFonts w:ascii="宋体" w:eastAsia="宋体" w:hAnsi="宋体"/>
              </w:rPr>
            </w:pPr>
            <w:r w:rsidRPr="009D24A6">
              <w:rPr>
                <w:rFonts w:ascii="宋体" w:eastAsia="宋体" w:hAnsi="宋体"/>
                <w:b/>
                <w:strike/>
              </w:rPr>
              <w:t>4、</w:t>
            </w:r>
            <w:r w:rsidRPr="009D24A6">
              <w:rPr>
                <w:rFonts w:ascii="宋体" w:eastAsia="宋体" w:hAnsi="宋体"/>
              </w:rPr>
              <w:t>基金合同生效后的信息披露费用；</w:t>
            </w:r>
          </w:p>
          <w:p w:rsidR="007D06AC" w:rsidRPr="009D24A6" w:rsidRDefault="007D06AC" w:rsidP="007D06AC">
            <w:pPr>
              <w:rPr>
                <w:rFonts w:ascii="宋体" w:eastAsia="宋体" w:hAnsi="宋体"/>
              </w:rPr>
            </w:pPr>
            <w:r w:rsidRPr="009D24A6">
              <w:rPr>
                <w:rFonts w:ascii="宋体" w:eastAsia="宋体" w:hAnsi="宋体"/>
              </w:rPr>
              <w:t>…</w:t>
            </w:r>
            <w:r>
              <w:rPr>
                <w:rFonts w:ascii="宋体" w:eastAsia="宋体" w:hAnsi="宋体"/>
              </w:rPr>
              <w:t>…</w:t>
            </w:r>
          </w:p>
        </w:tc>
        <w:tc>
          <w:tcPr>
            <w:tcW w:w="2101" w:type="pct"/>
          </w:tcPr>
          <w:p w:rsidR="007D06AC" w:rsidRPr="009D24A6" w:rsidRDefault="007D06AC" w:rsidP="007D06AC">
            <w:pPr>
              <w:rPr>
                <w:rFonts w:ascii="宋体" w:eastAsia="宋体" w:hAnsi="宋体"/>
              </w:rPr>
            </w:pPr>
            <w:r w:rsidRPr="009D24A6">
              <w:rPr>
                <w:rFonts w:ascii="宋体" w:eastAsia="宋体" w:hAnsi="宋体" w:hint="eastAsia"/>
              </w:rPr>
              <w:t>一、基金费用的种类</w:t>
            </w:r>
          </w:p>
          <w:p w:rsidR="007D06AC" w:rsidRPr="009D24A6" w:rsidRDefault="007D06AC" w:rsidP="007D06AC">
            <w:pPr>
              <w:rPr>
                <w:rFonts w:ascii="宋体" w:eastAsia="宋体" w:hAnsi="宋体"/>
              </w:rPr>
            </w:pPr>
            <w:r w:rsidRPr="009D24A6">
              <w:rPr>
                <w:rFonts w:ascii="宋体" w:eastAsia="宋体" w:hAnsi="宋体"/>
              </w:rPr>
              <w:t>1、基金管理人的管理费；</w:t>
            </w:r>
          </w:p>
          <w:p w:rsidR="007D06AC" w:rsidRPr="009D24A6" w:rsidRDefault="007D06AC" w:rsidP="007D06AC">
            <w:pPr>
              <w:rPr>
                <w:rFonts w:ascii="宋体" w:eastAsia="宋体" w:hAnsi="宋体"/>
              </w:rPr>
            </w:pPr>
            <w:r w:rsidRPr="009D24A6">
              <w:rPr>
                <w:rFonts w:ascii="宋体" w:eastAsia="宋体" w:hAnsi="宋体"/>
              </w:rPr>
              <w:t>2、基金托管人的托管费；</w:t>
            </w:r>
          </w:p>
          <w:p w:rsidR="007D06AC" w:rsidRPr="009D24A6" w:rsidRDefault="007D06AC" w:rsidP="007D06AC">
            <w:pPr>
              <w:rPr>
                <w:rFonts w:ascii="宋体" w:eastAsia="宋体" w:hAnsi="宋体"/>
              </w:rPr>
            </w:pPr>
            <w:r w:rsidRPr="009D24A6">
              <w:rPr>
                <w:rFonts w:ascii="宋体" w:eastAsia="宋体" w:hAnsi="宋体"/>
                <w:b/>
                <w:u w:val="single"/>
              </w:rPr>
              <w:t>3、</w:t>
            </w:r>
            <w:r w:rsidRPr="009D24A6">
              <w:rPr>
                <w:rFonts w:ascii="宋体" w:eastAsia="宋体" w:hAnsi="宋体"/>
              </w:rPr>
              <w:t>基金合同生效后的信息披露费用；</w:t>
            </w:r>
          </w:p>
          <w:p w:rsidR="007D06AC" w:rsidRPr="009D24A6" w:rsidRDefault="007D06AC" w:rsidP="007D06AC">
            <w:pPr>
              <w:rPr>
                <w:rFonts w:ascii="宋体" w:eastAsia="宋体" w:hAnsi="宋体"/>
              </w:rPr>
            </w:pPr>
            <w:r w:rsidRPr="009D24A6">
              <w:rPr>
                <w:rFonts w:ascii="宋体" w:eastAsia="宋体" w:hAnsi="宋体"/>
              </w:rPr>
              <w:t>…</w:t>
            </w:r>
            <w:r>
              <w:rPr>
                <w:rFonts w:ascii="宋体" w:eastAsia="宋体" w:hAnsi="宋体"/>
              </w:rPr>
              <w:t>…</w:t>
            </w:r>
          </w:p>
        </w:tc>
      </w:tr>
      <w:tr w:rsidR="007D06AC" w:rsidRPr="00835357" w:rsidTr="007D06AC">
        <w:trPr>
          <w:trHeight w:val="223"/>
          <w:jc w:val="center"/>
        </w:trPr>
        <w:tc>
          <w:tcPr>
            <w:tcW w:w="863" w:type="pct"/>
            <w:vMerge/>
          </w:tcPr>
          <w:p w:rsidR="007D06AC" w:rsidRPr="009D24A6" w:rsidRDefault="007D06AC" w:rsidP="007D06AC">
            <w:pPr>
              <w:rPr>
                <w:rFonts w:ascii="宋体" w:eastAsia="宋体" w:hAnsi="宋体"/>
              </w:rPr>
            </w:pPr>
          </w:p>
        </w:tc>
        <w:tc>
          <w:tcPr>
            <w:tcW w:w="2036" w:type="pct"/>
          </w:tcPr>
          <w:p w:rsidR="007D06AC" w:rsidRPr="009D24A6" w:rsidRDefault="007D06AC" w:rsidP="007D06AC">
            <w:pPr>
              <w:rPr>
                <w:rFonts w:ascii="宋体" w:eastAsia="宋体" w:hAnsi="宋体"/>
              </w:rPr>
            </w:pPr>
            <w:r w:rsidRPr="009D24A6">
              <w:rPr>
                <w:rFonts w:ascii="宋体" w:eastAsia="宋体" w:hAnsi="宋体" w:hint="eastAsia"/>
              </w:rPr>
              <w:t>二、基金费用计提方法、计提标准和支付方式</w:t>
            </w:r>
          </w:p>
          <w:p w:rsidR="007D06AC" w:rsidRPr="009D24A6" w:rsidRDefault="007D06AC" w:rsidP="007D06AC">
            <w:pPr>
              <w:rPr>
                <w:rFonts w:ascii="宋体" w:eastAsia="宋体" w:hAnsi="宋体"/>
              </w:rPr>
            </w:pPr>
            <w:r w:rsidRPr="009D24A6">
              <w:rPr>
                <w:rFonts w:ascii="宋体" w:eastAsia="宋体" w:hAnsi="宋体"/>
              </w:rPr>
              <w:t>…</w:t>
            </w:r>
            <w:r>
              <w:rPr>
                <w:rFonts w:ascii="宋体" w:eastAsia="宋体" w:hAnsi="宋体"/>
              </w:rPr>
              <w:t>…</w:t>
            </w:r>
          </w:p>
          <w:p w:rsidR="007D06AC" w:rsidRPr="009D24A6" w:rsidRDefault="007D06AC" w:rsidP="007D06AC">
            <w:pPr>
              <w:rPr>
                <w:rFonts w:ascii="宋体" w:eastAsia="宋体" w:hAnsi="宋体"/>
                <w:b/>
                <w:strike/>
              </w:rPr>
            </w:pPr>
            <w:r w:rsidRPr="009D24A6">
              <w:rPr>
                <w:rFonts w:ascii="宋体" w:eastAsia="宋体" w:hAnsi="宋体"/>
                <w:b/>
                <w:strike/>
              </w:rPr>
              <w:t>3、基金合同生效后的指数许可使用费</w:t>
            </w:r>
          </w:p>
          <w:p w:rsidR="007D06AC" w:rsidRPr="009D24A6" w:rsidRDefault="007D06AC" w:rsidP="007D06AC">
            <w:pPr>
              <w:rPr>
                <w:rFonts w:ascii="宋体" w:eastAsia="宋体" w:hAnsi="宋体"/>
                <w:b/>
                <w:strike/>
              </w:rPr>
            </w:pPr>
            <w:r w:rsidRPr="009D24A6">
              <w:rPr>
                <w:rFonts w:ascii="宋体" w:eastAsia="宋体" w:hAnsi="宋体" w:hint="eastAsia"/>
                <w:b/>
                <w:strike/>
              </w:rPr>
              <w:t>基金管理人可与指数许可方签订书面协议，约定指数许可使用的费用及支付方式。</w:t>
            </w:r>
          </w:p>
          <w:p w:rsidR="007D06AC" w:rsidRPr="009D24A6" w:rsidRDefault="007D06AC" w:rsidP="007D06AC">
            <w:pPr>
              <w:rPr>
                <w:rFonts w:ascii="宋体" w:eastAsia="宋体" w:hAnsi="宋体"/>
                <w:b/>
                <w:strike/>
              </w:rPr>
            </w:pPr>
            <w:r w:rsidRPr="009D24A6">
              <w:rPr>
                <w:rFonts w:ascii="宋体" w:eastAsia="宋体" w:hAnsi="宋体" w:hint="eastAsia"/>
                <w:b/>
                <w:strike/>
              </w:rPr>
              <w:t>指数许可使用费分为许可使用固定费和许可使用基点费。</w:t>
            </w:r>
          </w:p>
          <w:p w:rsidR="007D06AC" w:rsidRPr="009D24A6" w:rsidRDefault="007D06AC" w:rsidP="007D06AC">
            <w:pPr>
              <w:rPr>
                <w:rFonts w:ascii="宋体" w:eastAsia="宋体" w:hAnsi="宋体"/>
                <w:b/>
                <w:strike/>
              </w:rPr>
            </w:pPr>
            <w:r w:rsidRPr="009D24A6">
              <w:rPr>
                <w:rFonts w:ascii="宋体" w:eastAsia="宋体" w:hAnsi="宋体" w:hint="eastAsia"/>
                <w:b/>
                <w:strike/>
              </w:rPr>
              <w:t>许可使用固定费是指本基金合同生效前，为获得持续使用指数开发本基金的权利而支付的费用，不列入基金费用；</w:t>
            </w:r>
          </w:p>
          <w:p w:rsidR="007D06AC" w:rsidRPr="009D24A6" w:rsidRDefault="007D06AC" w:rsidP="007D06AC">
            <w:pPr>
              <w:rPr>
                <w:rFonts w:ascii="宋体" w:eastAsia="宋体" w:hAnsi="宋体"/>
                <w:b/>
                <w:strike/>
              </w:rPr>
            </w:pPr>
            <w:r w:rsidRPr="009D24A6">
              <w:rPr>
                <w:rFonts w:ascii="宋体" w:eastAsia="宋体" w:hAnsi="宋体" w:hint="eastAsia"/>
                <w:b/>
                <w:strike/>
              </w:rPr>
              <w:t>在通常情况下，指数许可使用基点费按前一日的基金资产净值的万分之</w:t>
            </w:r>
            <w:r w:rsidRPr="009D24A6">
              <w:rPr>
                <w:rFonts w:ascii="宋体" w:eastAsia="宋体" w:hAnsi="宋体"/>
                <w:b/>
                <w:strike/>
              </w:rPr>
              <w:t>3（叁个基点）的年费率计提。指数许可使用基点费每日计算，逐日累计，按季支付。计算方法如下：</w:t>
            </w:r>
          </w:p>
          <w:p w:rsidR="007D06AC" w:rsidRPr="009D24A6" w:rsidRDefault="007D06AC" w:rsidP="007D06AC">
            <w:pPr>
              <w:rPr>
                <w:rFonts w:ascii="宋体" w:eastAsia="宋体" w:hAnsi="宋体"/>
                <w:b/>
                <w:strike/>
              </w:rPr>
            </w:pPr>
            <w:r w:rsidRPr="009D24A6">
              <w:rPr>
                <w:rFonts w:ascii="宋体" w:eastAsia="宋体" w:hAnsi="宋体"/>
                <w:b/>
                <w:strike/>
              </w:rPr>
              <w:t>H=E×年费率/当年天数</w:t>
            </w:r>
          </w:p>
          <w:p w:rsidR="007D06AC" w:rsidRPr="009D24A6" w:rsidRDefault="007D06AC" w:rsidP="007D06AC">
            <w:pPr>
              <w:rPr>
                <w:rFonts w:ascii="宋体" w:eastAsia="宋体" w:hAnsi="宋体"/>
                <w:b/>
                <w:strike/>
              </w:rPr>
            </w:pPr>
            <w:r w:rsidRPr="009D24A6">
              <w:rPr>
                <w:rFonts w:ascii="宋体" w:eastAsia="宋体" w:hAnsi="宋体"/>
                <w:b/>
                <w:strike/>
              </w:rPr>
              <w:t>H为每日应付的指数许可使用基点费，E为前一日的基金资产净值。</w:t>
            </w:r>
          </w:p>
          <w:p w:rsidR="007D06AC" w:rsidRPr="009D24A6" w:rsidRDefault="007D06AC" w:rsidP="007D06AC">
            <w:pPr>
              <w:rPr>
                <w:rFonts w:ascii="宋体" w:eastAsia="宋体" w:hAnsi="宋体"/>
                <w:b/>
                <w:strike/>
              </w:rPr>
            </w:pPr>
          </w:p>
          <w:p w:rsidR="007D06AC" w:rsidRPr="009D24A6" w:rsidRDefault="007D06AC" w:rsidP="007D06AC">
            <w:pPr>
              <w:rPr>
                <w:rFonts w:ascii="宋体" w:eastAsia="宋体" w:hAnsi="宋体"/>
                <w:b/>
                <w:strike/>
              </w:rPr>
            </w:pPr>
            <w:r w:rsidRPr="009D24A6">
              <w:rPr>
                <w:rFonts w:ascii="宋体" w:eastAsia="宋体" w:hAnsi="宋体" w:hint="eastAsia"/>
                <w:b/>
                <w:strike/>
              </w:rPr>
              <w:t>如果基金管理人与指数许可方约定了每季指数许可使用基点费的下限，则该下限超出正常指数许可使用基点费的部分（即：每季指数许可使用基点费下限－该季指数许可使用基点费）列入当期费用，由基金托管人从基金财产中支付。</w:t>
            </w:r>
          </w:p>
          <w:p w:rsidR="007D06AC" w:rsidRPr="009D24A6" w:rsidRDefault="007D06AC" w:rsidP="007D06AC">
            <w:pPr>
              <w:rPr>
                <w:rFonts w:ascii="宋体" w:eastAsia="宋体" w:hAnsi="宋体"/>
                <w:b/>
                <w:strike/>
              </w:rPr>
            </w:pPr>
            <w:r w:rsidRPr="009D24A6">
              <w:rPr>
                <w:rFonts w:ascii="宋体" w:eastAsia="宋体" w:hAnsi="宋体" w:hint="eastAsia"/>
                <w:b/>
                <w:strike/>
              </w:rPr>
              <w:t>如果指数许可使用协议约定的指数许可使用费的计算方法、费率和支付方式等发生调整，本基金将采用调整后的方法或费率计算指数许可使用费，无需召开基金份额持有人大会。</w:t>
            </w:r>
          </w:p>
          <w:p w:rsidR="007D06AC" w:rsidRPr="009D24A6" w:rsidRDefault="007D06AC" w:rsidP="007D06AC">
            <w:pPr>
              <w:rPr>
                <w:rFonts w:ascii="宋体" w:eastAsia="宋体" w:hAnsi="宋体"/>
                <w:b/>
                <w:strike/>
              </w:rPr>
            </w:pPr>
            <w:r w:rsidRPr="009D24A6">
              <w:rPr>
                <w:rFonts w:ascii="宋体" w:eastAsia="宋体" w:hAnsi="宋体" w:hint="eastAsia"/>
                <w:b/>
                <w:strike/>
              </w:rPr>
              <w:t>基金管理人可根据指数许可使用协议和为基金份额持有人的利益，对计提方式进行合理变更并公告，无需召开基金份额持有人大会。</w:t>
            </w:r>
            <w:r w:rsidRPr="009D24A6">
              <w:rPr>
                <w:rFonts w:ascii="宋体" w:eastAsia="宋体" w:hAnsi="宋体"/>
                <w:b/>
                <w:strike/>
              </w:rPr>
              <w:t xml:space="preserve"> </w:t>
            </w:r>
          </w:p>
          <w:p w:rsidR="007D06AC" w:rsidRPr="009D24A6" w:rsidRDefault="007D06AC" w:rsidP="007D06AC">
            <w:pPr>
              <w:rPr>
                <w:rFonts w:ascii="宋体" w:eastAsia="宋体" w:hAnsi="宋体"/>
                <w:b/>
                <w:strike/>
              </w:rPr>
            </w:pPr>
            <w:r w:rsidRPr="009D24A6">
              <w:rPr>
                <w:rFonts w:ascii="宋体" w:eastAsia="宋体" w:hAnsi="宋体" w:hint="eastAsia"/>
                <w:b/>
                <w:strike/>
              </w:rPr>
              <w:t>基金管理人应在招募说明书及其更新中披露基金最新适用的方法。</w:t>
            </w:r>
          </w:p>
          <w:p w:rsidR="007D06AC" w:rsidRPr="009D24A6" w:rsidRDefault="007D06AC" w:rsidP="007D06AC">
            <w:pPr>
              <w:rPr>
                <w:rFonts w:ascii="宋体" w:eastAsia="宋体" w:hAnsi="宋体"/>
              </w:rPr>
            </w:pPr>
            <w:r w:rsidRPr="009D24A6">
              <w:rPr>
                <w:rFonts w:ascii="宋体" w:eastAsia="宋体" w:hAnsi="宋体"/>
                <w:b/>
                <w:strike/>
              </w:rPr>
              <w:t>4、</w:t>
            </w:r>
            <w:r w:rsidRPr="009D24A6">
              <w:rPr>
                <w:rFonts w:ascii="宋体" w:eastAsia="宋体" w:hAnsi="宋体"/>
              </w:rPr>
              <w:t>上述“一、基金费用的种类中第</w:t>
            </w:r>
            <w:r w:rsidRPr="009D24A6">
              <w:rPr>
                <w:rFonts w:ascii="宋体" w:eastAsia="宋体" w:hAnsi="宋体"/>
                <w:b/>
                <w:strike/>
              </w:rPr>
              <w:t>4－11</w:t>
            </w:r>
            <w:r w:rsidRPr="009D24A6">
              <w:rPr>
                <w:rFonts w:ascii="宋体" w:eastAsia="宋体" w:hAnsi="宋体"/>
              </w:rPr>
              <w:t>项费用”，根据有关法规及相应协议规定，按费用实际支出金额列入当期费用，由基金托管人从基金财产中支付。</w:t>
            </w:r>
          </w:p>
        </w:tc>
        <w:tc>
          <w:tcPr>
            <w:tcW w:w="2101" w:type="pct"/>
          </w:tcPr>
          <w:p w:rsidR="007D06AC" w:rsidRPr="009D24A6" w:rsidRDefault="007D06AC" w:rsidP="007D06AC">
            <w:pPr>
              <w:rPr>
                <w:rFonts w:ascii="宋体" w:eastAsia="宋体" w:hAnsi="宋体"/>
              </w:rPr>
            </w:pPr>
            <w:r w:rsidRPr="009D24A6">
              <w:rPr>
                <w:rFonts w:ascii="宋体" w:eastAsia="宋体" w:hAnsi="宋体" w:hint="eastAsia"/>
              </w:rPr>
              <w:t>二、基金费用计提方法、计提标准和支付方式</w:t>
            </w:r>
          </w:p>
          <w:p w:rsidR="007D06AC" w:rsidRPr="009D24A6" w:rsidRDefault="007D06AC" w:rsidP="007D06AC">
            <w:pPr>
              <w:rPr>
                <w:rFonts w:ascii="宋体" w:eastAsia="宋体" w:hAnsi="宋体"/>
              </w:rPr>
            </w:pPr>
            <w:r w:rsidRPr="009D24A6">
              <w:rPr>
                <w:rFonts w:ascii="宋体" w:eastAsia="宋体" w:hAnsi="宋体"/>
              </w:rPr>
              <w:t>…</w:t>
            </w:r>
            <w:r>
              <w:rPr>
                <w:rFonts w:ascii="宋体" w:eastAsia="宋体" w:hAnsi="宋体"/>
              </w:rPr>
              <w:t>…</w:t>
            </w: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r w:rsidRPr="009D24A6">
              <w:rPr>
                <w:rFonts w:ascii="宋体" w:eastAsia="宋体" w:hAnsi="宋体"/>
                <w:b/>
                <w:u w:val="single"/>
              </w:rPr>
              <w:t>3、</w:t>
            </w:r>
            <w:r w:rsidRPr="009D24A6">
              <w:rPr>
                <w:rFonts w:ascii="宋体" w:eastAsia="宋体" w:hAnsi="宋体"/>
              </w:rPr>
              <w:t>上述“一、基金费用的种类中第</w:t>
            </w:r>
            <w:r w:rsidRPr="009D24A6">
              <w:rPr>
                <w:rFonts w:ascii="宋体" w:eastAsia="宋体" w:hAnsi="宋体"/>
                <w:b/>
                <w:u w:val="single"/>
              </w:rPr>
              <w:t>3－10</w:t>
            </w:r>
            <w:r w:rsidRPr="009D24A6">
              <w:rPr>
                <w:rFonts w:ascii="宋体" w:eastAsia="宋体" w:hAnsi="宋体"/>
              </w:rPr>
              <w:t>项费用”，根据有关法规及相应协议规定，按费用实际支出金额列入当期费用，由基金托管人从基金财产中支付。</w:t>
            </w:r>
          </w:p>
        </w:tc>
      </w:tr>
      <w:tr w:rsidR="007D06AC" w:rsidRPr="00835357" w:rsidTr="007D06AC">
        <w:trPr>
          <w:trHeight w:val="223"/>
          <w:jc w:val="center"/>
        </w:trPr>
        <w:tc>
          <w:tcPr>
            <w:tcW w:w="863" w:type="pct"/>
            <w:vMerge/>
          </w:tcPr>
          <w:p w:rsidR="007D06AC" w:rsidRPr="009D24A6" w:rsidRDefault="007D06AC" w:rsidP="007D06AC">
            <w:pPr>
              <w:rPr>
                <w:rFonts w:ascii="宋体" w:eastAsia="宋体" w:hAnsi="宋体"/>
              </w:rPr>
            </w:pPr>
          </w:p>
        </w:tc>
        <w:tc>
          <w:tcPr>
            <w:tcW w:w="2036" w:type="pct"/>
          </w:tcPr>
          <w:p w:rsidR="007D06AC" w:rsidRPr="009D24A6" w:rsidRDefault="007D06AC" w:rsidP="007D06AC">
            <w:pPr>
              <w:rPr>
                <w:rFonts w:ascii="宋体" w:eastAsia="宋体" w:hAnsi="宋体"/>
              </w:rPr>
            </w:pPr>
            <w:r w:rsidRPr="009D24A6">
              <w:rPr>
                <w:rFonts w:ascii="宋体" w:eastAsia="宋体" w:hAnsi="宋体" w:hint="eastAsia"/>
              </w:rPr>
              <w:t>三、不列入基金费用的项目</w:t>
            </w:r>
          </w:p>
          <w:p w:rsidR="007D06AC" w:rsidRPr="009D24A6" w:rsidRDefault="007D06AC" w:rsidP="007D06AC">
            <w:pPr>
              <w:rPr>
                <w:rFonts w:ascii="宋体" w:eastAsia="宋体" w:hAnsi="宋体"/>
              </w:rPr>
            </w:pPr>
            <w:r w:rsidRPr="009D24A6">
              <w:rPr>
                <w:rFonts w:ascii="宋体" w:eastAsia="宋体" w:hAnsi="宋体" w:hint="eastAsia"/>
              </w:rPr>
              <w:t>下列费用不列入基金费用：</w:t>
            </w:r>
          </w:p>
          <w:p w:rsidR="007D06AC" w:rsidRPr="009D24A6" w:rsidRDefault="006753B6" w:rsidP="007D06AC">
            <w:pPr>
              <w:rPr>
                <w:rFonts w:ascii="宋体" w:eastAsia="宋体" w:hAnsi="宋体"/>
              </w:rPr>
            </w:pPr>
            <w:r w:rsidRPr="006753B6">
              <w:rPr>
                <w:rFonts w:ascii="宋体" w:eastAsia="宋体" w:hAnsi="宋体" w:hint="eastAsia"/>
              </w:rPr>
              <w:t>……</w:t>
            </w:r>
          </w:p>
        </w:tc>
        <w:tc>
          <w:tcPr>
            <w:tcW w:w="2101" w:type="pct"/>
          </w:tcPr>
          <w:p w:rsidR="007D06AC" w:rsidRPr="009D24A6" w:rsidRDefault="007D06AC" w:rsidP="007D06AC">
            <w:pPr>
              <w:rPr>
                <w:rFonts w:ascii="宋体" w:eastAsia="宋体" w:hAnsi="宋体"/>
              </w:rPr>
            </w:pPr>
            <w:r w:rsidRPr="009D24A6">
              <w:rPr>
                <w:rFonts w:ascii="宋体" w:eastAsia="宋体" w:hAnsi="宋体" w:hint="eastAsia"/>
              </w:rPr>
              <w:t>三、不列入基金费用的项目</w:t>
            </w:r>
          </w:p>
          <w:p w:rsidR="007D06AC" w:rsidRPr="009D24A6" w:rsidRDefault="007D06AC" w:rsidP="007D06AC">
            <w:pPr>
              <w:rPr>
                <w:rFonts w:ascii="宋体" w:eastAsia="宋体" w:hAnsi="宋体"/>
              </w:rPr>
            </w:pPr>
            <w:r w:rsidRPr="009D24A6">
              <w:rPr>
                <w:rFonts w:ascii="宋体" w:eastAsia="宋体" w:hAnsi="宋体" w:hint="eastAsia"/>
              </w:rPr>
              <w:t>下列费用不列入基金费用：</w:t>
            </w:r>
          </w:p>
          <w:p w:rsidR="006753B6" w:rsidRDefault="006753B6" w:rsidP="007D06AC">
            <w:pPr>
              <w:rPr>
                <w:rFonts w:ascii="宋体" w:eastAsia="宋体" w:hAnsi="宋体"/>
                <w:b/>
                <w:u w:val="single"/>
              </w:rPr>
            </w:pPr>
            <w:r w:rsidRPr="006753B6">
              <w:rPr>
                <w:rFonts w:ascii="宋体" w:eastAsia="宋体" w:hAnsi="宋体" w:hint="eastAsia"/>
              </w:rPr>
              <w:t>……</w:t>
            </w:r>
          </w:p>
          <w:p w:rsidR="007D06AC" w:rsidRPr="009D24A6" w:rsidRDefault="007D06AC" w:rsidP="007D06AC">
            <w:pPr>
              <w:rPr>
                <w:rFonts w:ascii="宋体" w:eastAsia="宋体" w:hAnsi="宋体"/>
                <w:b/>
                <w:u w:val="single"/>
              </w:rPr>
            </w:pPr>
            <w:r w:rsidRPr="009D24A6">
              <w:rPr>
                <w:rFonts w:ascii="宋体" w:eastAsia="宋体" w:hAnsi="宋体"/>
                <w:b/>
                <w:u w:val="single"/>
              </w:rPr>
              <w:t>4、标的指数许可使用费。标的指数许可使用费由基金管理人承担，不得从基金财产中列支；</w:t>
            </w:r>
          </w:p>
          <w:p w:rsidR="007D06AC" w:rsidRPr="009D24A6" w:rsidRDefault="007D06AC" w:rsidP="007D06AC">
            <w:pPr>
              <w:rPr>
                <w:rFonts w:ascii="宋体" w:eastAsia="宋体" w:hAnsi="宋体"/>
              </w:rPr>
            </w:pPr>
          </w:p>
        </w:tc>
      </w:tr>
    </w:tbl>
    <w:p w:rsidR="007D06AC" w:rsidRPr="00FD30C2" w:rsidRDefault="007D06AC" w:rsidP="007D06AC">
      <w:pPr>
        <w:widowControl/>
        <w:jc w:val="left"/>
        <w:rPr>
          <w:rFonts w:ascii="Times New Roman" w:hAnsi="Times New Roman" w:cs="Times New Roman"/>
          <w:sz w:val="24"/>
          <w:szCs w:val="24"/>
        </w:rPr>
      </w:pPr>
    </w:p>
    <w:p w:rsidR="007D06AC" w:rsidRPr="00B351F3" w:rsidRDefault="007D06AC" w:rsidP="007D06AC"/>
    <w:p w:rsidR="007D06AC" w:rsidRPr="004E6036" w:rsidRDefault="007D06AC" w:rsidP="007D06AC">
      <w:pPr>
        <w:widowControl/>
        <w:jc w:val="left"/>
        <w:rPr>
          <w:rFonts w:ascii="仿宋_GB2312" w:eastAsia="仿宋_GB2312"/>
          <w:b/>
          <w:sz w:val="24"/>
        </w:rPr>
      </w:pPr>
      <w:r w:rsidRPr="004E6036">
        <w:rPr>
          <w:rFonts w:ascii="仿宋_GB2312" w:eastAsia="仿宋_GB2312" w:hint="eastAsia"/>
          <w:b/>
          <w:sz w:val="24"/>
        </w:rPr>
        <w:t>《</w:t>
      </w:r>
      <w:r w:rsidRPr="00904E46">
        <w:rPr>
          <w:rFonts w:ascii="仿宋_GB2312" w:eastAsia="仿宋_GB2312" w:hint="eastAsia"/>
          <w:b/>
          <w:sz w:val="24"/>
        </w:rPr>
        <w:t>景顺长城中证科技传媒通信</w:t>
      </w:r>
      <w:r w:rsidRPr="00904E46">
        <w:rPr>
          <w:rFonts w:ascii="仿宋_GB2312" w:eastAsia="仿宋_GB2312"/>
          <w:b/>
          <w:sz w:val="24"/>
        </w:rPr>
        <w:t xml:space="preserve"> 150交易型开放式指数证券投资基金</w:t>
      </w:r>
      <w:r w:rsidRPr="00B351F3">
        <w:rPr>
          <w:rFonts w:ascii="仿宋_GB2312" w:eastAsia="仿宋_GB2312"/>
          <w:b/>
          <w:sz w:val="24"/>
        </w:rPr>
        <w:t>基金合同</w:t>
      </w:r>
      <w:r w:rsidRPr="004E6036">
        <w:rPr>
          <w:rFonts w:ascii="仿宋_GB2312" w:eastAsia="仿宋_GB2312" w:hint="eastAsia"/>
          <w:b/>
          <w:sz w:val="24"/>
        </w:rPr>
        <w:t>修改前后文对照表》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3485"/>
        <w:gridCol w:w="3596"/>
      </w:tblGrid>
      <w:tr w:rsidR="007D06AC" w:rsidRPr="00835357" w:rsidTr="007D06AC">
        <w:trPr>
          <w:trHeight w:val="253"/>
          <w:jc w:val="center"/>
        </w:trPr>
        <w:tc>
          <w:tcPr>
            <w:tcW w:w="863" w:type="pct"/>
            <w:vAlign w:val="center"/>
          </w:tcPr>
          <w:p w:rsidR="007D06AC" w:rsidRPr="009D24A6" w:rsidRDefault="007D06AC" w:rsidP="007D06AC">
            <w:pPr>
              <w:rPr>
                <w:rFonts w:ascii="宋体" w:eastAsia="宋体" w:hAnsi="宋体"/>
              </w:rPr>
            </w:pPr>
            <w:r w:rsidRPr="009D24A6">
              <w:rPr>
                <w:rFonts w:ascii="宋体" w:eastAsia="宋体" w:hAnsi="宋体" w:hint="eastAsia"/>
              </w:rPr>
              <w:t>章节</w:t>
            </w:r>
          </w:p>
        </w:tc>
        <w:tc>
          <w:tcPr>
            <w:tcW w:w="2036" w:type="pct"/>
            <w:vAlign w:val="center"/>
          </w:tcPr>
          <w:p w:rsidR="007D06AC" w:rsidRPr="009D24A6" w:rsidRDefault="007D06AC" w:rsidP="007D06AC">
            <w:pPr>
              <w:pStyle w:val="af1"/>
              <w:spacing w:before="0" w:beforeAutospacing="0" w:after="0" w:afterAutospacing="0"/>
              <w:jc w:val="both"/>
              <w:rPr>
                <w:rFonts w:cstheme="minorBidi"/>
                <w:kern w:val="2"/>
                <w:sz w:val="21"/>
                <w:szCs w:val="22"/>
              </w:rPr>
            </w:pPr>
            <w:r w:rsidRPr="009D24A6">
              <w:rPr>
                <w:rFonts w:cstheme="minorBidi" w:hint="eastAsia"/>
                <w:kern w:val="2"/>
                <w:sz w:val="21"/>
                <w:szCs w:val="22"/>
              </w:rPr>
              <w:t>修改前</w:t>
            </w:r>
          </w:p>
        </w:tc>
        <w:tc>
          <w:tcPr>
            <w:tcW w:w="2101" w:type="pct"/>
            <w:vAlign w:val="center"/>
          </w:tcPr>
          <w:p w:rsidR="007D06AC" w:rsidRPr="009D24A6" w:rsidRDefault="007D06AC" w:rsidP="007D06AC">
            <w:pPr>
              <w:rPr>
                <w:rFonts w:ascii="宋体" w:eastAsia="宋体" w:hAnsi="宋体"/>
              </w:rPr>
            </w:pPr>
            <w:r w:rsidRPr="009D24A6">
              <w:rPr>
                <w:rFonts w:ascii="宋体" w:eastAsia="宋体" w:hAnsi="宋体" w:hint="eastAsia"/>
              </w:rPr>
              <w:t>修改后</w:t>
            </w:r>
          </w:p>
        </w:tc>
      </w:tr>
      <w:tr w:rsidR="007D06AC" w:rsidRPr="00835357" w:rsidTr="007D06AC">
        <w:trPr>
          <w:trHeight w:val="1501"/>
          <w:jc w:val="center"/>
        </w:trPr>
        <w:tc>
          <w:tcPr>
            <w:tcW w:w="863" w:type="pct"/>
          </w:tcPr>
          <w:p w:rsidR="007D06AC" w:rsidRPr="00AA52FE" w:rsidRDefault="007D06AC" w:rsidP="007D06AC">
            <w:pPr>
              <w:rPr>
                <w:rFonts w:ascii="宋体" w:eastAsia="宋体" w:hAnsi="宋体"/>
              </w:rPr>
            </w:pPr>
            <w:r w:rsidRPr="00904E46">
              <w:rPr>
                <w:rFonts w:ascii="宋体" w:eastAsia="宋体" w:hAnsi="宋体" w:hint="eastAsia"/>
              </w:rPr>
              <w:t>第九部分</w:t>
            </w:r>
            <w:r w:rsidRPr="00904E46">
              <w:rPr>
                <w:rFonts w:ascii="宋体" w:eastAsia="宋体" w:hAnsi="宋体"/>
              </w:rPr>
              <w:t xml:space="preserve">  基金合同当事人及权利义务</w:t>
            </w:r>
          </w:p>
        </w:tc>
        <w:tc>
          <w:tcPr>
            <w:tcW w:w="2036" w:type="pct"/>
          </w:tcPr>
          <w:p w:rsidR="007D06AC" w:rsidRPr="00904E46" w:rsidRDefault="007D06AC" w:rsidP="007D06AC">
            <w:pPr>
              <w:rPr>
                <w:rFonts w:ascii="宋体" w:eastAsia="宋体" w:hAnsi="宋体"/>
              </w:rPr>
            </w:pPr>
            <w:r w:rsidRPr="00904E46">
              <w:rPr>
                <w:rFonts w:ascii="宋体" w:eastAsia="宋体" w:hAnsi="宋体" w:hint="eastAsia"/>
              </w:rPr>
              <w:t>二、基金托管人</w:t>
            </w:r>
          </w:p>
          <w:p w:rsidR="007D06AC" w:rsidRPr="00904E46" w:rsidRDefault="007D06AC" w:rsidP="007D06AC">
            <w:pPr>
              <w:rPr>
                <w:rFonts w:ascii="宋体" w:eastAsia="宋体" w:hAnsi="宋体"/>
              </w:rPr>
            </w:pPr>
            <w:r w:rsidRPr="00904E46">
              <w:rPr>
                <w:rFonts w:ascii="宋体" w:eastAsia="宋体" w:hAnsi="宋体" w:hint="eastAsia"/>
              </w:rPr>
              <w:t>（一）</w:t>
            </w:r>
            <w:r w:rsidRPr="00904E46">
              <w:rPr>
                <w:rFonts w:ascii="宋体" w:eastAsia="宋体" w:hAnsi="宋体"/>
              </w:rPr>
              <w:tab/>
              <w:t>基金托管人简况</w:t>
            </w:r>
          </w:p>
          <w:p w:rsidR="007D06AC" w:rsidRPr="00AA52FE" w:rsidRDefault="007D06AC" w:rsidP="007D06AC">
            <w:pPr>
              <w:rPr>
                <w:rFonts w:ascii="宋体" w:eastAsia="宋体" w:hAnsi="宋体"/>
                <w:b/>
                <w:strike/>
              </w:rPr>
            </w:pPr>
            <w:r w:rsidRPr="00904E46">
              <w:rPr>
                <w:rFonts w:ascii="宋体" w:eastAsia="宋体" w:hAnsi="宋体" w:hint="eastAsia"/>
              </w:rPr>
              <w:t>法定代表人：</w:t>
            </w:r>
            <w:r w:rsidRPr="00904E46">
              <w:rPr>
                <w:rFonts w:ascii="宋体" w:eastAsia="宋体" w:hAnsi="宋体" w:hint="eastAsia"/>
                <w:b/>
                <w:strike/>
              </w:rPr>
              <w:t>刘连舸</w:t>
            </w:r>
          </w:p>
        </w:tc>
        <w:tc>
          <w:tcPr>
            <w:tcW w:w="2101" w:type="pct"/>
          </w:tcPr>
          <w:p w:rsidR="007D06AC" w:rsidRPr="00904E46" w:rsidRDefault="007D06AC" w:rsidP="007D06AC">
            <w:pPr>
              <w:rPr>
                <w:rFonts w:ascii="宋体" w:eastAsia="宋体" w:hAnsi="宋体"/>
              </w:rPr>
            </w:pPr>
            <w:r w:rsidRPr="00904E46">
              <w:rPr>
                <w:rFonts w:ascii="宋体" w:eastAsia="宋体" w:hAnsi="宋体" w:hint="eastAsia"/>
              </w:rPr>
              <w:t>二、基金托管人</w:t>
            </w:r>
          </w:p>
          <w:p w:rsidR="007D06AC" w:rsidRPr="00904E46" w:rsidRDefault="007D06AC" w:rsidP="007D06AC">
            <w:pPr>
              <w:rPr>
                <w:rFonts w:ascii="宋体" w:eastAsia="宋体" w:hAnsi="宋体"/>
              </w:rPr>
            </w:pPr>
            <w:r w:rsidRPr="00904E46">
              <w:rPr>
                <w:rFonts w:ascii="宋体" w:eastAsia="宋体" w:hAnsi="宋体" w:hint="eastAsia"/>
              </w:rPr>
              <w:t>（一）</w:t>
            </w:r>
            <w:r w:rsidRPr="00904E46">
              <w:rPr>
                <w:rFonts w:ascii="宋体" w:eastAsia="宋体" w:hAnsi="宋体"/>
              </w:rPr>
              <w:tab/>
              <w:t>基金托管人简况</w:t>
            </w:r>
          </w:p>
          <w:p w:rsidR="007D06AC" w:rsidRPr="009D24A6" w:rsidRDefault="007D06AC" w:rsidP="007D06AC">
            <w:pPr>
              <w:rPr>
                <w:rFonts w:ascii="宋体" w:eastAsia="宋体" w:hAnsi="宋体"/>
              </w:rPr>
            </w:pPr>
            <w:r w:rsidRPr="00904E46">
              <w:rPr>
                <w:rFonts w:ascii="宋体" w:eastAsia="宋体" w:hAnsi="宋体" w:hint="eastAsia"/>
              </w:rPr>
              <w:t>法定代表人：</w:t>
            </w:r>
            <w:r w:rsidRPr="00904E46">
              <w:rPr>
                <w:rFonts w:ascii="宋体" w:eastAsia="宋体" w:hAnsi="宋体" w:hint="eastAsia"/>
                <w:b/>
                <w:u w:val="single"/>
              </w:rPr>
              <w:t>葛海蛟</w:t>
            </w:r>
          </w:p>
        </w:tc>
      </w:tr>
      <w:tr w:rsidR="007D06AC" w:rsidRPr="00835357" w:rsidTr="007D06AC">
        <w:trPr>
          <w:trHeight w:val="223"/>
          <w:jc w:val="center"/>
        </w:trPr>
        <w:tc>
          <w:tcPr>
            <w:tcW w:w="863" w:type="pct"/>
            <w:vMerge w:val="restart"/>
          </w:tcPr>
          <w:p w:rsidR="007D06AC" w:rsidRPr="009D24A6" w:rsidRDefault="007D06AC" w:rsidP="007D06AC">
            <w:pPr>
              <w:rPr>
                <w:rFonts w:ascii="宋体" w:eastAsia="宋体" w:hAnsi="宋体"/>
              </w:rPr>
            </w:pPr>
            <w:r w:rsidRPr="00904E46">
              <w:rPr>
                <w:rFonts w:ascii="宋体" w:eastAsia="宋体" w:hAnsi="宋体" w:hint="eastAsia"/>
              </w:rPr>
              <w:t>第十七部分</w:t>
            </w:r>
            <w:r w:rsidRPr="00904E46">
              <w:rPr>
                <w:rFonts w:ascii="宋体" w:eastAsia="宋体" w:hAnsi="宋体"/>
              </w:rPr>
              <w:t xml:space="preserve">  基金费用与税收</w:t>
            </w:r>
          </w:p>
        </w:tc>
        <w:tc>
          <w:tcPr>
            <w:tcW w:w="2036" w:type="pct"/>
          </w:tcPr>
          <w:p w:rsidR="007D06AC" w:rsidRDefault="007D06AC" w:rsidP="007D06AC">
            <w:pPr>
              <w:rPr>
                <w:rFonts w:ascii="宋体" w:eastAsia="宋体" w:hAnsi="宋体"/>
              </w:rPr>
            </w:pPr>
            <w:r w:rsidRPr="00904E46">
              <w:rPr>
                <w:rFonts w:ascii="宋体" w:eastAsia="宋体" w:hAnsi="宋体" w:hint="eastAsia"/>
              </w:rPr>
              <w:t>一、基金费用的种类</w:t>
            </w:r>
          </w:p>
          <w:p w:rsidR="007D06AC" w:rsidRPr="00904E46" w:rsidRDefault="007D06AC" w:rsidP="007D06AC">
            <w:pPr>
              <w:rPr>
                <w:rFonts w:ascii="宋体" w:eastAsia="宋体" w:hAnsi="宋体"/>
              </w:rPr>
            </w:pPr>
            <w:r>
              <w:rPr>
                <w:rFonts w:ascii="宋体" w:eastAsia="宋体" w:hAnsi="宋体" w:hint="eastAsia"/>
              </w:rPr>
              <w:t>…</w:t>
            </w:r>
          </w:p>
          <w:p w:rsidR="007D06AC" w:rsidRPr="00AA52FE" w:rsidRDefault="007D06AC" w:rsidP="007D06AC">
            <w:pPr>
              <w:rPr>
                <w:rFonts w:ascii="宋体" w:eastAsia="宋体" w:hAnsi="宋体"/>
                <w:b/>
                <w:strike/>
              </w:rPr>
            </w:pPr>
            <w:r w:rsidRPr="00904E46">
              <w:rPr>
                <w:rFonts w:ascii="宋体" w:eastAsia="宋体" w:hAnsi="宋体"/>
                <w:b/>
                <w:strike/>
              </w:rPr>
              <w:t>3、基金合同生效后的指数许可使用费；</w:t>
            </w:r>
          </w:p>
        </w:tc>
        <w:tc>
          <w:tcPr>
            <w:tcW w:w="2101" w:type="pct"/>
          </w:tcPr>
          <w:p w:rsidR="007D06AC" w:rsidRPr="009D24A6" w:rsidRDefault="007D06AC" w:rsidP="007D06AC">
            <w:pPr>
              <w:rPr>
                <w:rFonts w:ascii="宋体" w:eastAsia="宋体" w:hAnsi="宋体"/>
              </w:rPr>
            </w:pPr>
            <w:r w:rsidRPr="009D24A6">
              <w:rPr>
                <w:rFonts w:ascii="宋体" w:eastAsia="宋体" w:hAnsi="宋体" w:hint="eastAsia"/>
              </w:rPr>
              <w:t>一、基金费用的种类</w:t>
            </w:r>
          </w:p>
          <w:p w:rsidR="007D06AC" w:rsidRPr="009D24A6" w:rsidRDefault="007D06AC" w:rsidP="007D06AC">
            <w:pPr>
              <w:rPr>
                <w:rFonts w:ascii="宋体" w:eastAsia="宋体" w:hAnsi="宋体"/>
              </w:rPr>
            </w:pPr>
            <w:r>
              <w:rPr>
                <w:rFonts w:ascii="宋体" w:eastAsia="宋体" w:hAnsi="宋体"/>
              </w:rPr>
              <w:t>…</w:t>
            </w:r>
          </w:p>
        </w:tc>
      </w:tr>
      <w:tr w:rsidR="007D06AC" w:rsidRPr="00835357" w:rsidTr="007D06AC">
        <w:trPr>
          <w:trHeight w:val="223"/>
          <w:jc w:val="center"/>
        </w:trPr>
        <w:tc>
          <w:tcPr>
            <w:tcW w:w="863" w:type="pct"/>
            <w:vMerge/>
          </w:tcPr>
          <w:p w:rsidR="007D06AC" w:rsidRPr="009D24A6" w:rsidRDefault="007D06AC" w:rsidP="007D06AC">
            <w:pPr>
              <w:rPr>
                <w:rFonts w:ascii="宋体" w:eastAsia="宋体" w:hAnsi="宋体"/>
              </w:rPr>
            </w:pPr>
          </w:p>
        </w:tc>
        <w:tc>
          <w:tcPr>
            <w:tcW w:w="2036" w:type="pct"/>
          </w:tcPr>
          <w:p w:rsidR="007D06AC" w:rsidRDefault="007D06AC" w:rsidP="007D06AC">
            <w:pPr>
              <w:rPr>
                <w:rFonts w:ascii="宋体" w:eastAsia="宋体" w:hAnsi="宋体"/>
              </w:rPr>
            </w:pPr>
            <w:r w:rsidRPr="00AA52FE">
              <w:rPr>
                <w:rFonts w:ascii="宋体" w:eastAsia="宋体" w:hAnsi="宋体" w:hint="eastAsia"/>
              </w:rPr>
              <w:t>二、基金费用计提方法、计提标准和支付方式</w:t>
            </w:r>
          </w:p>
          <w:p w:rsidR="007D06AC" w:rsidRDefault="007D06AC" w:rsidP="007D06AC">
            <w:pPr>
              <w:rPr>
                <w:rFonts w:ascii="宋体" w:eastAsia="宋体" w:hAnsi="宋体"/>
              </w:rPr>
            </w:pPr>
            <w:r>
              <w:rPr>
                <w:rFonts w:ascii="宋体" w:eastAsia="宋体" w:hAnsi="宋体" w:hint="eastAsia"/>
              </w:rPr>
              <w:t>…</w:t>
            </w:r>
          </w:p>
          <w:p w:rsidR="007D06AC" w:rsidRPr="00904E46" w:rsidRDefault="007D06AC" w:rsidP="007D06AC">
            <w:pPr>
              <w:rPr>
                <w:rFonts w:ascii="宋体" w:eastAsia="宋体" w:hAnsi="宋体"/>
                <w:b/>
                <w:strike/>
              </w:rPr>
            </w:pPr>
            <w:r w:rsidRPr="00904E46">
              <w:rPr>
                <w:rFonts w:ascii="宋体" w:eastAsia="宋体" w:hAnsi="宋体"/>
                <w:b/>
                <w:strike/>
              </w:rPr>
              <w:t>3、基金合同生效后的指数许可使用费</w:t>
            </w:r>
          </w:p>
          <w:p w:rsidR="007D06AC" w:rsidRPr="00904E46" w:rsidRDefault="007D06AC" w:rsidP="007D06AC">
            <w:pPr>
              <w:rPr>
                <w:rFonts w:ascii="宋体" w:eastAsia="宋体" w:hAnsi="宋体"/>
                <w:b/>
                <w:strike/>
              </w:rPr>
            </w:pPr>
            <w:r w:rsidRPr="00904E46">
              <w:rPr>
                <w:rFonts w:ascii="宋体" w:eastAsia="宋体" w:hAnsi="宋体" w:hint="eastAsia"/>
                <w:b/>
                <w:strike/>
              </w:rPr>
              <w:t>基金管理人可与指数许可方签订书面协议，约定指数许可使用的费用及支付方式。</w:t>
            </w:r>
          </w:p>
          <w:p w:rsidR="007D06AC" w:rsidRPr="00904E46" w:rsidRDefault="007D06AC" w:rsidP="007D06AC">
            <w:pPr>
              <w:rPr>
                <w:rFonts w:ascii="宋体" w:eastAsia="宋体" w:hAnsi="宋体"/>
                <w:b/>
                <w:strike/>
              </w:rPr>
            </w:pPr>
            <w:r w:rsidRPr="00904E46">
              <w:rPr>
                <w:rFonts w:ascii="宋体" w:eastAsia="宋体" w:hAnsi="宋体" w:hint="eastAsia"/>
                <w:b/>
                <w:strike/>
              </w:rPr>
              <w:t>在通常情况下，指数许可使用费按前一日的基金资产净值的万分之</w:t>
            </w:r>
            <w:r w:rsidRPr="00904E46">
              <w:rPr>
                <w:rFonts w:ascii="宋体" w:eastAsia="宋体" w:hAnsi="宋体"/>
                <w:b/>
                <w:strike/>
              </w:rPr>
              <w:t>3（叁个基点）的年费率计提。指数许可使用费每日计算，逐日累计，按季支付。计算方法如下：</w:t>
            </w:r>
          </w:p>
          <w:p w:rsidR="007D06AC" w:rsidRPr="00904E46" w:rsidRDefault="007D06AC" w:rsidP="007D06AC">
            <w:pPr>
              <w:rPr>
                <w:rFonts w:ascii="宋体" w:eastAsia="宋体" w:hAnsi="宋体"/>
                <w:b/>
                <w:strike/>
              </w:rPr>
            </w:pPr>
            <w:r w:rsidRPr="00904E46">
              <w:rPr>
                <w:rFonts w:ascii="宋体" w:eastAsia="宋体" w:hAnsi="宋体"/>
                <w:b/>
                <w:strike/>
              </w:rPr>
              <w:t>H=E×年费率/当年天数</w:t>
            </w:r>
          </w:p>
          <w:p w:rsidR="007D06AC" w:rsidRPr="00904E46" w:rsidRDefault="007D06AC" w:rsidP="007D06AC">
            <w:pPr>
              <w:rPr>
                <w:rFonts w:ascii="宋体" w:eastAsia="宋体" w:hAnsi="宋体"/>
                <w:b/>
                <w:strike/>
              </w:rPr>
            </w:pPr>
            <w:r w:rsidRPr="00904E46">
              <w:rPr>
                <w:rFonts w:ascii="宋体" w:eastAsia="宋体" w:hAnsi="宋体"/>
                <w:b/>
                <w:strike/>
              </w:rPr>
              <w:t>H为每日应付的指数许可使用费</w:t>
            </w:r>
          </w:p>
          <w:p w:rsidR="007D06AC" w:rsidRPr="00904E46" w:rsidRDefault="007D06AC" w:rsidP="007D06AC">
            <w:pPr>
              <w:rPr>
                <w:rFonts w:ascii="宋体" w:eastAsia="宋体" w:hAnsi="宋体"/>
                <w:b/>
                <w:strike/>
              </w:rPr>
            </w:pPr>
            <w:r w:rsidRPr="00904E46">
              <w:rPr>
                <w:rFonts w:ascii="宋体" w:eastAsia="宋体" w:hAnsi="宋体"/>
                <w:b/>
                <w:strike/>
              </w:rPr>
              <w:t>E为前一日的基金资产净值。</w:t>
            </w:r>
          </w:p>
          <w:p w:rsidR="007D06AC" w:rsidRPr="00904E46" w:rsidRDefault="007D06AC" w:rsidP="007D06AC">
            <w:pPr>
              <w:rPr>
                <w:rFonts w:ascii="宋体" w:eastAsia="宋体" w:hAnsi="宋体"/>
                <w:b/>
                <w:strike/>
              </w:rPr>
            </w:pPr>
            <w:r w:rsidRPr="00904E46">
              <w:rPr>
                <w:rFonts w:ascii="宋体" w:eastAsia="宋体" w:hAnsi="宋体" w:hint="eastAsia"/>
                <w:b/>
                <w:strike/>
              </w:rPr>
              <w:t>如果基金管理人与指数许可方约定了每季指数许可使用费的下限，则该下限超出正常指数许可使用费的部分（即：每季指数许可使用费下限－该季指数许可使用费）列入当期费用，由基金托管人从基金财产中支付。</w:t>
            </w:r>
          </w:p>
          <w:p w:rsidR="007D06AC" w:rsidRPr="00904E46" w:rsidRDefault="007D06AC" w:rsidP="007D06AC">
            <w:pPr>
              <w:rPr>
                <w:rFonts w:ascii="宋体" w:eastAsia="宋体" w:hAnsi="宋体"/>
                <w:b/>
                <w:strike/>
              </w:rPr>
            </w:pPr>
            <w:r w:rsidRPr="00904E46">
              <w:rPr>
                <w:rFonts w:ascii="宋体" w:eastAsia="宋体" w:hAnsi="宋体" w:hint="eastAsia"/>
                <w:b/>
                <w:strike/>
              </w:rPr>
              <w:t>如果指数许可使用协议约定的指数许可使用费的计算方法、费率和支付方式等发生调整，本基金将采用调整后的方法或费率计算指数许可使用费，无需召开基金份额持有人大会。</w:t>
            </w:r>
          </w:p>
          <w:p w:rsidR="007D06AC" w:rsidRPr="00904E46" w:rsidRDefault="007D06AC" w:rsidP="007D06AC">
            <w:pPr>
              <w:rPr>
                <w:rFonts w:ascii="宋体" w:eastAsia="宋体" w:hAnsi="宋体"/>
                <w:b/>
                <w:strike/>
              </w:rPr>
            </w:pPr>
            <w:r w:rsidRPr="00904E46">
              <w:rPr>
                <w:rFonts w:ascii="宋体" w:eastAsia="宋体" w:hAnsi="宋体" w:hint="eastAsia"/>
                <w:b/>
                <w:strike/>
              </w:rPr>
              <w:t>基金管理人可根据指数许可使用协议和为基金份额持有人的利益，对计提方式进行合理变更并公告，无需召开基金份额持有人大会。</w:t>
            </w:r>
            <w:r w:rsidRPr="00904E46">
              <w:rPr>
                <w:rFonts w:ascii="宋体" w:eastAsia="宋体" w:hAnsi="宋体"/>
                <w:b/>
                <w:strike/>
              </w:rPr>
              <w:t xml:space="preserve"> </w:t>
            </w:r>
          </w:p>
          <w:p w:rsidR="007D06AC" w:rsidRPr="00904E46" w:rsidRDefault="007D06AC" w:rsidP="007D06AC">
            <w:pPr>
              <w:rPr>
                <w:rFonts w:ascii="宋体" w:eastAsia="宋体" w:hAnsi="宋体"/>
                <w:b/>
                <w:strike/>
              </w:rPr>
            </w:pPr>
            <w:r w:rsidRPr="00904E46">
              <w:rPr>
                <w:rFonts w:ascii="宋体" w:eastAsia="宋体" w:hAnsi="宋体" w:hint="eastAsia"/>
                <w:b/>
                <w:strike/>
              </w:rPr>
              <w:t>基金管理人应在招募说明书及其更新中披露基金最新适用的方法。</w:t>
            </w:r>
          </w:p>
          <w:p w:rsidR="007D06AC" w:rsidRPr="00904E46" w:rsidRDefault="007D06AC" w:rsidP="007D06AC">
            <w:pPr>
              <w:rPr>
                <w:rFonts w:ascii="宋体" w:eastAsia="宋体" w:hAnsi="宋体"/>
              </w:rPr>
            </w:pPr>
            <w:r w:rsidRPr="00904E46">
              <w:rPr>
                <w:rFonts w:ascii="宋体" w:eastAsia="宋体" w:hAnsi="宋体"/>
                <w:b/>
                <w:strike/>
              </w:rPr>
              <w:t>4、</w:t>
            </w:r>
            <w:r w:rsidRPr="00904E46">
              <w:rPr>
                <w:rFonts w:ascii="宋体" w:eastAsia="宋体" w:hAnsi="宋体"/>
              </w:rPr>
              <w:t>上述“一、基金费用的种类中第</w:t>
            </w:r>
            <w:r w:rsidRPr="00904E46">
              <w:rPr>
                <w:rFonts w:ascii="宋体" w:eastAsia="宋体" w:hAnsi="宋体"/>
                <w:b/>
                <w:strike/>
              </w:rPr>
              <w:t>4－11</w:t>
            </w:r>
            <w:r w:rsidRPr="00904E46">
              <w:rPr>
                <w:rFonts w:ascii="宋体" w:eastAsia="宋体" w:hAnsi="宋体"/>
              </w:rPr>
              <w:t>项费用”，根据有关法规及相应协议规定，按费用实际支出金额列入当期费用，由基金托管人从基金财产中支付。</w:t>
            </w:r>
          </w:p>
        </w:tc>
        <w:tc>
          <w:tcPr>
            <w:tcW w:w="2101" w:type="pct"/>
          </w:tcPr>
          <w:p w:rsidR="007D06AC" w:rsidRPr="009D24A6" w:rsidRDefault="007D06AC" w:rsidP="007D06AC">
            <w:pPr>
              <w:rPr>
                <w:rFonts w:ascii="宋体" w:eastAsia="宋体" w:hAnsi="宋体"/>
              </w:rPr>
            </w:pPr>
            <w:r w:rsidRPr="009D24A6">
              <w:rPr>
                <w:rFonts w:ascii="宋体" w:eastAsia="宋体" w:hAnsi="宋体" w:hint="eastAsia"/>
              </w:rPr>
              <w:t>二、基金费用计提方法、计提标准和支付方式</w:t>
            </w:r>
          </w:p>
          <w:p w:rsidR="007D06AC" w:rsidRPr="009D24A6" w:rsidRDefault="007D06AC" w:rsidP="007D06AC">
            <w:pPr>
              <w:rPr>
                <w:rFonts w:ascii="宋体" w:eastAsia="宋体" w:hAnsi="宋体"/>
              </w:rPr>
            </w:pPr>
            <w:r w:rsidRPr="009D24A6">
              <w:rPr>
                <w:rFonts w:ascii="宋体" w:eastAsia="宋体" w:hAnsi="宋体"/>
              </w:rPr>
              <w:t>…</w:t>
            </w: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D24A6" w:rsidRDefault="007D06AC" w:rsidP="007D06AC">
            <w:pPr>
              <w:rPr>
                <w:rFonts w:ascii="宋体" w:eastAsia="宋体" w:hAnsi="宋体"/>
              </w:rPr>
            </w:pPr>
          </w:p>
          <w:p w:rsidR="007D06AC" w:rsidRPr="00904E46" w:rsidRDefault="007D06AC" w:rsidP="007D06AC">
            <w:pPr>
              <w:rPr>
                <w:rFonts w:ascii="宋体" w:eastAsia="宋体" w:hAnsi="宋体"/>
              </w:rPr>
            </w:pPr>
            <w:r w:rsidRPr="00904E46">
              <w:rPr>
                <w:rFonts w:ascii="宋体" w:eastAsia="宋体" w:hAnsi="宋体"/>
                <w:b/>
                <w:u w:val="single"/>
              </w:rPr>
              <w:t>3、</w:t>
            </w:r>
            <w:r w:rsidRPr="00904E46">
              <w:rPr>
                <w:rFonts w:ascii="宋体" w:eastAsia="宋体" w:hAnsi="宋体"/>
              </w:rPr>
              <w:t>上述“一、基金费用的种类中第</w:t>
            </w:r>
            <w:r w:rsidRPr="00904E46">
              <w:rPr>
                <w:rFonts w:ascii="宋体" w:eastAsia="宋体" w:hAnsi="宋体"/>
                <w:b/>
                <w:u w:val="single"/>
              </w:rPr>
              <w:t>3－10</w:t>
            </w:r>
            <w:r w:rsidRPr="00904E46">
              <w:rPr>
                <w:rFonts w:ascii="宋体" w:eastAsia="宋体" w:hAnsi="宋体"/>
              </w:rPr>
              <w:t>项费用”，根据有关法规及相应协议规定，按费用实际支出金额列入当期费用，由基金托管人从基金财产中支付。</w:t>
            </w:r>
          </w:p>
        </w:tc>
      </w:tr>
      <w:tr w:rsidR="007D06AC" w:rsidRPr="00835357" w:rsidTr="007D06AC">
        <w:trPr>
          <w:trHeight w:val="223"/>
          <w:jc w:val="center"/>
        </w:trPr>
        <w:tc>
          <w:tcPr>
            <w:tcW w:w="863" w:type="pct"/>
            <w:vMerge/>
          </w:tcPr>
          <w:p w:rsidR="007D06AC" w:rsidRPr="009D24A6" w:rsidRDefault="007D06AC" w:rsidP="007D06AC">
            <w:pPr>
              <w:rPr>
                <w:rFonts w:ascii="宋体" w:eastAsia="宋体" w:hAnsi="宋体"/>
              </w:rPr>
            </w:pPr>
          </w:p>
        </w:tc>
        <w:tc>
          <w:tcPr>
            <w:tcW w:w="2036" w:type="pct"/>
          </w:tcPr>
          <w:p w:rsidR="007D06AC" w:rsidRPr="00904E46" w:rsidRDefault="007D06AC" w:rsidP="007D06AC">
            <w:pPr>
              <w:rPr>
                <w:rFonts w:ascii="宋体" w:eastAsia="宋体" w:hAnsi="宋体"/>
              </w:rPr>
            </w:pPr>
            <w:r w:rsidRPr="00904E46">
              <w:rPr>
                <w:rFonts w:ascii="宋体" w:eastAsia="宋体" w:hAnsi="宋体" w:hint="eastAsia"/>
              </w:rPr>
              <w:t>三、不列入基金费用的项目</w:t>
            </w:r>
          </w:p>
          <w:p w:rsidR="007D06AC" w:rsidRDefault="007D06AC" w:rsidP="007D06AC">
            <w:pPr>
              <w:rPr>
                <w:rFonts w:ascii="宋体" w:eastAsia="宋体" w:hAnsi="宋体"/>
              </w:rPr>
            </w:pPr>
            <w:r w:rsidRPr="00904E46">
              <w:rPr>
                <w:rFonts w:ascii="宋体" w:eastAsia="宋体" w:hAnsi="宋体" w:hint="eastAsia"/>
              </w:rPr>
              <w:t>下列费用不列入基金费用：</w:t>
            </w:r>
          </w:p>
          <w:p w:rsidR="007D06AC" w:rsidRPr="00AA52FE" w:rsidRDefault="007D06AC" w:rsidP="007D06AC">
            <w:pPr>
              <w:rPr>
                <w:rFonts w:ascii="宋体" w:eastAsia="宋体" w:hAnsi="宋体"/>
              </w:rPr>
            </w:pPr>
            <w:r>
              <w:rPr>
                <w:rFonts w:ascii="宋体" w:eastAsia="宋体" w:hAnsi="宋体" w:hint="eastAsia"/>
              </w:rPr>
              <w:t>…</w:t>
            </w:r>
          </w:p>
        </w:tc>
        <w:tc>
          <w:tcPr>
            <w:tcW w:w="2101" w:type="pct"/>
          </w:tcPr>
          <w:p w:rsidR="007D06AC" w:rsidRPr="00904E46" w:rsidRDefault="007D06AC" w:rsidP="007D06AC">
            <w:pPr>
              <w:rPr>
                <w:rFonts w:ascii="宋体" w:eastAsia="宋体" w:hAnsi="宋体"/>
              </w:rPr>
            </w:pPr>
            <w:r w:rsidRPr="00904E46">
              <w:rPr>
                <w:rFonts w:ascii="宋体" w:eastAsia="宋体" w:hAnsi="宋体" w:hint="eastAsia"/>
              </w:rPr>
              <w:t>三、不列入基金费用的项目</w:t>
            </w:r>
          </w:p>
          <w:p w:rsidR="007D06AC" w:rsidRDefault="007D06AC" w:rsidP="007D06AC">
            <w:pPr>
              <w:rPr>
                <w:rFonts w:ascii="宋体" w:eastAsia="宋体" w:hAnsi="宋体"/>
              </w:rPr>
            </w:pPr>
            <w:r w:rsidRPr="00904E46">
              <w:rPr>
                <w:rFonts w:ascii="宋体" w:eastAsia="宋体" w:hAnsi="宋体" w:hint="eastAsia"/>
              </w:rPr>
              <w:t>下列费用不列入基金费用：</w:t>
            </w:r>
          </w:p>
          <w:p w:rsidR="007D06AC" w:rsidRPr="00904E46" w:rsidRDefault="007D06AC" w:rsidP="007D06AC">
            <w:pPr>
              <w:rPr>
                <w:rFonts w:ascii="宋体" w:eastAsia="宋体" w:hAnsi="宋体"/>
              </w:rPr>
            </w:pPr>
            <w:r>
              <w:rPr>
                <w:rFonts w:ascii="宋体" w:eastAsia="宋体" w:hAnsi="宋体" w:hint="eastAsia"/>
              </w:rPr>
              <w:t>…</w:t>
            </w:r>
          </w:p>
          <w:p w:rsidR="007D06AC" w:rsidRPr="00904E46" w:rsidRDefault="007D06AC" w:rsidP="007D06AC">
            <w:pPr>
              <w:rPr>
                <w:rFonts w:ascii="宋体" w:eastAsia="宋体" w:hAnsi="宋体"/>
                <w:b/>
                <w:u w:val="single"/>
              </w:rPr>
            </w:pPr>
            <w:r w:rsidRPr="00904E46">
              <w:rPr>
                <w:rFonts w:ascii="宋体" w:eastAsia="宋体" w:hAnsi="宋体"/>
                <w:b/>
                <w:u w:val="single"/>
              </w:rPr>
              <w:t>4、标的指数许可使用费。标的指数许可使用费由基金管理人承担，不得从基金财产中列支；</w:t>
            </w:r>
          </w:p>
        </w:tc>
      </w:tr>
    </w:tbl>
    <w:p w:rsidR="007D06AC" w:rsidRPr="00FD30C2" w:rsidRDefault="007D06AC" w:rsidP="007D06AC">
      <w:pPr>
        <w:widowControl/>
        <w:jc w:val="left"/>
        <w:rPr>
          <w:rFonts w:ascii="Times New Roman" w:hAnsi="Times New Roman" w:cs="Times New Roman"/>
          <w:sz w:val="24"/>
          <w:szCs w:val="24"/>
        </w:rPr>
      </w:pPr>
    </w:p>
    <w:p w:rsidR="007D06AC" w:rsidRPr="00B351F3" w:rsidRDefault="007D06AC" w:rsidP="007D06AC"/>
    <w:p w:rsidR="007D06AC" w:rsidRPr="004E6036" w:rsidRDefault="007D06AC" w:rsidP="007D06AC">
      <w:pPr>
        <w:widowControl/>
        <w:jc w:val="center"/>
        <w:rPr>
          <w:rFonts w:ascii="仿宋_GB2312" w:eastAsia="仿宋_GB2312"/>
          <w:b/>
          <w:sz w:val="24"/>
        </w:rPr>
      </w:pPr>
      <w:r w:rsidRPr="004E6036">
        <w:rPr>
          <w:rFonts w:ascii="仿宋_GB2312" w:eastAsia="仿宋_GB2312" w:hint="eastAsia"/>
          <w:b/>
          <w:sz w:val="24"/>
        </w:rPr>
        <w:t>《</w:t>
      </w:r>
      <w:r w:rsidRPr="004C64A8">
        <w:rPr>
          <w:rFonts w:ascii="仿宋_GB2312" w:eastAsia="仿宋_GB2312" w:hint="eastAsia"/>
          <w:b/>
          <w:sz w:val="24"/>
        </w:rPr>
        <w:t>景顺长城中证</w:t>
      </w:r>
      <w:r w:rsidRPr="004C64A8">
        <w:rPr>
          <w:rFonts w:ascii="仿宋_GB2312" w:eastAsia="仿宋_GB2312"/>
          <w:b/>
          <w:sz w:val="24"/>
        </w:rPr>
        <w:t>500行业中性低波动指数型证券投资基金</w:t>
      </w:r>
      <w:r w:rsidRPr="00B351F3">
        <w:rPr>
          <w:rFonts w:ascii="仿宋_GB2312" w:eastAsia="仿宋_GB2312"/>
          <w:b/>
          <w:sz w:val="24"/>
        </w:rPr>
        <w:t>基金合同</w:t>
      </w:r>
      <w:r w:rsidRPr="004E6036">
        <w:rPr>
          <w:rFonts w:ascii="仿宋_GB2312" w:eastAsia="仿宋_GB2312" w:hint="eastAsia"/>
          <w:b/>
          <w:sz w:val="24"/>
        </w:rPr>
        <w:t>修改前后文对照表》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3485"/>
        <w:gridCol w:w="3596"/>
      </w:tblGrid>
      <w:tr w:rsidR="007D06AC" w:rsidRPr="00835357" w:rsidTr="007D06AC">
        <w:trPr>
          <w:trHeight w:val="253"/>
          <w:jc w:val="center"/>
        </w:trPr>
        <w:tc>
          <w:tcPr>
            <w:tcW w:w="863" w:type="pct"/>
            <w:vAlign w:val="center"/>
          </w:tcPr>
          <w:p w:rsidR="007D06AC" w:rsidRPr="00665A32" w:rsidRDefault="007D06AC" w:rsidP="007D06AC">
            <w:pPr>
              <w:rPr>
                <w:rFonts w:ascii="宋体" w:eastAsia="宋体" w:hAnsi="宋体"/>
              </w:rPr>
            </w:pPr>
            <w:r w:rsidRPr="00665A32">
              <w:rPr>
                <w:rFonts w:ascii="宋体" w:eastAsia="宋体" w:hAnsi="宋体" w:hint="eastAsia"/>
              </w:rPr>
              <w:t>章节</w:t>
            </w:r>
          </w:p>
        </w:tc>
        <w:tc>
          <w:tcPr>
            <w:tcW w:w="2036" w:type="pct"/>
            <w:vAlign w:val="center"/>
          </w:tcPr>
          <w:p w:rsidR="007D06AC" w:rsidRPr="00665A32" w:rsidRDefault="007D06AC" w:rsidP="007D06AC">
            <w:pPr>
              <w:pStyle w:val="af1"/>
              <w:spacing w:before="0" w:beforeAutospacing="0" w:after="0" w:afterAutospacing="0"/>
              <w:jc w:val="both"/>
              <w:rPr>
                <w:rFonts w:cstheme="minorBidi"/>
                <w:kern w:val="2"/>
                <w:sz w:val="21"/>
                <w:szCs w:val="22"/>
              </w:rPr>
            </w:pPr>
            <w:r w:rsidRPr="00665A32">
              <w:rPr>
                <w:rFonts w:cstheme="minorBidi" w:hint="eastAsia"/>
                <w:kern w:val="2"/>
                <w:sz w:val="21"/>
                <w:szCs w:val="22"/>
              </w:rPr>
              <w:t>修改前</w:t>
            </w:r>
          </w:p>
        </w:tc>
        <w:tc>
          <w:tcPr>
            <w:tcW w:w="2101" w:type="pct"/>
            <w:vAlign w:val="center"/>
          </w:tcPr>
          <w:p w:rsidR="007D06AC" w:rsidRPr="00665A32" w:rsidRDefault="007D06AC" w:rsidP="007D06AC">
            <w:pPr>
              <w:rPr>
                <w:rFonts w:ascii="宋体" w:eastAsia="宋体" w:hAnsi="宋体"/>
              </w:rPr>
            </w:pPr>
            <w:r w:rsidRPr="00665A32">
              <w:rPr>
                <w:rFonts w:ascii="宋体" w:eastAsia="宋体" w:hAnsi="宋体" w:hint="eastAsia"/>
              </w:rPr>
              <w:t>修改后</w:t>
            </w:r>
          </w:p>
        </w:tc>
      </w:tr>
      <w:tr w:rsidR="007D06AC" w:rsidRPr="00835357" w:rsidTr="007D06AC">
        <w:trPr>
          <w:trHeight w:val="223"/>
          <w:jc w:val="center"/>
        </w:trPr>
        <w:tc>
          <w:tcPr>
            <w:tcW w:w="863" w:type="pct"/>
            <w:vMerge w:val="restart"/>
          </w:tcPr>
          <w:p w:rsidR="007D06AC" w:rsidRPr="00665A32" w:rsidRDefault="007D06AC" w:rsidP="007D06AC">
            <w:pPr>
              <w:rPr>
                <w:rFonts w:ascii="宋体" w:eastAsia="宋体" w:hAnsi="宋体"/>
              </w:rPr>
            </w:pPr>
            <w:r w:rsidRPr="00665A32">
              <w:rPr>
                <w:rFonts w:ascii="宋体" w:eastAsia="宋体" w:hAnsi="宋体" w:hint="eastAsia"/>
              </w:rPr>
              <w:t xml:space="preserve">第十五部分 </w:t>
            </w:r>
            <w:r w:rsidRPr="00665A32">
              <w:rPr>
                <w:rFonts w:ascii="宋体" w:eastAsia="宋体" w:hAnsi="宋体"/>
              </w:rPr>
              <w:t xml:space="preserve"> </w:t>
            </w:r>
            <w:r w:rsidRPr="00665A32">
              <w:rPr>
                <w:rFonts w:ascii="宋体" w:eastAsia="宋体" w:hAnsi="宋体" w:hint="eastAsia"/>
              </w:rPr>
              <w:t>基金费用与税收</w:t>
            </w:r>
          </w:p>
          <w:p w:rsidR="007D06AC" w:rsidRPr="00665A32" w:rsidRDefault="007D06AC" w:rsidP="007D06AC">
            <w:pPr>
              <w:rPr>
                <w:rFonts w:ascii="宋体" w:eastAsia="宋体" w:hAnsi="宋体"/>
              </w:rPr>
            </w:pPr>
          </w:p>
        </w:tc>
        <w:tc>
          <w:tcPr>
            <w:tcW w:w="2036" w:type="pct"/>
          </w:tcPr>
          <w:p w:rsidR="007D06AC" w:rsidRDefault="007D06AC" w:rsidP="007D06AC">
            <w:pPr>
              <w:rPr>
                <w:rFonts w:ascii="宋体" w:eastAsia="宋体" w:hAnsi="宋体"/>
              </w:rPr>
            </w:pPr>
            <w:r w:rsidRPr="00665A32">
              <w:rPr>
                <w:rFonts w:ascii="宋体" w:eastAsia="宋体" w:hAnsi="宋体" w:hint="eastAsia"/>
              </w:rPr>
              <w:t>一、基金费用的种类</w:t>
            </w:r>
          </w:p>
          <w:p w:rsidR="003863DB" w:rsidRPr="00665A32" w:rsidRDefault="003863DB" w:rsidP="007D06AC">
            <w:pPr>
              <w:rPr>
                <w:rFonts w:ascii="宋体" w:eastAsia="宋体" w:hAnsi="宋体"/>
              </w:rPr>
            </w:pPr>
            <w:r>
              <w:rPr>
                <w:rFonts w:ascii="宋体" w:eastAsia="宋体" w:hAnsi="宋体"/>
              </w:rPr>
              <w:t>…</w:t>
            </w:r>
            <w:r w:rsidR="00DA0DBC">
              <w:rPr>
                <w:rFonts w:ascii="宋体" w:eastAsia="宋体" w:hAnsi="宋体"/>
              </w:rPr>
              <w:t>…</w:t>
            </w:r>
          </w:p>
          <w:p w:rsidR="007D06AC" w:rsidRPr="00665A32" w:rsidRDefault="00E836B3" w:rsidP="007D06AC">
            <w:pPr>
              <w:rPr>
                <w:rFonts w:ascii="宋体" w:eastAsia="宋体" w:hAnsi="宋体"/>
              </w:rPr>
            </w:pPr>
            <w:r>
              <w:rPr>
                <w:rFonts w:ascii="宋体" w:eastAsia="宋体" w:hAnsi="宋体"/>
              </w:rPr>
              <w:t>4</w:t>
            </w:r>
            <w:r w:rsidR="007D06AC" w:rsidRPr="00665A32">
              <w:rPr>
                <w:rFonts w:ascii="宋体" w:eastAsia="宋体" w:hAnsi="宋体"/>
                <w:b/>
                <w:strike/>
              </w:rPr>
              <w:t>、《基金合同》生效后的标的指数许可使用费；</w:t>
            </w:r>
          </w:p>
        </w:tc>
        <w:tc>
          <w:tcPr>
            <w:tcW w:w="2101" w:type="pct"/>
          </w:tcPr>
          <w:p w:rsidR="007D06AC" w:rsidRPr="00665A32" w:rsidRDefault="007D06AC" w:rsidP="007D06AC">
            <w:pPr>
              <w:rPr>
                <w:rFonts w:ascii="宋体" w:eastAsia="宋体" w:hAnsi="宋体"/>
              </w:rPr>
            </w:pPr>
            <w:r w:rsidRPr="00665A32">
              <w:rPr>
                <w:rFonts w:ascii="宋体" w:eastAsia="宋体" w:hAnsi="宋体" w:hint="eastAsia"/>
              </w:rPr>
              <w:t>一、基金费用的种类</w:t>
            </w:r>
          </w:p>
          <w:p w:rsidR="007D06AC" w:rsidRPr="00665A32" w:rsidRDefault="007D06AC" w:rsidP="007D06AC">
            <w:pPr>
              <w:rPr>
                <w:rFonts w:ascii="宋体" w:eastAsia="宋体" w:hAnsi="宋体"/>
              </w:rPr>
            </w:pPr>
            <w:r w:rsidRPr="00665A32">
              <w:rPr>
                <w:rFonts w:ascii="宋体" w:eastAsia="宋体" w:hAnsi="宋体"/>
              </w:rPr>
              <w:t>…</w:t>
            </w:r>
            <w:r>
              <w:rPr>
                <w:rFonts w:ascii="宋体" w:eastAsia="宋体" w:hAnsi="宋体"/>
              </w:rPr>
              <w:t>…</w:t>
            </w:r>
          </w:p>
        </w:tc>
      </w:tr>
      <w:tr w:rsidR="007D06AC" w:rsidRPr="00835357" w:rsidTr="007D06AC">
        <w:trPr>
          <w:trHeight w:val="223"/>
          <w:jc w:val="center"/>
        </w:trPr>
        <w:tc>
          <w:tcPr>
            <w:tcW w:w="863" w:type="pct"/>
            <w:vMerge/>
          </w:tcPr>
          <w:p w:rsidR="007D06AC" w:rsidRPr="00665A32" w:rsidRDefault="007D06AC" w:rsidP="007D06AC">
            <w:pPr>
              <w:rPr>
                <w:rFonts w:ascii="宋体" w:eastAsia="宋体" w:hAnsi="宋体"/>
              </w:rPr>
            </w:pPr>
          </w:p>
        </w:tc>
        <w:tc>
          <w:tcPr>
            <w:tcW w:w="2036" w:type="pct"/>
          </w:tcPr>
          <w:p w:rsidR="007D06AC" w:rsidRPr="00665A32" w:rsidRDefault="007D06AC" w:rsidP="007D06AC">
            <w:pPr>
              <w:rPr>
                <w:rFonts w:ascii="宋体" w:eastAsia="宋体" w:hAnsi="宋体"/>
              </w:rPr>
            </w:pPr>
            <w:r w:rsidRPr="00665A32">
              <w:rPr>
                <w:rFonts w:ascii="宋体" w:eastAsia="宋体" w:hAnsi="宋体" w:hint="eastAsia"/>
              </w:rPr>
              <w:t>二、基金费用计提方法、计提标准和支付方式</w:t>
            </w:r>
          </w:p>
          <w:p w:rsidR="007D06AC" w:rsidRPr="00665A32" w:rsidRDefault="007D06AC" w:rsidP="007D06AC">
            <w:pPr>
              <w:rPr>
                <w:rFonts w:ascii="宋体" w:eastAsia="宋体" w:hAnsi="宋体"/>
              </w:rPr>
            </w:pPr>
            <w:r w:rsidRPr="00665A32">
              <w:rPr>
                <w:rFonts w:ascii="宋体" w:eastAsia="宋体" w:hAnsi="宋体"/>
              </w:rPr>
              <w:t>…</w:t>
            </w:r>
            <w:r>
              <w:rPr>
                <w:rFonts w:ascii="宋体" w:eastAsia="宋体" w:hAnsi="宋体"/>
              </w:rPr>
              <w:t>…</w:t>
            </w:r>
          </w:p>
          <w:p w:rsidR="007D06AC" w:rsidRPr="00665A32" w:rsidRDefault="007D06AC" w:rsidP="007D06AC">
            <w:pPr>
              <w:rPr>
                <w:rFonts w:ascii="宋体" w:eastAsia="宋体" w:hAnsi="宋体"/>
                <w:b/>
                <w:strike/>
              </w:rPr>
            </w:pPr>
            <w:r w:rsidRPr="00665A32">
              <w:rPr>
                <w:rFonts w:ascii="宋体" w:eastAsia="宋体" w:hAnsi="宋体"/>
                <w:b/>
                <w:strike/>
              </w:rPr>
              <w:t>4、《基金合同》生效后的标的指数许可使用费</w:t>
            </w:r>
          </w:p>
          <w:p w:rsidR="007D06AC" w:rsidRPr="00665A32" w:rsidRDefault="007D06AC" w:rsidP="007D06AC">
            <w:pPr>
              <w:rPr>
                <w:rFonts w:ascii="宋体" w:eastAsia="宋体" w:hAnsi="宋体"/>
                <w:b/>
                <w:strike/>
              </w:rPr>
            </w:pPr>
            <w:r w:rsidRPr="00665A32">
              <w:rPr>
                <w:rFonts w:ascii="宋体" w:eastAsia="宋体" w:hAnsi="宋体" w:hint="eastAsia"/>
                <w:b/>
                <w:strike/>
              </w:rPr>
              <w:t>本基金《基金合同》生效后的标的指数许可使用费按照基金管理人与中证指数有限公司签署的指数使用许可协议及其补充协议的约定从基金财产中支付。标的指数许可使用费按前一日基金资产净值的</w:t>
            </w:r>
            <w:r w:rsidRPr="00665A32">
              <w:rPr>
                <w:rFonts w:ascii="宋体" w:eastAsia="宋体" w:hAnsi="宋体"/>
                <w:b/>
                <w:strike/>
              </w:rPr>
              <w:t>0.02%年费率计提，计算方法如下：</w:t>
            </w:r>
          </w:p>
          <w:p w:rsidR="007D06AC" w:rsidRPr="00665A32" w:rsidRDefault="007D06AC" w:rsidP="007D06AC">
            <w:pPr>
              <w:rPr>
                <w:rFonts w:ascii="宋体" w:eastAsia="宋体" w:hAnsi="宋体"/>
                <w:b/>
                <w:strike/>
              </w:rPr>
            </w:pPr>
            <w:r w:rsidRPr="00665A32">
              <w:rPr>
                <w:rFonts w:ascii="宋体" w:eastAsia="宋体" w:hAnsi="宋体"/>
                <w:b/>
                <w:strike/>
              </w:rPr>
              <w:t>H＝E×0.02%÷当年天数</w:t>
            </w:r>
          </w:p>
          <w:p w:rsidR="007D06AC" w:rsidRPr="00665A32" w:rsidRDefault="007D06AC" w:rsidP="007D06AC">
            <w:pPr>
              <w:rPr>
                <w:rFonts w:ascii="宋体" w:eastAsia="宋体" w:hAnsi="宋体"/>
                <w:b/>
                <w:strike/>
              </w:rPr>
            </w:pPr>
            <w:r w:rsidRPr="00665A32">
              <w:rPr>
                <w:rFonts w:ascii="宋体" w:eastAsia="宋体" w:hAnsi="宋体"/>
                <w:b/>
                <w:strike/>
              </w:rPr>
              <w:t>H为每日应计提的标的指数许可使用费</w:t>
            </w:r>
          </w:p>
          <w:p w:rsidR="007D06AC" w:rsidRPr="00665A32" w:rsidRDefault="007D06AC" w:rsidP="007D06AC">
            <w:pPr>
              <w:rPr>
                <w:rFonts w:ascii="宋体" w:eastAsia="宋体" w:hAnsi="宋体"/>
                <w:b/>
                <w:strike/>
              </w:rPr>
            </w:pPr>
            <w:r w:rsidRPr="00665A32">
              <w:rPr>
                <w:rFonts w:ascii="宋体" w:eastAsia="宋体" w:hAnsi="宋体"/>
                <w:b/>
                <w:strike/>
              </w:rPr>
              <w:t>E为前一日的基金资产净值</w:t>
            </w:r>
          </w:p>
          <w:p w:rsidR="007D06AC" w:rsidRPr="00665A32" w:rsidRDefault="007D06AC" w:rsidP="007D06AC">
            <w:pPr>
              <w:rPr>
                <w:rFonts w:ascii="宋体" w:eastAsia="宋体" w:hAnsi="宋体"/>
                <w:b/>
                <w:strike/>
              </w:rPr>
            </w:pPr>
            <w:r w:rsidRPr="00665A32">
              <w:rPr>
                <w:rFonts w:ascii="宋体" w:eastAsia="宋体" w:hAnsi="宋体" w:hint="eastAsia"/>
                <w:b/>
                <w:strike/>
              </w:rPr>
              <w:t>自《基金合同》生效之日起，标的指数许可使用费每日计算，逐日累计，按季支付，于每年</w:t>
            </w:r>
            <w:r w:rsidRPr="00665A32">
              <w:rPr>
                <w:rFonts w:ascii="宋体" w:eastAsia="宋体" w:hAnsi="宋体"/>
                <w:b/>
                <w:strike/>
              </w:rPr>
              <w:t>1月、4月、7月、10月的前十（10）个工作日内，按指定的账户路径进行资金支付。若遇法定节假日、休息日或不可抗力致使无法按时支付的，支付日期顺延。根据基金管理人与中证指数有限公司签署的指数使用协议的规定，标的指数的许可使用费的收取下限为每季度人民币5万元（大写：伍万元），但《基金合同》生效当季，标的指数许可使用费不设下限，根据实际比例天数计算。</w:t>
            </w:r>
          </w:p>
          <w:p w:rsidR="007D06AC" w:rsidRPr="00665A32" w:rsidRDefault="007D06AC" w:rsidP="007D06AC">
            <w:pPr>
              <w:rPr>
                <w:rFonts w:ascii="宋体" w:eastAsia="宋体" w:hAnsi="宋体"/>
                <w:b/>
                <w:strike/>
              </w:rPr>
            </w:pPr>
            <w:r w:rsidRPr="00665A32">
              <w:rPr>
                <w:rFonts w:ascii="宋体" w:eastAsia="宋体" w:hAnsi="宋体" w:hint="eastAsia"/>
                <w:b/>
                <w:strike/>
              </w:rPr>
              <w:t>如与指数编制方的指数使用协议约定的收费标准、支付方式等发生变更，按照变更后的费率、支付方式执行，此项无需召开基金份额持有人大会。</w:t>
            </w:r>
          </w:p>
          <w:p w:rsidR="007D06AC" w:rsidRPr="00665A32" w:rsidRDefault="007D06AC" w:rsidP="007D06AC">
            <w:pPr>
              <w:rPr>
                <w:rFonts w:ascii="宋体" w:eastAsia="宋体" w:hAnsi="宋体"/>
              </w:rPr>
            </w:pPr>
            <w:r w:rsidRPr="00665A32">
              <w:rPr>
                <w:rFonts w:ascii="宋体" w:eastAsia="宋体" w:hAnsi="宋体" w:hint="eastAsia"/>
              </w:rPr>
              <w:t>上述“一、基金费用的种类”中第</w:t>
            </w:r>
            <w:r w:rsidRPr="00665A32">
              <w:rPr>
                <w:rFonts w:ascii="宋体" w:eastAsia="宋体" w:hAnsi="宋体"/>
                <w:b/>
                <w:strike/>
              </w:rPr>
              <w:t>5－11</w:t>
            </w:r>
            <w:r w:rsidRPr="00665A32">
              <w:rPr>
                <w:rFonts w:ascii="宋体" w:eastAsia="宋体" w:hAnsi="宋体"/>
              </w:rPr>
              <w:t>项费用，根据有关法规及相应协议规定，按费用实际支出金额列入当期费用，由基金托管人从基金财产中支付。</w:t>
            </w:r>
          </w:p>
        </w:tc>
        <w:tc>
          <w:tcPr>
            <w:tcW w:w="2101" w:type="pct"/>
          </w:tcPr>
          <w:p w:rsidR="007D06AC" w:rsidRPr="00665A32" w:rsidRDefault="007D06AC" w:rsidP="007D06AC">
            <w:pPr>
              <w:rPr>
                <w:rFonts w:ascii="宋体" w:eastAsia="宋体" w:hAnsi="宋体"/>
              </w:rPr>
            </w:pPr>
            <w:r w:rsidRPr="00665A32">
              <w:rPr>
                <w:rFonts w:ascii="宋体" w:eastAsia="宋体" w:hAnsi="宋体" w:hint="eastAsia"/>
              </w:rPr>
              <w:t>二、基金费用计提方法、计提标准和支付方式</w:t>
            </w:r>
          </w:p>
          <w:p w:rsidR="007D06AC" w:rsidRPr="00665A32" w:rsidRDefault="007D06AC" w:rsidP="007D06AC">
            <w:pPr>
              <w:rPr>
                <w:rFonts w:ascii="宋体" w:eastAsia="宋体" w:hAnsi="宋体"/>
              </w:rPr>
            </w:pPr>
            <w:r w:rsidRPr="00665A32">
              <w:rPr>
                <w:rFonts w:ascii="宋体" w:eastAsia="宋体" w:hAnsi="宋体"/>
              </w:rPr>
              <w:t>…</w:t>
            </w:r>
            <w:r>
              <w:rPr>
                <w:rFonts w:ascii="宋体" w:eastAsia="宋体" w:hAnsi="宋体"/>
              </w:rPr>
              <w:t>…</w:t>
            </w: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p>
          <w:p w:rsidR="007D06AC" w:rsidRPr="00665A32" w:rsidRDefault="007D06AC" w:rsidP="007D06AC">
            <w:pPr>
              <w:rPr>
                <w:rFonts w:ascii="宋体" w:eastAsia="宋体" w:hAnsi="宋体"/>
              </w:rPr>
            </w:pPr>
            <w:r w:rsidRPr="00665A32">
              <w:rPr>
                <w:rFonts w:ascii="宋体" w:eastAsia="宋体" w:hAnsi="宋体" w:hint="eastAsia"/>
              </w:rPr>
              <w:t>上述“一、基金费用的种类”中第</w:t>
            </w:r>
            <w:r w:rsidRPr="00665A32">
              <w:rPr>
                <w:rFonts w:ascii="宋体" w:eastAsia="宋体" w:hAnsi="宋体"/>
                <w:b/>
                <w:u w:val="single"/>
              </w:rPr>
              <w:t>4－10</w:t>
            </w:r>
            <w:r w:rsidRPr="00665A32">
              <w:rPr>
                <w:rFonts w:ascii="宋体" w:eastAsia="宋体" w:hAnsi="宋体"/>
              </w:rPr>
              <w:t>项费用，根据有关法规及相应协议规定，按费用实际支出金额列入当期费用，由基金托管人从基金财产中支付。</w:t>
            </w:r>
          </w:p>
        </w:tc>
      </w:tr>
      <w:tr w:rsidR="007D06AC" w:rsidRPr="00835357" w:rsidTr="007D06AC">
        <w:trPr>
          <w:trHeight w:val="223"/>
          <w:jc w:val="center"/>
        </w:trPr>
        <w:tc>
          <w:tcPr>
            <w:tcW w:w="863" w:type="pct"/>
            <w:vMerge/>
          </w:tcPr>
          <w:p w:rsidR="007D06AC" w:rsidRPr="00665A32" w:rsidRDefault="007D06AC" w:rsidP="007D06AC">
            <w:pPr>
              <w:rPr>
                <w:rFonts w:ascii="宋体" w:eastAsia="宋体" w:hAnsi="宋体"/>
              </w:rPr>
            </w:pPr>
          </w:p>
        </w:tc>
        <w:tc>
          <w:tcPr>
            <w:tcW w:w="2036" w:type="pct"/>
          </w:tcPr>
          <w:p w:rsidR="007D06AC" w:rsidRPr="00665A32" w:rsidRDefault="007D06AC" w:rsidP="007D06AC">
            <w:pPr>
              <w:rPr>
                <w:rFonts w:ascii="宋体" w:eastAsia="宋体" w:hAnsi="宋体"/>
              </w:rPr>
            </w:pPr>
            <w:r w:rsidRPr="00665A32">
              <w:rPr>
                <w:rFonts w:ascii="宋体" w:eastAsia="宋体" w:hAnsi="宋体" w:hint="eastAsia"/>
              </w:rPr>
              <w:t>三、不列入基金费用的项目</w:t>
            </w:r>
          </w:p>
          <w:p w:rsidR="007D06AC" w:rsidRPr="00665A32" w:rsidRDefault="007D06AC" w:rsidP="007D06AC">
            <w:pPr>
              <w:rPr>
                <w:rFonts w:ascii="宋体" w:eastAsia="宋体" w:hAnsi="宋体"/>
              </w:rPr>
            </w:pPr>
            <w:r w:rsidRPr="00665A32">
              <w:rPr>
                <w:rFonts w:ascii="宋体" w:eastAsia="宋体" w:hAnsi="宋体" w:hint="eastAsia"/>
              </w:rPr>
              <w:t>下列费用不列入基金费用：</w:t>
            </w:r>
          </w:p>
          <w:p w:rsidR="007D06AC" w:rsidRPr="00665A32" w:rsidRDefault="006753B6" w:rsidP="007D06AC">
            <w:pPr>
              <w:rPr>
                <w:rFonts w:ascii="宋体" w:eastAsia="宋体" w:hAnsi="宋体"/>
              </w:rPr>
            </w:pPr>
            <w:r w:rsidRPr="006753B6">
              <w:rPr>
                <w:rFonts w:ascii="宋体" w:eastAsia="宋体" w:hAnsi="宋体" w:hint="eastAsia"/>
              </w:rPr>
              <w:t>……</w:t>
            </w:r>
          </w:p>
        </w:tc>
        <w:tc>
          <w:tcPr>
            <w:tcW w:w="2101" w:type="pct"/>
          </w:tcPr>
          <w:p w:rsidR="007D06AC" w:rsidRPr="00665A32" w:rsidRDefault="007D06AC" w:rsidP="007D06AC">
            <w:pPr>
              <w:rPr>
                <w:rFonts w:ascii="宋体" w:eastAsia="宋体" w:hAnsi="宋体"/>
              </w:rPr>
            </w:pPr>
            <w:r w:rsidRPr="00665A32">
              <w:rPr>
                <w:rFonts w:ascii="宋体" w:eastAsia="宋体" w:hAnsi="宋体" w:hint="eastAsia"/>
              </w:rPr>
              <w:t>三、不列入基金费用的项目</w:t>
            </w:r>
          </w:p>
          <w:p w:rsidR="007D06AC" w:rsidRPr="00665A32" w:rsidRDefault="007D06AC" w:rsidP="007D06AC">
            <w:pPr>
              <w:rPr>
                <w:rFonts w:ascii="宋体" w:eastAsia="宋体" w:hAnsi="宋体"/>
              </w:rPr>
            </w:pPr>
            <w:r w:rsidRPr="00665A32">
              <w:rPr>
                <w:rFonts w:ascii="宋体" w:eastAsia="宋体" w:hAnsi="宋体" w:hint="eastAsia"/>
              </w:rPr>
              <w:t>下列费用不列入基金费用：</w:t>
            </w:r>
          </w:p>
          <w:p w:rsidR="006753B6" w:rsidRDefault="006753B6" w:rsidP="007D06AC">
            <w:pPr>
              <w:rPr>
                <w:rFonts w:ascii="宋体" w:eastAsia="宋体" w:hAnsi="宋体"/>
                <w:b/>
                <w:u w:val="single"/>
              </w:rPr>
            </w:pPr>
            <w:r w:rsidRPr="006753B6">
              <w:rPr>
                <w:rFonts w:ascii="宋体" w:eastAsia="宋体" w:hAnsi="宋体" w:hint="eastAsia"/>
              </w:rPr>
              <w:t>……</w:t>
            </w:r>
          </w:p>
          <w:p w:rsidR="007D06AC" w:rsidRPr="00665A32" w:rsidRDefault="007D06AC" w:rsidP="007D06AC">
            <w:pPr>
              <w:rPr>
                <w:rFonts w:ascii="宋体" w:eastAsia="宋体" w:hAnsi="宋体"/>
              </w:rPr>
            </w:pPr>
            <w:r w:rsidRPr="00665A32">
              <w:rPr>
                <w:rFonts w:ascii="宋体" w:eastAsia="宋体" w:hAnsi="宋体"/>
                <w:b/>
                <w:u w:val="single"/>
              </w:rPr>
              <w:t>4、标的指数许可使用费。标的指数许可使用费由基金管理人承担，不得从基金财产中列支；</w:t>
            </w:r>
          </w:p>
        </w:tc>
      </w:tr>
    </w:tbl>
    <w:p w:rsidR="007D06AC" w:rsidRPr="00FD30C2" w:rsidRDefault="007D06AC" w:rsidP="007D06AC">
      <w:pPr>
        <w:widowControl/>
        <w:jc w:val="left"/>
        <w:rPr>
          <w:rFonts w:ascii="Times New Roman" w:hAnsi="Times New Roman" w:cs="Times New Roman"/>
          <w:sz w:val="24"/>
          <w:szCs w:val="24"/>
        </w:rPr>
      </w:pPr>
    </w:p>
    <w:p w:rsidR="007D06AC" w:rsidRPr="00B351F3" w:rsidRDefault="007D06AC" w:rsidP="007D06AC"/>
    <w:p w:rsidR="00D77491" w:rsidRDefault="00D77491" w:rsidP="007D06AC">
      <w:pPr>
        <w:widowControl/>
        <w:jc w:val="center"/>
        <w:rPr>
          <w:rFonts w:ascii="仿宋_GB2312" w:eastAsia="仿宋_GB2312"/>
          <w:b/>
          <w:sz w:val="24"/>
        </w:rPr>
      </w:pPr>
    </w:p>
    <w:p w:rsidR="007D06AC" w:rsidRPr="004E6036" w:rsidRDefault="007D06AC" w:rsidP="007D06AC">
      <w:pPr>
        <w:widowControl/>
        <w:jc w:val="center"/>
        <w:rPr>
          <w:rFonts w:ascii="仿宋_GB2312" w:eastAsia="仿宋_GB2312"/>
          <w:b/>
          <w:sz w:val="24"/>
        </w:rPr>
      </w:pPr>
      <w:r w:rsidRPr="004E6036">
        <w:rPr>
          <w:rFonts w:ascii="仿宋_GB2312" w:eastAsia="仿宋_GB2312" w:hint="eastAsia"/>
          <w:b/>
          <w:sz w:val="24"/>
        </w:rPr>
        <w:t>《</w:t>
      </w:r>
      <w:r w:rsidRPr="00353E7E">
        <w:rPr>
          <w:rFonts w:ascii="仿宋_GB2312" w:eastAsia="仿宋_GB2312" w:hint="eastAsia"/>
          <w:b/>
          <w:sz w:val="24"/>
        </w:rPr>
        <w:t>景顺长城</w:t>
      </w:r>
      <w:r w:rsidRPr="00353E7E">
        <w:rPr>
          <w:rFonts w:ascii="仿宋_GB2312" w:eastAsia="仿宋_GB2312"/>
          <w:b/>
          <w:sz w:val="24"/>
        </w:rPr>
        <w:t>MSCI中国A股国际通交易型开放式指数证券投资基金</w:t>
      </w:r>
      <w:r w:rsidRPr="00B351F3">
        <w:rPr>
          <w:rFonts w:ascii="仿宋_GB2312" w:eastAsia="仿宋_GB2312"/>
          <w:b/>
          <w:sz w:val="24"/>
        </w:rPr>
        <w:t>基金合同</w:t>
      </w:r>
      <w:r w:rsidRPr="004E6036">
        <w:rPr>
          <w:rFonts w:ascii="仿宋_GB2312" w:eastAsia="仿宋_GB2312" w:hint="eastAsia"/>
          <w:b/>
          <w:sz w:val="24"/>
        </w:rPr>
        <w:t>修改前后文对照表》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3485"/>
        <w:gridCol w:w="3596"/>
      </w:tblGrid>
      <w:tr w:rsidR="007D06AC" w:rsidRPr="00835357" w:rsidTr="007D06AC">
        <w:trPr>
          <w:trHeight w:val="253"/>
          <w:jc w:val="center"/>
        </w:trPr>
        <w:tc>
          <w:tcPr>
            <w:tcW w:w="863" w:type="pct"/>
            <w:vAlign w:val="center"/>
          </w:tcPr>
          <w:p w:rsidR="007D06AC" w:rsidRPr="00EB0D88" w:rsidRDefault="007D06AC" w:rsidP="007D06AC">
            <w:pPr>
              <w:rPr>
                <w:rFonts w:ascii="宋体" w:eastAsia="宋体" w:hAnsi="宋体"/>
              </w:rPr>
            </w:pPr>
            <w:r w:rsidRPr="00EB0D88">
              <w:rPr>
                <w:rFonts w:ascii="宋体" w:eastAsia="宋体" w:hAnsi="宋体" w:hint="eastAsia"/>
              </w:rPr>
              <w:t>章节</w:t>
            </w:r>
          </w:p>
        </w:tc>
        <w:tc>
          <w:tcPr>
            <w:tcW w:w="2036" w:type="pct"/>
            <w:vAlign w:val="center"/>
          </w:tcPr>
          <w:p w:rsidR="007D06AC" w:rsidRPr="00EB0D88" w:rsidRDefault="007D06AC" w:rsidP="007D06AC">
            <w:pPr>
              <w:rPr>
                <w:rFonts w:ascii="宋体" w:eastAsia="宋体" w:hAnsi="宋体"/>
              </w:rPr>
            </w:pPr>
            <w:r w:rsidRPr="00EB0D88">
              <w:rPr>
                <w:rFonts w:ascii="宋体" w:eastAsia="宋体" w:hAnsi="宋体" w:hint="eastAsia"/>
              </w:rPr>
              <w:t>修改前</w:t>
            </w:r>
          </w:p>
        </w:tc>
        <w:tc>
          <w:tcPr>
            <w:tcW w:w="2101" w:type="pct"/>
            <w:vAlign w:val="center"/>
          </w:tcPr>
          <w:p w:rsidR="007D06AC" w:rsidRPr="00EB0D88" w:rsidRDefault="007D06AC" w:rsidP="007D06AC">
            <w:pPr>
              <w:rPr>
                <w:rFonts w:ascii="宋体" w:eastAsia="宋体" w:hAnsi="宋体"/>
              </w:rPr>
            </w:pPr>
            <w:r w:rsidRPr="00EB0D88">
              <w:rPr>
                <w:rFonts w:ascii="宋体" w:eastAsia="宋体" w:hAnsi="宋体" w:hint="eastAsia"/>
              </w:rPr>
              <w:t>修改后</w:t>
            </w:r>
          </w:p>
        </w:tc>
      </w:tr>
      <w:tr w:rsidR="007D06AC" w:rsidRPr="00835357" w:rsidTr="007D06AC">
        <w:trPr>
          <w:trHeight w:val="223"/>
          <w:jc w:val="center"/>
        </w:trPr>
        <w:tc>
          <w:tcPr>
            <w:tcW w:w="863" w:type="pct"/>
          </w:tcPr>
          <w:p w:rsidR="007D06AC" w:rsidRPr="00353E7E" w:rsidRDefault="007D06AC" w:rsidP="007D06AC">
            <w:pPr>
              <w:rPr>
                <w:rFonts w:ascii="宋体" w:eastAsia="宋体" w:hAnsi="宋体"/>
              </w:rPr>
            </w:pPr>
            <w:r w:rsidRPr="00353E7E">
              <w:rPr>
                <w:rFonts w:ascii="宋体" w:eastAsia="宋体" w:hAnsi="宋体" w:hint="eastAsia"/>
              </w:rPr>
              <w:t>第十部分</w:t>
            </w:r>
            <w:r w:rsidRPr="00353E7E">
              <w:rPr>
                <w:rFonts w:ascii="宋体" w:eastAsia="宋体" w:hAnsi="宋体"/>
              </w:rPr>
              <w:t xml:space="preserve">  基金份额持有人大会</w:t>
            </w:r>
          </w:p>
        </w:tc>
        <w:tc>
          <w:tcPr>
            <w:tcW w:w="2036" w:type="pct"/>
          </w:tcPr>
          <w:p w:rsidR="007D06AC" w:rsidRPr="00353E7E" w:rsidRDefault="007D06AC" w:rsidP="007D06AC">
            <w:pPr>
              <w:rPr>
                <w:rFonts w:ascii="宋体" w:eastAsia="宋体" w:hAnsi="宋体"/>
              </w:rPr>
            </w:pPr>
            <w:r w:rsidRPr="00353E7E">
              <w:rPr>
                <w:rFonts w:ascii="宋体" w:eastAsia="宋体" w:hAnsi="宋体" w:hint="eastAsia"/>
              </w:rPr>
              <w:t>一、召开事由</w:t>
            </w:r>
          </w:p>
          <w:p w:rsidR="007D06AC" w:rsidRDefault="007D06AC" w:rsidP="007D06AC">
            <w:pPr>
              <w:rPr>
                <w:rFonts w:ascii="宋体" w:eastAsia="宋体" w:hAnsi="宋体"/>
              </w:rPr>
            </w:pPr>
            <w:r w:rsidRPr="00353E7E">
              <w:rPr>
                <w:rFonts w:ascii="宋体" w:eastAsia="宋体" w:hAnsi="宋体"/>
              </w:rPr>
              <w:t>2、在不违反法律法规且对现有基金份额持有人利益无实质不利影响的前提下，以下情况可由基金管理人和基金托管人协商后修改，不需召开基金份额持有人大会：</w:t>
            </w:r>
          </w:p>
          <w:p w:rsidR="007D06AC"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b/>
                <w:strike/>
              </w:rPr>
            </w:pPr>
            <w:r w:rsidRPr="00353E7E">
              <w:rPr>
                <w:rFonts w:ascii="宋体" w:eastAsia="宋体" w:hAnsi="宋体" w:hint="eastAsia"/>
                <w:b/>
                <w:strike/>
              </w:rPr>
              <w:t>（</w:t>
            </w:r>
            <w:r w:rsidRPr="00353E7E">
              <w:rPr>
                <w:rFonts w:ascii="宋体" w:eastAsia="宋体" w:hAnsi="宋体"/>
                <w:b/>
                <w:strike/>
              </w:rPr>
              <w:t>10）按照指数编制机构的要求，根据指数使用许可协议的约定，变更标的指数许可使用费率、计算方式或支付方式等；</w:t>
            </w:r>
          </w:p>
        </w:tc>
        <w:tc>
          <w:tcPr>
            <w:tcW w:w="2101" w:type="pct"/>
          </w:tcPr>
          <w:p w:rsidR="007D06AC" w:rsidRPr="00353E7E" w:rsidRDefault="007D06AC" w:rsidP="007D06AC">
            <w:pPr>
              <w:rPr>
                <w:rFonts w:ascii="宋体" w:eastAsia="宋体" w:hAnsi="宋体"/>
              </w:rPr>
            </w:pPr>
            <w:r w:rsidRPr="00353E7E">
              <w:rPr>
                <w:rFonts w:ascii="宋体" w:eastAsia="宋体" w:hAnsi="宋体" w:hint="eastAsia"/>
              </w:rPr>
              <w:t>一、召开事由</w:t>
            </w:r>
          </w:p>
          <w:p w:rsidR="007D06AC" w:rsidRDefault="007D06AC" w:rsidP="007D06AC">
            <w:pPr>
              <w:rPr>
                <w:rFonts w:ascii="宋体" w:eastAsia="宋体" w:hAnsi="宋体"/>
              </w:rPr>
            </w:pPr>
            <w:r w:rsidRPr="00353E7E">
              <w:rPr>
                <w:rFonts w:ascii="宋体" w:eastAsia="宋体" w:hAnsi="宋体"/>
              </w:rPr>
              <w:t>2、在不违反法律法规且对现有基金份额持有人利益无实质不利影响的前提下，以下情况可由基金管理人和基金托管人协商后修改，不需召开基金份额持有人大会：</w:t>
            </w:r>
          </w:p>
          <w:p w:rsidR="007D06AC" w:rsidRPr="00353E7E" w:rsidRDefault="007D06AC" w:rsidP="007D06AC">
            <w:pPr>
              <w:rPr>
                <w:rFonts w:ascii="宋体" w:eastAsia="宋体" w:hAnsi="宋体"/>
              </w:rPr>
            </w:pPr>
            <w:r>
              <w:rPr>
                <w:rFonts w:ascii="宋体" w:eastAsia="宋体" w:hAnsi="宋体" w:hint="eastAsia"/>
              </w:rPr>
              <w:t>…</w:t>
            </w:r>
          </w:p>
        </w:tc>
      </w:tr>
      <w:tr w:rsidR="007D06AC" w:rsidRPr="00835357" w:rsidTr="007D06AC">
        <w:trPr>
          <w:trHeight w:val="223"/>
          <w:jc w:val="center"/>
        </w:trPr>
        <w:tc>
          <w:tcPr>
            <w:tcW w:w="863" w:type="pct"/>
            <w:vMerge w:val="restart"/>
          </w:tcPr>
          <w:p w:rsidR="007D06AC" w:rsidRPr="00353E7E" w:rsidRDefault="007D06AC" w:rsidP="007D06AC">
            <w:pPr>
              <w:rPr>
                <w:rFonts w:ascii="宋体" w:eastAsia="宋体" w:hAnsi="宋体"/>
              </w:rPr>
            </w:pPr>
            <w:r w:rsidRPr="00353E7E">
              <w:rPr>
                <w:rFonts w:ascii="宋体" w:eastAsia="宋体" w:hAnsi="宋体" w:hint="eastAsia"/>
              </w:rPr>
              <w:t>第十七部分</w:t>
            </w:r>
            <w:r w:rsidRPr="00353E7E">
              <w:rPr>
                <w:rFonts w:ascii="宋体" w:eastAsia="宋体" w:hAnsi="宋体"/>
              </w:rPr>
              <w:t xml:space="preserve">  基金费用与税收</w:t>
            </w:r>
          </w:p>
        </w:tc>
        <w:tc>
          <w:tcPr>
            <w:tcW w:w="2036" w:type="pct"/>
          </w:tcPr>
          <w:p w:rsidR="007D06AC" w:rsidRDefault="007D06AC" w:rsidP="007D06AC">
            <w:pPr>
              <w:rPr>
                <w:rFonts w:ascii="宋体" w:eastAsia="宋体" w:hAnsi="宋体"/>
              </w:rPr>
            </w:pPr>
            <w:r w:rsidRPr="00353E7E">
              <w:rPr>
                <w:rFonts w:ascii="宋体" w:eastAsia="宋体" w:hAnsi="宋体" w:hint="eastAsia"/>
              </w:rPr>
              <w:t>一、基金费用的种类</w:t>
            </w:r>
          </w:p>
          <w:p w:rsidR="007D06AC"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b/>
                <w:strike/>
              </w:rPr>
            </w:pPr>
            <w:r w:rsidRPr="00353E7E">
              <w:rPr>
                <w:rFonts w:ascii="宋体" w:eastAsia="宋体" w:hAnsi="宋体"/>
                <w:b/>
                <w:strike/>
              </w:rPr>
              <w:t>3、标的指数许可使用费。</w:t>
            </w:r>
          </w:p>
        </w:tc>
        <w:tc>
          <w:tcPr>
            <w:tcW w:w="2101" w:type="pct"/>
          </w:tcPr>
          <w:p w:rsidR="007D06AC" w:rsidRDefault="007D06AC" w:rsidP="007D06AC">
            <w:pPr>
              <w:rPr>
                <w:rFonts w:ascii="宋体" w:eastAsia="宋体" w:hAnsi="宋体"/>
              </w:rPr>
            </w:pPr>
            <w:r w:rsidRPr="00353E7E">
              <w:rPr>
                <w:rFonts w:ascii="宋体" w:eastAsia="宋体" w:hAnsi="宋体" w:hint="eastAsia"/>
              </w:rPr>
              <w:t>一、基金费用的种类</w:t>
            </w:r>
          </w:p>
          <w:p w:rsidR="007D06AC"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rPr>
            </w:pPr>
          </w:p>
        </w:tc>
      </w:tr>
      <w:tr w:rsidR="007D06AC" w:rsidRPr="00835357" w:rsidTr="007D06AC">
        <w:trPr>
          <w:trHeight w:val="223"/>
          <w:jc w:val="center"/>
        </w:trPr>
        <w:tc>
          <w:tcPr>
            <w:tcW w:w="863" w:type="pct"/>
            <w:vMerge/>
          </w:tcPr>
          <w:p w:rsidR="007D06AC" w:rsidRPr="00353E7E" w:rsidRDefault="007D06AC" w:rsidP="007D06AC">
            <w:pPr>
              <w:rPr>
                <w:rFonts w:ascii="宋体" w:eastAsia="宋体" w:hAnsi="宋体"/>
              </w:rPr>
            </w:pPr>
          </w:p>
        </w:tc>
        <w:tc>
          <w:tcPr>
            <w:tcW w:w="2036" w:type="pct"/>
          </w:tcPr>
          <w:p w:rsidR="007D06AC" w:rsidRDefault="007D06AC" w:rsidP="007D06AC">
            <w:pPr>
              <w:rPr>
                <w:rFonts w:ascii="宋体" w:eastAsia="宋体" w:hAnsi="宋体"/>
              </w:rPr>
            </w:pPr>
            <w:r w:rsidRPr="00353E7E">
              <w:rPr>
                <w:rFonts w:ascii="宋体" w:eastAsia="宋体" w:hAnsi="宋体" w:hint="eastAsia"/>
              </w:rPr>
              <w:t>二、基金费用计提方法、计提标准和支付方式</w:t>
            </w:r>
          </w:p>
          <w:p w:rsidR="007D06AC"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b/>
                <w:strike/>
              </w:rPr>
            </w:pPr>
            <w:r w:rsidRPr="00353E7E">
              <w:rPr>
                <w:rFonts w:ascii="宋体" w:eastAsia="宋体" w:hAnsi="宋体"/>
                <w:b/>
                <w:strike/>
              </w:rPr>
              <w:t>3、标的指数许可使用费</w:t>
            </w:r>
          </w:p>
          <w:p w:rsidR="007D06AC" w:rsidRPr="00353E7E" w:rsidRDefault="007D06AC" w:rsidP="007D06AC">
            <w:pPr>
              <w:rPr>
                <w:rFonts w:ascii="宋体" w:eastAsia="宋体" w:hAnsi="宋体"/>
                <w:b/>
                <w:strike/>
              </w:rPr>
            </w:pPr>
            <w:r w:rsidRPr="00353E7E">
              <w:rPr>
                <w:rFonts w:ascii="宋体" w:eastAsia="宋体" w:hAnsi="宋体" w:hint="eastAsia"/>
                <w:b/>
                <w:strike/>
              </w:rPr>
              <w:t>本基金按照基金管理人与标的指数许可方所签订的指数使用许可协议中所规定的指数许可使用费计提方法支付指数许可使用费。指数许可使用费的费率、具体计算方法及支付方式见招募说明书。</w:t>
            </w:r>
          </w:p>
          <w:p w:rsidR="007D06AC" w:rsidRPr="00353E7E" w:rsidRDefault="007D06AC" w:rsidP="007D06AC">
            <w:pPr>
              <w:rPr>
                <w:rFonts w:ascii="宋体" w:eastAsia="宋体" w:hAnsi="宋体"/>
                <w:b/>
                <w:strike/>
              </w:rPr>
            </w:pPr>
            <w:r w:rsidRPr="00353E7E">
              <w:rPr>
                <w:rFonts w:ascii="宋体" w:eastAsia="宋体" w:hAnsi="宋体" w:hint="eastAsia"/>
                <w:b/>
                <w:strike/>
              </w:rPr>
              <w:t>如果指数使用许可协议约定的指数许可使用费的计算方法、费率和支付方式等发生调整，本基金将采用调整后的方法或费率计算指数许可使用费。此项变更无需召开基金份额持有人大会，基金管理人将在招募说明书更新或其他公告中披露基金最新适用的方法。</w:t>
            </w:r>
          </w:p>
          <w:p w:rsidR="007D06AC" w:rsidRPr="00353E7E" w:rsidRDefault="007D06AC" w:rsidP="007D06AC">
            <w:pPr>
              <w:rPr>
                <w:rFonts w:ascii="宋体" w:eastAsia="宋体" w:hAnsi="宋体"/>
              </w:rPr>
            </w:pPr>
            <w:r w:rsidRPr="00353E7E">
              <w:rPr>
                <w:rFonts w:ascii="宋体" w:eastAsia="宋体" w:hAnsi="宋体" w:hint="eastAsia"/>
              </w:rPr>
              <w:t>上述“一、基金费用的种类”中第</w:t>
            </w:r>
            <w:r w:rsidRPr="00353E7E">
              <w:rPr>
                <w:rFonts w:ascii="宋体" w:eastAsia="宋体" w:hAnsi="宋体"/>
                <w:b/>
                <w:strike/>
              </w:rPr>
              <w:t xml:space="preserve"> 4－14</w:t>
            </w:r>
            <w:r w:rsidRPr="00353E7E">
              <w:rPr>
                <w:rFonts w:ascii="宋体" w:eastAsia="宋体" w:hAnsi="宋体"/>
              </w:rPr>
              <w:t>项费用，根据有关法规及相应协议规定，按费用实际支出金额列入当期费用，由基金托管人从基金财产中支付。</w:t>
            </w:r>
          </w:p>
        </w:tc>
        <w:tc>
          <w:tcPr>
            <w:tcW w:w="2101" w:type="pct"/>
          </w:tcPr>
          <w:p w:rsidR="007D06AC" w:rsidRDefault="007D06AC" w:rsidP="007D06AC">
            <w:pPr>
              <w:rPr>
                <w:rFonts w:ascii="宋体" w:eastAsia="宋体" w:hAnsi="宋体"/>
              </w:rPr>
            </w:pPr>
            <w:r w:rsidRPr="00353E7E">
              <w:rPr>
                <w:rFonts w:ascii="宋体" w:eastAsia="宋体" w:hAnsi="宋体" w:hint="eastAsia"/>
              </w:rPr>
              <w:t>二、基金费用计提方法、计提标准和支付方式</w:t>
            </w:r>
          </w:p>
          <w:p w:rsidR="007D06AC" w:rsidRDefault="007D06AC" w:rsidP="007D06AC">
            <w:pPr>
              <w:rPr>
                <w:rFonts w:ascii="宋体" w:eastAsia="宋体" w:hAnsi="宋体"/>
              </w:rPr>
            </w:pPr>
            <w:r>
              <w:rPr>
                <w:rFonts w:ascii="宋体" w:eastAsia="宋体" w:hAnsi="宋体" w:hint="eastAsia"/>
              </w:rPr>
              <w:t>…</w:t>
            </w: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Pr="00353E7E" w:rsidRDefault="007D06AC" w:rsidP="007D06AC">
            <w:pPr>
              <w:rPr>
                <w:rFonts w:ascii="宋体" w:eastAsia="宋体" w:hAnsi="宋体"/>
              </w:rPr>
            </w:pPr>
            <w:r w:rsidRPr="00353E7E">
              <w:rPr>
                <w:rFonts w:ascii="宋体" w:eastAsia="宋体" w:hAnsi="宋体" w:hint="eastAsia"/>
              </w:rPr>
              <w:t>上述“一、基金费用的种类”中第</w:t>
            </w:r>
            <w:r w:rsidRPr="00353E7E">
              <w:rPr>
                <w:rFonts w:ascii="宋体" w:eastAsia="宋体" w:hAnsi="宋体"/>
              </w:rPr>
              <w:t xml:space="preserve"> </w:t>
            </w:r>
            <w:r w:rsidRPr="00353E7E">
              <w:rPr>
                <w:rFonts w:ascii="宋体" w:eastAsia="宋体" w:hAnsi="宋体"/>
                <w:b/>
                <w:u w:val="single"/>
              </w:rPr>
              <w:t>3－13</w:t>
            </w:r>
            <w:r w:rsidRPr="00353E7E">
              <w:rPr>
                <w:rFonts w:ascii="宋体" w:eastAsia="宋体" w:hAnsi="宋体"/>
              </w:rPr>
              <w:t>项费用，根据有关法规及相应协议规定，按费用实际支出金额列入当期费用，由基金托管人从基金财产中支付。</w:t>
            </w:r>
          </w:p>
        </w:tc>
      </w:tr>
      <w:tr w:rsidR="007D06AC" w:rsidRPr="00835357" w:rsidTr="007D06AC">
        <w:trPr>
          <w:trHeight w:val="223"/>
          <w:jc w:val="center"/>
        </w:trPr>
        <w:tc>
          <w:tcPr>
            <w:tcW w:w="863" w:type="pct"/>
            <w:vMerge/>
          </w:tcPr>
          <w:p w:rsidR="007D06AC" w:rsidRPr="00353E7E" w:rsidRDefault="007D06AC" w:rsidP="007D06AC">
            <w:pPr>
              <w:rPr>
                <w:rFonts w:ascii="宋体" w:eastAsia="宋体" w:hAnsi="宋体"/>
              </w:rPr>
            </w:pPr>
          </w:p>
        </w:tc>
        <w:tc>
          <w:tcPr>
            <w:tcW w:w="2036" w:type="pct"/>
          </w:tcPr>
          <w:p w:rsidR="007D06AC" w:rsidRPr="00353E7E" w:rsidRDefault="007D06AC" w:rsidP="007D06AC">
            <w:pPr>
              <w:rPr>
                <w:rFonts w:ascii="宋体" w:eastAsia="宋体" w:hAnsi="宋体"/>
              </w:rPr>
            </w:pPr>
            <w:r w:rsidRPr="00353E7E">
              <w:rPr>
                <w:rFonts w:ascii="宋体" w:eastAsia="宋体" w:hAnsi="宋体" w:hint="eastAsia"/>
              </w:rPr>
              <w:t>三、不列入基金费用的项目</w:t>
            </w:r>
          </w:p>
          <w:p w:rsidR="007D06AC" w:rsidRDefault="007D06AC" w:rsidP="007D06AC">
            <w:pPr>
              <w:rPr>
                <w:rFonts w:ascii="宋体" w:eastAsia="宋体" w:hAnsi="宋体"/>
              </w:rPr>
            </w:pPr>
            <w:r w:rsidRPr="00353E7E">
              <w:rPr>
                <w:rFonts w:ascii="宋体" w:eastAsia="宋体" w:hAnsi="宋体" w:hint="eastAsia"/>
              </w:rPr>
              <w:t>下列费用不列入基金费用：</w:t>
            </w:r>
          </w:p>
          <w:p w:rsidR="007D06AC" w:rsidRPr="00353E7E"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rPr>
            </w:pPr>
          </w:p>
        </w:tc>
        <w:tc>
          <w:tcPr>
            <w:tcW w:w="2101" w:type="pct"/>
          </w:tcPr>
          <w:p w:rsidR="007D06AC" w:rsidRPr="00353E7E" w:rsidRDefault="007D06AC" w:rsidP="007D06AC">
            <w:pPr>
              <w:rPr>
                <w:rFonts w:ascii="宋体" w:eastAsia="宋体" w:hAnsi="宋体"/>
              </w:rPr>
            </w:pPr>
            <w:r w:rsidRPr="00353E7E">
              <w:rPr>
                <w:rFonts w:ascii="宋体" w:eastAsia="宋体" w:hAnsi="宋体" w:hint="eastAsia"/>
              </w:rPr>
              <w:t>三、不列入基金费用的项目</w:t>
            </w:r>
          </w:p>
          <w:p w:rsidR="007D06AC" w:rsidRDefault="007D06AC" w:rsidP="007D06AC">
            <w:pPr>
              <w:rPr>
                <w:rFonts w:ascii="宋体" w:eastAsia="宋体" w:hAnsi="宋体"/>
              </w:rPr>
            </w:pPr>
            <w:r w:rsidRPr="00353E7E">
              <w:rPr>
                <w:rFonts w:ascii="宋体" w:eastAsia="宋体" w:hAnsi="宋体" w:hint="eastAsia"/>
              </w:rPr>
              <w:t>下列费用不列入基金费用：</w:t>
            </w:r>
          </w:p>
          <w:p w:rsidR="007D06AC" w:rsidRPr="00353E7E"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b/>
                <w:u w:val="single"/>
              </w:rPr>
            </w:pPr>
            <w:r w:rsidRPr="00353E7E">
              <w:rPr>
                <w:rFonts w:ascii="宋体" w:eastAsia="宋体" w:hAnsi="宋体"/>
                <w:b/>
                <w:u w:val="single"/>
              </w:rPr>
              <w:t>4、标的指数许可使用费。标的指数许可使用费由基金管理人承担，不得从基金财产中列支；</w:t>
            </w:r>
          </w:p>
        </w:tc>
      </w:tr>
    </w:tbl>
    <w:p w:rsidR="007D06AC" w:rsidRPr="00FD30C2" w:rsidRDefault="007D06AC" w:rsidP="007D06AC">
      <w:pPr>
        <w:widowControl/>
        <w:jc w:val="left"/>
        <w:rPr>
          <w:rFonts w:ascii="Times New Roman" w:hAnsi="Times New Roman" w:cs="Times New Roman"/>
          <w:sz w:val="24"/>
          <w:szCs w:val="24"/>
        </w:rPr>
      </w:pPr>
    </w:p>
    <w:p w:rsidR="007D06AC" w:rsidRPr="00B351F3" w:rsidRDefault="007D06AC" w:rsidP="007D06AC"/>
    <w:p w:rsidR="007D06AC" w:rsidRPr="004E6036" w:rsidRDefault="007D06AC" w:rsidP="007D06AC">
      <w:pPr>
        <w:widowControl/>
        <w:jc w:val="center"/>
        <w:rPr>
          <w:rFonts w:ascii="仿宋_GB2312" w:eastAsia="仿宋_GB2312"/>
          <w:b/>
          <w:sz w:val="24"/>
        </w:rPr>
      </w:pPr>
      <w:r w:rsidRPr="004E6036">
        <w:rPr>
          <w:rFonts w:ascii="仿宋_GB2312" w:eastAsia="仿宋_GB2312" w:hint="eastAsia"/>
          <w:b/>
          <w:sz w:val="24"/>
        </w:rPr>
        <w:t>《</w:t>
      </w:r>
      <w:r w:rsidRPr="002A2E2A">
        <w:rPr>
          <w:rFonts w:ascii="仿宋_GB2312" w:eastAsia="仿宋_GB2312" w:hint="eastAsia"/>
          <w:b/>
          <w:sz w:val="24"/>
        </w:rPr>
        <w:t>景顺长城</w:t>
      </w:r>
      <w:r w:rsidRPr="002A2E2A">
        <w:rPr>
          <w:rFonts w:ascii="仿宋_GB2312" w:eastAsia="仿宋_GB2312"/>
          <w:b/>
          <w:sz w:val="24"/>
        </w:rPr>
        <w:t>MSCI中国A股国际通</w:t>
      </w:r>
      <w:r w:rsidRPr="002A2E2A">
        <w:rPr>
          <w:rFonts w:ascii="仿宋_GB2312" w:eastAsia="仿宋_GB2312" w:hint="eastAsia"/>
          <w:b/>
          <w:sz w:val="24"/>
        </w:rPr>
        <w:t>指数增强型证券投资基金</w:t>
      </w:r>
      <w:r w:rsidRPr="00B351F3">
        <w:rPr>
          <w:rFonts w:ascii="仿宋_GB2312" w:eastAsia="仿宋_GB2312"/>
          <w:b/>
          <w:sz w:val="24"/>
        </w:rPr>
        <w:t>基金合同</w:t>
      </w:r>
      <w:r w:rsidRPr="004E6036">
        <w:rPr>
          <w:rFonts w:ascii="仿宋_GB2312" w:eastAsia="仿宋_GB2312" w:hint="eastAsia"/>
          <w:b/>
          <w:sz w:val="24"/>
        </w:rPr>
        <w:t>修改前后文对照表》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3485"/>
        <w:gridCol w:w="3596"/>
      </w:tblGrid>
      <w:tr w:rsidR="007D06AC" w:rsidRPr="00835357" w:rsidTr="007D06AC">
        <w:trPr>
          <w:trHeight w:val="253"/>
          <w:jc w:val="center"/>
        </w:trPr>
        <w:tc>
          <w:tcPr>
            <w:tcW w:w="863" w:type="pct"/>
            <w:vAlign w:val="center"/>
          </w:tcPr>
          <w:p w:rsidR="007D06AC" w:rsidRPr="00EB0D88" w:rsidRDefault="007D06AC" w:rsidP="007D06AC">
            <w:pPr>
              <w:rPr>
                <w:rFonts w:ascii="宋体" w:eastAsia="宋体" w:hAnsi="宋体"/>
              </w:rPr>
            </w:pPr>
            <w:r w:rsidRPr="00EB0D88">
              <w:rPr>
                <w:rFonts w:ascii="宋体" w:eastAsia="宋体" w:hAnsi="宋体" w:hint="eastAsia"/>
              </w:rPr>
              <w:t>章节</w:t>
            </w:r>
          </w:p>
        </w:tc>
        <w:tc>
          <w:tcPr>
            <w:tcW w:w="2036" w:type="pct"/>
            <w:vAlign w:val="center"/>
          </w:tcPr>
          <w:p w:rsidR="007D06AC" w:rsidRPr="00EB0D88" w:rsidRDefault="007D06AC" w:rsidP="007D06AC">
            <w:pPr>
              <w:rPr>
                <w:rFonts w:ascii="宋体" w:eastAsia="宋体" w:hAnsi="宋体"/>
              </w:rPr>
            </w:pPr>
            <w:r w:rsidRPr="00EB0D88">
              <w:rPr>
                <w:rFonts w:ascii="宋体" w:eastAsia="宋体" w:hAnsi="宋体" w:hint="eastAsia"/>
              </w:rPr>
              <w:t>修改前</w:t>
            </w:r>
          </w:p>
        </w:tc>
        <w:tc>
          <w:tcPr>
            <w:tcW w:w="2101" w:type="pct"/>
            <w:vAlign w:val="center"/>
          </w:tcPr>
          <w:p w:rsidR="007D06AC" w:rsidRPr="00EB0D88" w:rsidRDefault="007D06AC" w:rsidP="007D06AC">
            <w:pPr>
              <w:rPr>
                <w:rFonts w:ascii="宋体" w:eastAsia="宋体" w:hAnsi="宋体"/>
              </w:rPr>
            </w:pPr>
            <w:r w:rsidRPr="00EB0D88">
              <w:rPr>
                <w:rFonts w:ascii="宋体" w:eastAsia="宋体" w:hAnsi="宋体" w:hint="eastAsia"/>
              </w:rPr>
              <w:t>修改后</w:t>
            </w:r>
          </w:p>
        </w:tc>
      </w:tr>
      <w:tr w:rsidR="007D06AC" w:rsidRPr="00835357" w:rsidTr="007D06AC">
        <w:trPr>
          <w:trHeight w:val="223"/>
          <w:jc w:val="center"/>
        </w:trPr>
        <w:tc>
          <w:tcPr>
            <w:tcW w:w="863" w:type="pct"/>
            <w:vMerge w:val="restart"/>
          </w:tcPr>
          <w:p w:rsidR="007D06AC" w:rsidRPr="00353E7E" w:rsidRDefault="007D06AC" w:rsidP="007D06AC">
            <w:pPr>
              <w:rPr>
                <w:rFonts w:ascii="宋体" w:eastAsia="宋体" w:hAnsi="宋体"/>
              </w:rPr>
            </w:pPr>
            <w:r w:rsidRPr="00353E7E">
              <w:rPr>
                <w:rFonts w:ascii="宋体" w:eastAsia="宋体" w:hAnsi="宋体" w:hint="eastAsia"/>
              </w:rPr>
              <w:t>第十</w:t>
            </w:r>
            <w:r>
              <w:rPr>
                <w:rFonts w:ascii="宋体" w:eastAsia="宋体" w:hAnsi="宋体" w:hint="eastAsia"/>
              </w:rPr>
              <w:t>五</w:t>
            </w:r>
            <w:r w:rsidRPr="00353E7E">
              <w:rPr>
                <w:rFonts w:ascii="宋体" w:eastAsia="宋体" w:hAnsi="宋体" w:hint="eastAsia"/>
              </w:rPr>
              <w:t>部分</w:t>
            </w:r>
            <w:r w:rsidRPr="00353E7E">
              <w:rPr>
                <w:rFonts w:ascii="宋体" w:eastAsia="宋体" w:hAnsi="宋体"/>
              </w:rPr>
              <w:t xml:space="preserve">  基金费用与税收</w:t>
            </w:r>
          </w:p>
        </w:tc>
        <w:tc>
          <w:tcPr>
            <w:tcW w:w="2036" w:type="pct"/>
          </w:tcPr>
          <w:p w:rsidR="007D06AC" w:rsidRDefault="007D06AC" w:rsidP="007D06AC">
            <w:pPr>
              <w:rPr>
                <w:rFonts w:ascii="宋体" w:eastAsia="宋体" w:hAnsi="宋体"/>
              </w:rPr>
            </w:pPr>
            <w:r w:rsidRPr="00353E7E">
              <w:rPr>
                <w:rFonts w:ascii="宋体" w:eastAsia="宋体" w:hAnsi="宋体" w:hint="eastAsia"/>
              </w:rPr>
              <w:t>一、基金费用的种类</w:t>
            </w:r>
          </w:p>
          <w:p w:rsidR="007D06AC"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b/>
                <w:strike/>
              </w:rPr>
            </w:pPr>
            <w:r>
              <w:rPr>
                <w:rFonts w:ascii="宋体" w:eastAsia="宋体" w:hAnsi="宋体" w:hint="eastAsia"/>
                <w:b/>
                <w:strike/>
              </w:rPr>
              <w:t>4</w:t>
            </w:r>
            <w:r w:rsidRPr="00353E7E">
              <w:rPr>
                <w:rFonts w:ascii="宋体" w:eastAsia="宋体" w:hAnsi="宋体"/>
                <w:b/>
                <w:strike/>
              </w:rPr>
              <w:t>、标的指数许可使用费。</w:t>
            </w:r>
          </w:p>
        </w:tc>
        <w:tc>
          <w:tcPr>
            <w:tcW w:w="2101" w:type="pct"/>
          </w:tcPr>
          <w:p w:rsidR="007D06AC" w:rsidRDefault="007D06AC" w:rsidP="007D06AC">
            <w:pPr>
              <w:rPr>
                <w:rFonts w:ascii="宋体" w:eastAsia="宋体" w:hAnsi="宋体"/>
              </w:rPr>
            </w:pPr>
            <w:r w:rsidRPr="00353E7E">
              <w:rPr>
                <w:rFonts w:ascii="宋体" w:eastAsia="宋体" w:hAnsi="宋体" w:hint="eastAsia"/>
              </w:rPr>
              <w:t>一、基金费用的种类</w:t>
            </w:r>
          </w:p>
          <w:p w:rsidR="007D06AC"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rPr>
            </w:pPr>
          </w:p>
        </w:tc>
      </w:tr>
      <w:tr w:rsidR="007D06AC" w:rsidRPr="00835357" w:rsidTr="007D06AC">
        <w:trPr>
          <w:trHeight w:val="223"/>
          <w:jc w:val="center"/>
        </w:trPr>
        <w:tc>
          <w:tcPr>
            <w:tcW w:w="863" w:type="pct"/>
            <w:vMerge/>
          </w:tcPr>
          <w:p w:rsidR="007D06AC" w:rsidRPr="00353E7E" w:rsidRDefault="007D06AC" w:rsidP="007D06AC">
            <w:pPr>
              <w:rPr>
                <w:rFonts w:ascii="宋体" w:eastAsia="宋体" w:hAnsi="宋体"/>
              </w:rPr>
            </w:pPr>
          </w:p>
        </w:tc>
        <w:tc>
          <w:tcPr>
            <w:tcW w:w="2036" w:type="pct"/>
          </w:tcPr>
          <w:p w:rsidR="007D06AC" w:rsidRDefault="007D06AC" w:rsidP="007D06AC">
            <w:pPr>
              <w:rPr>
                <w:rFonts w:ascii="宋体" w:eastAsia="宋体" w:hAnsi="宋体"/>
              </w:rPr>
            </w:pPr>
            <w:r w:rsidRPr="00353E7E">
              <w:rPr>
                <w:rFonts w:ascii="宋体" w:eastAsia="宋体" w:hAnsi="宋体" w:hint="eastAsia"/>
              </w:rPr>
              <w:t>二、基金费用计提方法、计提标准和支付方式</w:t>
            </w:r>
          </w:p>
          <w:p w:rsidR="007D06AC" w:rsidRDefault="007D06AC" w:rsidP="007D06AC">
            <w:pPr>
              <w:rPr>
                <w:rFonts w:ascii="宋体" w:eastAsia="宋体" w:hAnsi="宋体"/>
              </w:rPr>
            </w:pPr>
            <w:r>
              <w:rPr>
                <w:rFonts w:ascii="宋体" w:eastAsia="宋体" w:hAnsi="宋体" w:hint="eastAsia"/>
              </w:rPr>
              <w:t>…</w:t>
            </w:r>
          </w:p>
          <w:p w:rsidR="007D06AC" w:rsidRPr="002A2E2A" w:rsidRDefault="007D06AC" w:rsidP="007D06AC">
            <w:pPr>
              <w:rPr>
                <w:rFonts w:ascii="宋体" w:eastAsia="宋体" w:hAnsi="宋体"/>
                <w:b/>
                <w:strike/>
              </w:rPr>
            </w:pPr>
            <w:r w:rsidRPr="002A2E2A">
              <w:rPr>
                <w:rFonts w:ascii="宋体" w:eastAsia="宋体" w:hAnsi="宋体"/>
                <w:b/>
                <w:strike/>
              </w:rPr>
              <w:t>4、标的指数许可使用费</w:t>
            </w:r>
          </w:p>
          <w:p w:rsidR="007D06AC" w:rsidRPr="002A2E2A" w:rsidRDefault="007D06AC" w:rsidP="007D06AC">
            <w:pPr>
              <w:rPr>
                <w:rFonts w:ascii="宋体" w:eastAsia="宋体" w:hAnsi="宋体"/>
                <w:b/>
                <w:strike/>
              </w:rPr>
            </w:pPr>
            <w:r w:rsidRPr="002A2E2A">
              <w:rPr>
                <w:rFonts w:ascii="宋体" w:eastAsia="宋体" w:hAnsi="宋体" w:hint="eastAsia"/>
                <w:b/>
                <w:strike/>
              </w:rPr>
              <w:t>本基金按照基金管理人与标的指数许可方所签订的指数使用许可协议中所规定的指数许可使用费计提方法支付指数许可使用费。指数许可使用费的费率、具体计算方法及支付方式见招募说明书。</w:t>
            </w:r>
          </w:p>
          <w:p w:rsidR="007D06AC" w:rsidRPr="00353E7E" w:rsidRDefault="007D06AC" w:rsidP="007D06AC">
            <w:pPr>
              <w:rPr>
                <w:rFonts w:ascii="宋体" w:eastAsia="宋体" w:hAnsi="宋体"/>
                <w:b/>
                <w:strike/>
              </w:rPr>
            </w:pPr>
            <w:r w:rsidRPr="002A2E2A">
              <w:rPr>
                <w:rFonts w:ascii="宋体" w:eastAsia="宋体" w:hAnsi="宋体" w:hint="eastAsia"/>
                <w:b/>
                <w:strike/>
              </w:rPr>
              <w:t>如果指数使用许可协议约定的指数许可使用费的计算方法、费率和支付方式等发生调整，本基金将采用调整后的方法或费率计算指数许可使用费。此项变更无需召开基金份额持有人大会，基金管理人将在招募说明书更新或其他公告中披露基金最新适用的方法。</w:t>
            </w:r>
          </w:p>
          <w:p w:rsidR="007D06AC" w:rsidRPr="00353E7E" w:rsidRDefault="007D06AC" w:rsidP="007D06AC">
            <w:pPr>
              <w:rPr>
                <w:rFonts w:ascii="宋体" w:eastAsia="宋体" w:hAnsi="宋体"/>
              </w:rPr>
            </w:pPr>
            <w:r w:rsidRPr="00353E7E">
              <w:rPr>
                <w:rFonts w:ascii="宋体" w:eastAsia="宋体" w:hAnsi="宋体" w:hint="eastAsia"/>
              </w:rPr>
              <w:t>上述“一、基金费用的种类”中第</w:t>
            </w:r>
            <w:r w:rsidRPr="00353E7E">
              <w:rPr>
                <w:rFonts w:ascii="宋体" w:eastAsia="宋体" w:hAnsi="宋体"/>
                <w:b/>
                <w:strike/>
              </w:rPr>
              <w:t xml:space="preserve"> </w:t>
            </w:r>
            <w:r>
              <w:rPr>
                <w:rFonts w:ascii="宋体" w:eastAsia="宋体" w:hAnsi="宋体"/>
                <w:b/>
                <w:strike/>
              </w:rPr>
              <w:t>5</w:t>
            </w:r>
            <w:r w:rsidRPr="00353E7E">
              <w:rPr>
                <w:rFonts w:ascii="宋体" w:eastAsia="宋体" w:hAnsi="宋体"/>
                <w:b/>
                <w:strike/>
              </w:rPr>
              <w:t>－1</w:t>
            </w:r>
            <w:r>
              <w:rPr>
                <w:rFonts w:ascii="宋体" w:eastAsia="宋体" w:hAnsi="宋体"/>
                <w:b/>
                <w:strike/>
              </w:rPr>
              <w:t>1</w:t>
            </w:r>
            <w:r w:rsidRPr="00353E7E">
              <w:rPr>
                <w:rFonts w:ascii="宋体" w:eastAsia="宋体" w:hAnsi="宋体"/>
              </w:rPr>
              <w:t>项费用，根据有关法规及相应协议规定，按费用实际支出金额列入当期费用，由基金托管人从基金财产中支付。</w:t>
            </w:r>
          </w:p>
        </w:tc>
        <w:tc>
          <w:tcPr>
            <w:tcW w:w="2101" w:type="pct"/>
          </w:tcPr>
          <w:p w:rsidR="007D06AC" w:rsidRDefault="007D06AC" w:rsidP="007D06AC">
            <w:pPr>
              <w:rPr>
                <w:rFonts w:ascii="宋体" w:eastAsia="宋体" w:hAnsi="宋体"/>
              </w:rPr>
            </w:pPr>
            <w:r w:rsidRPr="00353E7E">
              <w:rPr>
                <w:rFonts w:ascii="宋体" w:eastAsia="宋体" w:hAnsi="宋体" w:hint="eastAsia"/>
              </w:rPr>
              <w:t>二、基金费用计提方法、计提标准和支付方式</w:t>
            </w:r>
          </w:p>
          <w:p w:rsidR="007D06AC" w:rsidRDefault="007D06AC" w:rsidP="007D06AC">
            <w:pPr>
              <w:rPr>
                <w:rFonts w:ascii="宋体" w:eastAsia="宋体" w:hAnsi="宋体"/>
              </w:rPr>
            </w:pPr>
            <w:r>
              <w:rPr>
                <w:rFonts w:ascii="宋体" w:eastAsia="宋体" w:hAnsi="宋体" w:hint="eastAsia"/>
              </w:rPr>
              <w:t>…</w:t>
            </w: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Pr="00353E7E" w:rsidRDefault="007D06AC" w:rsidP="007D06AC">
            <w:pPr>
              <w:rPr>
                <w:rFonts w:ascii="宋体" w:eastAsia="宋体" w:hAnsi="宋体"/>
              </w:rPr>
            </w:pPr>
            <w:r w:rsidRPr="00353E7E">
              <w:rPr>
                <w:rFonts w:ascii="宋体" w:eastAsia="宋体" w:hAnsi="宋体" w:hint="eastAsia"/>
              </w:rPr>
              <w:t>上述“一、基金费用的种类”中第</w:t>
            </w:r>
            <w:r w:rsidRPr="00EF6E30">
              <w:rPr>
                <w:rFonts w:ascii="宋体" w:eastAsia="宋体" w:hAnsi="宋体"/>
                <w:b/>
                <w:u w:val="single"/>
              </w:rPr>
              <w:t xml:space="preserve"> 4</w:t>
            </w:r>
            <w:r w:rsidRPr="00353E7E">
              <w:rPr>
                <w:rFonts w:ascii="宋体" w:eastAsia="宋体" w:hAnsi="宋体"/>
                <w:b/>
                <w:u w:val="single"/>
              </w:rPr>
              <w:t>－1</w:t>
            </w:r>
            <w:r>
              <w:rPr>
                <w:rFonts w:ascii="宋体" w:eastAsia="宋体" w:hAnsi="宋体"/>
                <w:b/>
                <w:u w:val="single"/>
              </w:rPr>
              <w:t>0</w:t>
            </w:r>
            <w:r w:rsidRPr="00353E7E">
              <w:rPr>
                <w:rFonts w:ascii="宋体" w:eastAsia="宋体" w:hAnsi="宋体"/>
              </w:rPr>
              <w:t>项费用，根据有关法规及相应协议规定，按费用实际支出金额列入当期费用，由基金托管人从基金财产中支付。</w:t>
            </w:r>
          </w:p>
        </w:tc>
      </w:tr>
      <w:tr w:rsidR="007D06AC" w:rsidRPr="00835357" w:rsidTr="007D06AC">
        <w:trPr>
          <w:trHeight w:val="223"/>
          <w:jc w:val="center"/>
        </w:trPr>
        <w:tc>
          <w:tcPr>
            <w:tcW w:w="863" w:type="pct"/>
            <w:vMerge/>
          </w:tcPr>
          <w:p w:rsidR="007D06AC" w:rsidRPr="00353E7E" w:rsidRDefault="007D06AC" w:rsidP="007D06AC">
            <w:pPr>
              <w:rPr>
                <w:rFonts w:ascii="宋体" w:eastAsia="宋体" w:hAnsi="宋体"/>
              </w:rPr>
            </w:pPr>
          </w:p>
        </w:tc>
        <w:tc>
          <w:tcPr>
            <w:tcW w:w="2036" w:type="pct"/>
          </w:tcPr>
          <w:p w:rsidR="007D06AC" w:rsidRPr="00353E7E" w:rsidRDefault="007D06AC" w:rsidP="007D06AC">
            <w:pPr>
              <w:rPr>
                <w:rFonts w:ascii="宋体" w:eastAsia="宋体" w:hAnsi="宋体"/>
              </w:rPr>
            </w:pPr>
            <w:r w:rsidRPr="00353E7E">
              <w:rPr>
                <w:rFonts w:ascii="宋体" w:eastAsia="宋体" w:hAnsi="宋体" w:hint="eastAsia"/>
              </w:rPr>
              <w:t>三、不列入基金费用的项目</w:t>
            </w:r>
          </w:p>
          <w:p w:rsidR="007D06AC" w:rsidRDefault="007D06AC" w:rsidP="007D06AC">
            <w:pPr>
              <w:rPr>
                <w:rFonts w:ascii="宋体" w:eastAsia="宋体" w:hAnsi="宋体"/>
              </w:rPr>
            </w:pPr>
            <w:r w:rsidRPr="00353E7E">
              <w:rPr>
                <w:rFonts w:ascii="宋体" w:eastAsia="宋体" w:hAnsi="宋体" w:hint="eastAsia"/>
              </w:rPr>
              <w:t>下列费用不列入基金费用：</w:t>
            </w:r>
          </w:p>
          <w:p w:rsidR="007D06AC" w:rsidRPr="00353E7E"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rPr>
            </w:pPr>
          </w:p>
        </w:tc>
        <w:tc>
          <w:tcPr>
            <w:tcW w:w="2101" w:type="pct"/>
          </w:tcPr>
          <w:p w:rsidR="007D06AC" w:rsidRPr="00353E7E" w:rsidRDefault="007D06AC" w:rsidP="007D06AC">
            <w:pPr>
              <w:rPr>
                <w:rFonts w:ascii="宋体" w:eastAsia="宋体" w:hAnsi="宋体"/>
              </w:rPr>
            </w:pPr>
            <w:r w:rsidRPr="00353E7E">
              <w:rPr>
                <w:rFonts w:ascii="宋体" w:eastAsia="宋体" w:hAnsi="宋体" w:hint="eastAsia"/>
              </w:rPr>
              <w:t>三、不列入基金费用的项目</w:t>
            </w:r>
          </w:p>
          <w:p w:rsidR="007D06AC" w:rsidRDefault="007D06AC" w:rsidP="007D06AC">
            <w:pPr>
              <w:rPr>
                <w:rFonts w:ascii="宋体" w:eastAsia="宋体" w:hAnsi="宋体"/>
              </w:rPr>
            </w:pPr>
            <w:r w:rsidRPr="00353E7E">
              <w:rPr>
                <w:rFonts w:ascii="宋体" w:eastAsia="宋体" w:hAnsi="宋体" w:hint="eastAsia"/>
              </w:rPr>
              <w:t>下列费用不列入基金费用：</w:t>
            </w:r>
          </w:p>
          <w:p w:rsidR="007D06AC" w:rsidRPr="00353E7E"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b/>
                <w:u w:val="single"/>
              </w:rPr>
            </w:pPr>
            <w:r w:rsidRPr="00353E7E">
              <w:rPr>
                <w:rFonts w:ascii="宋体" w:eastAsia="宋体" w:hAnsi="宋体"/>
                <w:b/>
                <w:u w:val="single"/>
              </w:rPr>
              <w:t>4、标的指数许可使用费。标的指数许可使用费由基金管理人承担，不得从基金财产中列支；</w:t>
            </w:r>
          </w:p>
        </w:tc>
      </w:tr>
    </w:tbl>
    <w:p w:rsidR="007D06AC" w:rsidRPr="00FD30C2" w:rsidRDefault="007D06AC" w:rsidP="007D06AC">
      <w:pPr>
        <w:widowControl/>
        <w:jc w:val="left"/>
        <w:rPr>
          <w:rFonts w:ascii="Times New Roman" w:hAnsi="Times New Roman" w:cs="Times New Roman"/>
          <w:sz w:val="24"/>
          <w:szCs w:val="24"/>
        </w:rPr>
      </w:pPr>
    </w:p>
    <w:p w:rsidR="007D06AC" w:rsidRPr="00B351F3" w:rsidRDefault="007D06AC" w:rsidP="007D06AC"/>
    <w:p w:rsidR="007D06AC" w:rsidRPr="004E6036" w:rsidRDefault="007D06AC" w:rsidP="007D06AC">
      <w:pPr>
        <w:widowControl/>
        <w:jc w:val="center"/>
        <w:rPr>
          <w:rFonts w:ascii="仿宋_GB2312" w:eastAsia="仿宋_GB2312"/>
          <w:b/>
          <w:sz w:val="24"/>
        </w:rPr>
      </w:pPr>
      <w:r w:rsidRPr="004E6036">
        <w:rPr>
          <w:rFonts w:ascii="仿宋_GB2312" w:eastAsia="仿宋_GB2312" w:hint="eastAsia"/>
          <w:b/>
          <w:sz w:val="24"/>
        </w:rPr>
        <w:t>《</w:t>
      </w:r>
      <w:r w:rsidRPr="00EF6E30">
        <w:rPr>
          <w:rFonts w:ascii="仿宋_GB2312" w:eastAsia="仿宋_GB2312" w:hint="eastAsia"/>
          <w:b/>
          <w:sz w:val="24"/>
        </w:rPr>
        <w:t>景顺长城中证</w:t>
      </w:r>
      <w:r w:rsidRPr="00EF6E30">
        <w:rPr>
          <w:rFonts w:ascii="仿宋_GB2312" w:eastAsia="仿宋_GB2312"/>
          <w:b/>
          <w:sz w:val="24"/>
        </w:rPr>
        <w:t>500指数增强型证券投资基金基金</w:t>
      </w:r>
      <w:r w:rsidRPr="00B351F3">
        <w:rPr>
          <w:rFonts w:ascii="仿宋_GB2312" w:eastAsia="仿宋_GB2312"/>
          <w:b/>
          <w:sz w:val="24"/>
        </w:rPr>
        <w:t>基金合同</w:t>
      </w:r>
      <w:r w:rsidRPr="004E6036">
        <w:rPr>
          <w:rFonts w:ascii="仿宋_GB2312" w:eastAsia="仿宋_GB2312" w:hint="eastAsia"/>
          <w:b/>
          <w:sz w:val="24"/>
        </w:rPr>
        <w:t>修改前后文对照表》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3485"/>
        <w:gridCol w:w="3596"/>
      </w:tblGrid>
      <w:tr w:rsidR="007D06AC" w:rsidRPr="00835357" w:rsidTr="007D06AC">
        <w:trPr>
          <w:trHeight w:val="253"/>
          <w:jc w:val="center"/>
        </w:trPr>
        <w:tc>
          <w:tcPr>
            <w:tcW w:w="863" w:type="pct"/>
            <w:vAlign w:val="center"/>
          </w:tcPr>
          <w:p w:rsidR="007D06AC" w:rsidRPr="00EB0D88" w:rsidRDefault="007D06AC" w:rsidP="007D06AC">
            <w:pPr>
              <w:rPr>
                <w:rFonts w:ascii="宋体" w:eastAsia="宋体" w:hAnsi="宋体"/>
              </w:rPr>
            </w:pPr>
            <w:r w:rsidRPr="00EB0D88">
              <w:rPr>
                <w:rFonts w:ascii="宋体" w:eastAsia="宋体" w:hAnsi="宋体" w:hint="eastAsia"/>
              </w:rPr>
              <w:t>章节</w:t>
            </w:r>
          </w:p>
        </w:tc>
        <w:tc>
          <w:tcPr>
            <w:tcW w:w="2036" w:type="pct"/>
            <w:vAlign w:val="center"/>
          </w:tcPr>
          <w:p w:rsidR="007D06AC" w:rsidRPr="00EB0D88" w:rsidRDefault="007D06AC" w:rsidP="007D06AC">
            <w:pPr>
              <w:rPr>
                <w:rFonts w:ascii="宋体" w:eastAsia="宋体" w:hAnsi="宋体"/>
              </w:rPr>
            </w:pPr>
            <w:r w:rsidRPr="00EB0D88">
              <w:rPr>
                <w:rFonts w:ascii="宋体" w:eastAsia="宋体" w:hAnsi="宋体" w:hint="eastAsia"/>
              </w:rPr>
              <w:t>修改前</w:t>
            </w:r>
          </w:p>
        </w:tc>
        <w:tc>
          <w:tcPr>
            <w:tcW w:w="2101" w:type="pct"/>
            <w:vAlign w:val="center"/>
          </w:tcPr>
          <w:p w:rsidR="007D06AC" w:rsidRPr="00EB0D88" w:rsidRDefault="007D06AC" w:rsidP="007D06AC">
            <w:pPr>
              <w:rPr>
                <w:rFonts w:ascii="宋体" w:eastAsia="宋体" w:hAnsi="宋体"/>
              </w:rPr>
            </w:pPr>
            <w:r w:rsidRPr="00EB0D88">
              <w:rPr>
                <w:rFonts w:ascii="宋体" w:eastAsia="宋体" w:hAnsi="宋体" w:hint="eastAsia"/>
              </w:rPr>
              <w:t>修改后</w:t>
            </w:r>
          </w:p>
        </w:tc>
      </w:tr>
      <w:tr w:rsidR="007D06AC" w:rsidRPr="00835357" w:rsidTr="007D06AC">
        <w:trPr>
          <w:trHeight w:val="223"/>
          <w:jc w:val="center"/>
        </w:trPr>
        <w:tc>
          <w:tcPr>
            <w:tcW w:w="863" w:type="pct"/>
            <w:vMerge w:val="restart"/>
          </w:tcPr>
          <w:p w:rsidR="007D06AC" w:rsidRPr="00353E7E" w:rsidRDefault="007D06AC" w:rsidP="007D06AC">
            <w:pPr>
              <w:rPr>
                <w:rFonts w:ascii="宋体" w:eastAsia="宋体" w:hAnsi="宋体"/>
              </w:rPr>
            </w:pPr>
            <w:r w:rsidRPr="00353E7E">
              <w:rPr>
                <w:rFonts w:ascii="宋体" w:eastAsia="宋体" w:hAnsi="宋体" w:hint="eastAsia"/>
              </w:rPr>
              <w:t>第十</w:t>
            </w:r>
            <w:r>
              <w:rPr>
                <w:rFonts w:ascii="宋体" w:eastAsia="宋体" w:hAnsi="宋体" w:hint="eastAsia"/>
              </w:rPr>
              <w:t>五</w:t>
            </w:r>
            <w:r w:rsidRPr="00353E7E">
              <w:rPr>
                <w:rFonts w:ascii="宋体" w:eastAsia="宋体" w:hAnsi="宋体" w:hint="eastAsia"/>
              </w:rPr>
              <w:t>部分</w:t>
            </w:r>
            <w:r w:rsidRPr="00353E7E">
              <w:rPr>
                <w:rFonts w:ascii="宋体" w:eastAsia="宋体" w:hAnsi="宋体"/>
              </w:rPr>
              <w:t xml:space="preserve">  基金费用与税收</w:t>
            </w:r>
          </w:p>
        </w:tc>
        <w:tc>
          <w:tcPr>
            <w:tcW w:w="2036" w:type="pct"/>
          </w:tcPr>
          <w:p w:rsidR="007D06AC" w:rsidRDefault="007D06AC" w:rsidP="007D06AC">
            <w:pPr>
              <w:rPr>
                <w:rFonts w:ascii="宋体" w:eastAsia="宋体" w:hAnsi="宋体"/>
              </w:rPr>
            </w:pPr>
            <w:r w:rsidRPr="00353E7E">
              <w:rPr>
                <w:rFonts w:ascii="宋体" w:eastAsia="宋体" w:hAnsi="宋体" w:hint="eastAsia"/>
              </w:rPr>
              <w:t>一、基金费用的种类</w:t>
            </w:r>
          </w:p>
          <w:p w:rsidR="007D06AC"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b/>
                <w:strike/>
              </w:rPr>
            </w:pPr>
            <w:r>
              <w:rPr>
                <w:rFonts w:ascii="宋体" w:eastAsia="宋体" w:hAnsi="宋体" w:hint="eastAsia"/>
                <w:b/>
                <w:strike/>
              </w:rPr>
              <w:t>4</w:t>
            </w:r>
            <w:r w:rsidRPr="00353E7E">
              <w:rPr>
                <w:rFonts w:ascii="宋体" w:eastAsia="宋体" w:hAnsi="宋体"/>
                <w:b/>
                <w:strike/>
              </w:rPr>
              <w:t>、标的指数许可使用费。</w:t>
            </w:r>
          </w:p>
        </w:tc>
        <w:tc>
          <w:tcPr>
            <w:tcW w:w="2101" w:type="pct"/>
          </w:tcPr>
          <w:p w:rsidR="007D06AC" w:rsidRDefault="007D06AC" w:rsidP="007D06AC">
            <w:pPr>
              <w:rPr>
                <w:rFonts w:ascii="宋体" w:eastAsia="宋体" w:hAnsi="宋体"/>
              </w:rPr>
            </w:pPr>
            <w:r w:rsidRPr="00353E7E">
              <w:rPr>
                <w:rFonts w:ascii="宋体" w:eastAsia="宋体" w:hAnsi="宋体" w:hint="eastAsia"/>
              </w:rPr>
              <w:t>一、基金费用的种类</w:t>
            </w:r>
          </w:p>
          <w:p w:rsidR="007D06AC"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rPr>
            </w:pPr>
          </w:p>
        </w:tc>
      </w:tr>
      <w:tr w:rsidR="007D06AC" w:rsidRPr="00835357" w:rsidTr="007D06AC">
        <w:trPr>
          <w:trHeight w:val="223"/>
          <w:jc w:val="center"/>
        </w:trPr>
        <w:tc>
          <w:tcPr>
            <w:tcW w:w="863" w:type="pct"/>
            <w:vMerge/>
          </w:tcPr>
          <w:p w:rsidR="007D06AC" w:rsidRPr="00353E7E" w:rsidRDefault="007D06AC" w:rsidP="007D06AC">
            <w:pPr>
              <w:rPr>
                <w:rFonts w:ascii="宋体" w:eastAsia="宋体" w:hAnsi="宋体"/>
              </w:rPr>
            </w:pPr>
          </w:p>
        </w:tc>
        <w:tc>
          <w:tcPr>
            <w:tcW w:w="2036" w:type="pct"/>
          </w:tcPr>
          <w:p w:rsidR="007D06AC" w:rsidRDefault="007D06AC" w:rsidP="007D06AC">
            <w:pPr>
              <w:rPr>
                <w:rFonts w:ascii="宋体" w:eastAsia="宋体" w:hAnsi="宋体"/>
              </w:rPr>
            </w:pPr>
            <w:r w:rsidRPr="00353E7E">
              <w:rPr>
                <w:rFonts w:ascii="宋体" w:eastAsia="宋体" w:hAnsi="宋体" w:hint="eastAsia"/>
              </w:rPr>
              <w:t>二、基金费用计提方法、计提标准和支付方式</w:t>
            </w:r>
          </w:p>
          <w:p w:rsidR="007D06AC" w:rsidRDefault="007D06AC" w:rsidP="007D06AC">
            <w:pPr>
              <w:rPr>
                <w:rFonts w:ascii="宋体" w:eastAsia="宋体" w:hAnsi="宋体"/>
              </w:rPr>
            </w:pPr>
            <w:r>
              <w:rPr>
                <w:rFonts w:ascii="宋体" w:eastAsia="宋体" w:hAnsi="宋体" w:hint="eastAsia"/>
              </w:rPr>
              <w:t>…</w:t>
            </w:r>
          </w:p>
          <w:p w:rsidR="007D06AC" w:rsidRPr="00EF6E30" w:rsidRDefault="007D06AC" w:rsidP="007D06AC">
            <w:pPr>
              <w:rPr>
                <w:rFonts w:ascii="宋体" w:eastAsia="宋体" w:hAnsi="宋体"/>
                <w:b/>
                <w:strike/>
              </w:rPr>
            </w:pPr>
            <w:r w:rsidRPr="00EF6E30">
              <w:rPr>
                <w:rFonts w:ascii="宋体" w:eastAsia="宋体" w:hAnsi="宋体"/>
                <w:b/>
                <w:strike/>
              </w:rPr>
              <w:t>4、标的指数许可使用费</w:t>
            </w:r>
          </w:p>
          <w:p w:rsidR="007D06AC" w:rsidRPr="00EF6E30" w:rsidRDefault="007D06AC" w:rsidP="007D06AC">
            <w:pPr>
              <w:rPr>
                <w:rFonts w:ascii="宋体" w:eastAsia="宋体" w:hAnsi="宋体"/>
                <w:b/>
                <w:strike/>
              </w:rPr>
            </w:pPr>
            <w:r w:rsidRPr="00EF6E30">
              <w:rPr>
                <w:rFonts w:ascii="宋体" w:eastAsia="宋体" w:hAnsi="宋体" w:hint="eastAsia"/>
                <w:b/>
                <w:strike/>
              </w:rPr>
              <w:t>本基金按照基金管理人与标的指数许可方所签订的指数使用许可协议中所规定的指数许可使用费计提方法支付指数许可使用费。指数许可使用费的费率、收取下限、具体计算方法及支付方式见招募说明书。</w:t>
            </w:r>
          </w:p>
          <w:p w:rsidR="007D06AC" w:rsidRPr="00353E7E" w:rsidRDefault="007D06AC" w:rsidP="007D06AC">
            <w:pPr>
              <w:rPr>
                <w:rFonts w:ascii="宋体" w:eastAsia="宋体" w:hAnsi="宋体"/>
                <w:b/>
                <w:strike/>
              </w:rPr>
            </w:pPr>
            <w:r w:rsidRPr="00EF6E30">
              <w:rPr>
                <w:rFonts w:ascii="宋体" w:eastAsia="宋体" w:hAnsi="宋体" w:hint="eastAsia"/>
                <w:b/>
                <w:strike/>
              </w:rPr>
              <w:t>如果指数使用许可协议约定的指数许可使用费的计算方法、费率和支付方式等发生调整，本基金将采用调整后的方法或费率计算指数许可使用费。此项变更无需召开基金份额持有人大会，基金管理人将在招募说明书更新或其他公告中披露基金最新适用的方法。</w:t>
            </w:r>
          </w:p>
          <w:p w:rsidR="007D06AC" w:rsidRPr="00353E7E" w:rsidRDefault="007D06AC" w:rsidP="007D06AC">
            <w:pPr>
              <w:rPr>
                <w:rFonts w:ascii="宋体" w:eastAsia="宋体" w:hAnsi="宋体"/>
              </w:rPr>
            </w:pPr>
            <w:r w:rsidRPr="00353E7E">
              <w:rPr>
                <w:rFonts w:ascii="宋体" w:eastAsia="宋体" w:hAnsi="宋体" w:hint="eastAsia"/>
              </w:rPr>
              <w:t>上述“一、基金费用的种类”中第</w:t>
            </w:r>
            <w:r w:rsidRPr="00353E7E">
              <w:rPr>
                <w:rFonts w:ascii="宋体" w:eastAsia="宋体" w:hAnsi="宋体"/>
                <w:b/>
                <w:strike/>
              </w:rPr>
              <w:t xml:space="preserve"> </w:t>
            </w:r>
            <w:r>
              <w:rPr>
                <w:rFonts w:ascii="宋体" w:eastAsia="宋体" w:hAnsi="宋体"/>
                <w:b/>
                <w:strike/>
              </w:rPr>
              <w:t>5</w:t>
            </w:r>
            <w:r w:rsidRPr="00353E7E">
              <w:rPr>
                <w:rFonts w:ascii="宋体" w:eastAsia="宋体" w:hAnsi="宋体"/>
                <w:b/>
                <w:strike/>
              </w:rPr>
              <w:t>－1</w:t>
            </w:r>
            <w:r>
              <w:rPr>
                <w:rFonts w:ascii="宋体" w:eastAsia="宋体" w:hAnsi="宋体"/>
                <w:b/>
                <w:strike/>
              </w:rPr>
              <w:t>1</w:t>
            </w:r>
            <w:r w:rsidRPr="00353E7E">
              <w:rPr>
                <w:rFonts w:ascii="宋体" w:eastAsia="宋体" w:hAnsi="宋体"/>
              </w:rPr>
              <w:t>项费用，根据有关法规及相应协议规定，按费用实际支出金额列入当期费用，由基金托管人从基金财产中支付。</w:t>
            </w:r>
          </w:p>
        </w:tc>
        <w:tc>
          <w:tcPr>
            <w:tcW w:w="2101" w:type="pct"/>
          </w:tcPr>
          <w:p w:rsidR="007D06AC" w:rsidRDefault="007D06AC" w:rsidP="007D06AC">
            <w:pPr>
              <w:rPr>
                <w:rFonts w:ascii="宋体" w:eastAsia="宋体" w:hAnsi="宋体"/>
              </w:rPr>
            </w:pPr>
            <w:r w:rsidRPr="00353E7E">
              <w:rPr>
                <w:rFonts w:ascii="宋体" w:eastAsia="宋体" w:hAnsi="宋体" w:hint="eastAsia"/>
              </w:rPr>
              <w:t>二、基金费用计提方法、计提标准和支付方式</w:t>
            </w:r>
          </w:p>
          <w:p w:rsidR="007D06AC" w:rsidRDefault="007D06AC" w:rsidP="007D06AC">
            <w:pPr>
              <w:rPr>
                <w:rFonts w:ascii="宋体" w:eastAsia="宋体" w:hAnsi="宋体"/>
              </w:rPr>
            </w:pPr>
            <w:r>
              <w:rPr>
                <w:rFonts w:ascii="宋体" w:eastAsia="宋体" w:hAnsi="宋体" w:hint="eastAsia"/>
              </w:rPr>
              <w:t>…</w:t>
            </w: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Pr="00353E7E" w:rsidRDefault="007D06AC" w:rsidP="007D06AC">
            <w:pPr>
              <w:rPr>
                <w:rFonts w:ascii="宋体" w:eastAsia="宋体" w:hAnsi="宋体"/>
              </w:rPr>
            </w:pPr>
            <w:r w:rsidRPr="00353E7E">
              <w:rPr>
                <w:rFonts w:ascii="宋体" w:eastAsia="宋体" w:hAnsi="宋体" w:hint="eastAsia"/>
              </w:rPr>
              <w:t>上述“一、基金费用的种类”中第</w:t>
            </w:r>
            <w:r w:rsidRPr="00EF6E30">
              <w:rPr>
                <w:rFonts w:ascii="宋体" w:eastAsia="宋体" w:hAnsi="宋体"/>
                <w:b/>
                <w:u w:val="single"/>
              </w:rPr>
              <w:t xml:space="preserve"> 4</w:t>
            </w:r>
            <w:r w:rsidRPr="00353E7E">
              <w:rPr>
                <w:rFonts w:ascii="宋体" w:eastAsia="宋体" w:hAnsi="宋体"/>
                <w:b/>
                <w:u w:val="single"/>
              </w:rPr>
              <w:t>－1</w:t>
            </w:r>
            <w:r>
              <w:rPr>
                <w:rFonts w:ascii="宋体" w:eastAsia="宋体" w:hAnsi="宋体"/>
                <w:b/>
                <w:u w:val="single"/>
              </w:rPr>
              <w:t>0</w:t>
            </w:r>
            <w:r w:rsidRPr="00353E7E">
              <w:rPr>
                <w:rFonts w:ascii="宋体" w:eastAsia="宋体" w:hAnsi="宋体"/>
              </w:rPr>
              <w:t>项费用，根据有关法规及相应协议规定，按费用实际支出金额列入当期费用，由基金托管人从基金财产中支付。</w:t>
            </w:r>
          </w:p>
        </w:tc>
      </w:tr>
      <w:tr w:rsidR="007D06AC" w:rsidRPr="00835357" w:rsidTr="007D06AC">
        <w:trPr>
          <w:trHeight w:val="223"/>
          <w:jc w:val="center"/>
        </w:trPr>
        <w:tc>
          <w:tcPr>
            <w:tcW w:w="863" w:type="pct"/>
            <w:vMerge/>
          </w:tcPr>
          <w:p w:rsidR="007D06AC" w:rsidRPr="00353E7E" w:rsidRDefault="007D06AC" w:rsidP="007D06AC">
            <w:pPr>
              <w:rPr>
                <w:rFonts w:ascii="宋体" w:eastAsia="宋体" w:hAnsi="宋体"/>
              </w:rPr>
            </w:pPr>
          </w:p>
        </w:tc>
        <w:tc>
          <w:tcPr>
            <w:tcW w:w="2036" w:type="pct"/>
          </w:tcPr>
          <w:p w:rsidR="007D06AC" w:rsidRPr="00353E7E" w:rsidRDefault="007D06AC" w:rsidP="007D06AC">
            <w:pPr>
              <w:rPr>
                <w:rFonts w:ascii="宋体" w:eastAsia="宋体" w:hAnsi="宋体"/>
              </w:rPr>
            </w:pPr>
            <w:r w:rsidRPr="00353E7E">
              <w:rPr>
                <w:rFonts w:ascii="宋体" w:eastAsia="宋体" w:hAnsi="宋体" w:hint="eastAsia"/>
              </w:rPr>
              <w:t>三、不列入基金费用的项目</w:t>
            </w:r>
          </w:p>
          <w:p w:rsidR="007D06AC" w:rsidRDefault="007D06AC" w:rsidP="007D06AC">
            <w:pPr>
              <w:rPr>
                <w:rFonts w:ascii="宋体" w:eastAsia="宋体" w:hAnsi="宋体"/>
              </w:rPr>
            </w:pPr>
            <w:r w:rsidRPr="00353E7E">
              <w:rPr>
                <w:rFonts w:ascii="宋体" w:eastAsia="宋体" w:hAnsi="宋体" w:hint="eastAsia"/>
              </w:rPr>
              <w:t>下列费用不列入基金费用：</w:t>
            </w:r>
          </w:p>
          <w:p w:rsidR="007D06AC" w:rsidRPr="00353E7E"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rPr>
            </w:pPr>
          </w:p>
        </w:tc>
        <w:tc>
          <w:tcPr>
            <w:tcW w:w="2101" w:type="pct"/>
          </w:tcPr>
          <w:p w:rsidR="007D06AC" w:rsidRPr="00353E7E" w:rsidRDefault="007D06AC" w:rsidP="007D06AC">
            <w:pPr>
              <w:rPr>
                <w:rFonts w:ascii="宋体" w:eastAsia="宋体" w:hAnsi="宋体"/>
              </w:rPr>
            </w:pPr>
            <w:r w:rsidRPr="00353E7E">
              <w:rPr>
                <w:rFonts w:ascii="宋体" w:eastAsia="宋体" w:hAnsi="宋体" w:hint="eastAsia"/>
              </w:rPr>
              <w:t>三、不列入基金费用的项目</w:t>
            </w:r>
          </w:p>
          <w:p w:rsidR="007D06AC" w:rsidRDefault="007D06AC" w:rsidP="007D06AC">
            <w:pPr>
              <w:rPr>
                <w:rFonts w:ascii="宋体" w:eastAsia="宋体" w:hAnsi="宋体"/>
              </w:rPr>
            </w:pPr>
            <w:r w:rsidRPr="00353E7E">
              <w:rPr>
                <w:rFonts w:ascii="宋体" w:eastAsia="宋体" w:hAnsi="宋体" w:hint="eastAsia"/>
              </w:rPr>
              <w:t>下列费用不列入基金费用：</w:t>
            </w:r>
          </w:p>
          <w:p w:rsidR="007D06AC" w:rsidRPr="00353E7E" w:rsidRDefault="007D06AC" w:rsidP="007D06AC">
            <w:pPr>
              <w:rPr>
                <w:rFonts w:ascii="宋体" w:eastAsia="宋体" w:hAnsi="宋体"/>
              </w:rPr>
            </w:pPr>
            <w:r>
              <w:rPr>
                <w:rFonts w:ascii="宋体" w:eastAsia="宋体" w:hAnsi="宋体" w:hint="eastAsia"/>
              </w:rPr>
              <w:t>…</w:t>
            </w:r>
          </w:p>
          <w:p w:rsidR="007D06AC" w:rsidRPr="00353E7E" w:rsidRDefault="007D06AC" w:rsidP="007D06AC">
            <w:pPr>
              <w:rPr>
                <w:rFonts w:ascii="宋体" w:eastAsia="宋体" w:hAnsi="宋体"/>
                <w:b/>
                <w:u w:val="single"/>
              </w:rPr>
            </w:pPr>
            <w:r w:rsidRPr="00353E7E">
              <w:rPr>
                <w:rFonts w:ascii="宋体" w:eastAsia="宋体" w:hAnsi="宋体"/>
                <w:b/>
                <w:u w:val="single"/>
              </w:rPr>
              <w:t>4、标的指数许可使用费。标的指数许可使用费由基金管理人承担，不得从基金财产中列支；</w:t>
            </w:r>
          </w:p>
        </w:tc>
      </w:tr>
    </w:tbl>
    <w:p w:rsidR="007D06AC" w:rsidRPr="00FD30C2" w:rsidRDefault="007D06AC" w:rsidP="007D06AC">
      <w:pPr>
        <w:widowControl/>
        <w:jc w:val="left"/>
        <w:rPr>
          <w:rFonts w:ascii="Times New Roman" w:hAnsi="Times New Roman" w:cs="Times New Roman"/>
          <w:sz w:val="24"/>
          <w:szCs w:val="24"/>
        </w:rPr>
      </w:pPr>
    </w:p>
    <w:p w:rsidR="007D06AC" w:rsidRPr="00B351F3" w:rsidRDefault="007D06AC" w:rsidP="007D06AC"/>
    <w:p w:rsidR="007D06AC" w:rsidRPr="00F934D4" w:rsidRDefault="007D06AC" w:rsidP="007D06AC">
      <w:pPr>
        <w:widowControl/>
        <w:jc w:val="center"/>
        <w:rPr>
          <w:rFonts w:ascii="仿宋_GB2312" w:eastAsia="仿宋_GB2312"/>
          <w:b/>
          <w:sz w:val="24"/>
        </w:rPr>
      </w:pPr>
      <w:r w:rsidRPr="00F934D4">
        <w:rPr>
          <w:rFonts w:ascii="仿宋_GB2312" w:eastAsia="仿宋_GB2312" w:hint="eastAsia"/>
          <w:b/>
          <w:sz w:val="24"/>
        </w:rPr>
        <w:t>《景顺长城中证沪港深红利成长低波动指数型证券投资基金基金合同》修改前后文对照表</w:t>
      </w:r>
    </w:p>
    <w:tbl>
      <w:tblPr>
        <w:tblStyle w:val="a7"/>
        <w:tblW w:w="8500" w:type="dxa"/>
        <w:jc w:val="center"/>
        <w:tblLayout w:type="fixed"/>
        <w:tblCellMar>
          <w:left w:w="57" w:type="dxa"/>
          <w:right w:w="57" w:type="dxa"/>
        </w:tblCellMar>
        <w:tblLook w:val="04A0"/>
      </w:tblPr>
      <w:tblGrid>
        <w:gridCol w:w="1417"/>
        <w:gridCol w:w="3549"/>
        <w:gridCol w:w="3534"/>
      </w:tblGrid>
      <w:tr w:rsidR="007D06AC" w:rsidTr="007D06AC">
        <w:trPr>
          <w:jc w:val="center"/>
        </w:trPr>
        <w:tc>
          <w:tcPr>
            <w:tcW w:w="1417" w:type="dxa"/>
          </w:tcPr>
          <w:p w:rsidR="007D06AC" w:rsidRDefault="007D06AC" w:rsidP="007D06AC">
            <w:pPr>
              <w:rPr>
                <w:rFonts w:ascii="宋体" w:eastAsia="宋体" w:hAnsi="宋体"/>
              </w:rPr>
            </w:pPr>
            <w:r>
              <w:rPr>
                <w:rFonts w:ascii="宋体" w:eastAsia="宋体" w:hAnsi="宋体"/>
              </w:rPr>
              <w:t>章节</w:t>
            </w:r>
          </w:p>
        </w:tc>
        <w:tc>
          <w:tcPr>
            <w:tcW w:w="3549" w:type="dxa"/>
          </w:tcPr>
          <w:p w:rsidR="007D06AC" w:rsidRDefault="007D06AC" w:rsidP="007D06AC">
            <w:pPr>
              <w:rPr>
                <w:rFonts w:ascii="宋体" w:eastAsia="宋体" w:hAnsi="宋体"/>
              </w:rPr>
            </w:pPr>
            <w:r>
              <w:rPr>
                <w:rFonts w:ascii="宋体" w:eastAsia="宋体" w:hAnsi="宋体" w:hint="eastAsia"/>
              </w:rPr>
              <w:t>修订前</w:t>
            </w:r>
          </w:p>
        </w:tc>
        <w:tc>
          <w:tcPr>
            <w:tcW w:w="3534" w:type="dxa"/>
          </w:tcPr>
          <w:p w:rsidR="007D06AC" w:rsidRDefault="007D06AC" w:rsidP="007D06AC">
            <w:pPr>
              <w:rPr>
                <w:rFonts w:ascii="宋体" w:eastAsia="宋体" w:hAnsi="宋体"/>
              </w:rPr>
            </w:pPr>
            <w:r>
              <w:rPr>
                <w:rFonts w:ascii="宋体" w:eastAsia="宋体" w:hAnsi="宋体" w:hint="eastAsia"/>
              </w:rPr>
              <w:t>修订后</w:t>
            </w:r>
          </w:p>
        </w:tc>
      </w:tr>
      <w:tr w:rsidR="007D06AC" w:rsidTr="007D06AC">
        <w:trPr>
          <w:jc w:val="center"/>
        </w:trPr>
        <w:tc>
          <w:tcPr>
            <w:tcW w:w="1417" w:type="dxa"/>
          </w:tcPr>
          <w:p w:rsidR="007D06AC" w:rsidRDefault="007D06AC" w:rsidP="007D06AC">
            <w:pPr>
              <w:rPr>
                <w:rFonts w:ascii="宋体" w:eastAsia="宋体" w:hAnsi="宋体"/>
              </w:rPr>
            </w:pPr>
            <w:r w:rsidRPr="008B6EF5">
              <w:rPr>
                <w:rFonts w:ascii="宋体" w:eastAsia="宋体" w:hAnsi="宋体" w:hint="eastAsia"/>
              </w:rPr>
              <w:t>第八部分</w:t>
            </w:r>
            <w:r w:rsidRPr="008B6EF5">
              <w:rPr>
                <w:rFonts w:ascii="宋体" w:eastAsia="宋体" w:hAnsi="宋体"/>
              </w:rPr>
              <w:t xml:space="preserve"> 基金份额持有人大会</w:t>
            </w:r>
          </w:p>
        </w:tc>
        <w:tc>
          <w:tcPr>
            <w:tcW w:w="3549" w:type="dxa"/>
          </w:tcPr>
          <w:p w:rsidR="007D06AC" w:rsidRDefault="007D06AC" w:rsidP="007D06AC">
            <w:pPr>
              <w:rPr>
                <w:rFonts w:ascii="宋体" w:eastAsia="宋体" w:hAnsi="宋体"/>
              </w:rPr>
            </w:pPr>
            <w:r>
              <w:rPr>
                <w:rFonts w:ascii="宋体" w:eastAsia="宋体" w:hAnsi="宋体" w:hint="eastAsia"/>
              </w:rPr>
              <w:t>第八部分 基金份额持有人大会</w:t>
            </w:r>
          </w:p>
          <w:p w:rsidR="007D06AC" w:rsidRDefault="007D06AC" w:rsidP="007D06AC">
            <w:pPr>
              <w:rPr>
                <w:rFonts w:ascii="宋体" w:eastAsia="宋体" w:hAnsi="宋体"/>
              </w:rPr>
            </w:pPr>
            <w:r w:rsidRPr="005B7809">
              <w:rPr>
                <w:rFonts w:ascii="宋体" w:eastAsia="宋体" w:hAnsi="宋体" w:hint="eastAsia"/>
              </w:rPr>
              <w:t>一、召开事由</w:t>
            </w:r>
          </w:p>
          <w:p w:rsidR="007D06AC" w:rsidRDefault="007D06AC" w:rsidP="007D06AC">
            <w:pPr>
              <w:rPr>
                <w:rFonts w:ascii="宋体" w:eastAsia="宋体" w:hAnsi="宋体"/>
              </w:rPr>
            </w:pPr>
            <w:r w:rsidRPr="009825F8">
              <w:rPr>
                <w:rFonts w:ascii="宋体" w:eastAsia="宋体" w:hAnsi="宋体" w:hint="eastAsia"/>
              </w:rPr>
              <w:t>……</w:t>
            </w:r>
          </w:p>
          <w:p w:rsidR="007D06AC" w:rsidRDefault="007D06AC" w:rsidP="007D06AC">
            <w:pPr>
              <w:rPr>
                <w:rFonts w:ascii="宋体" w:eastAsia="宋体" w:hAnsi="宋体"/>
              </w:rPr>
            </w:pPr>
            <w:r w:rsidRPr="009825F8">
              <w:rPr>
                <w:rFonts w:ascii="宋体" w:eastAsia="宋体" w:hAnsi="宋体"/>
              </w:rPr>
              <w:t>2、在法律法规规定和《基金合同》约定的范围内</w:t>
            </w:r>
          </w:p>
          <w:p w:rsidR="007D06AC" w:rsidRDefault="007D06AC" w:rsidP="007D06AC">
            <w:pPr>
              <w:rPr>
                <w:rFonts w:ascii="宋体" w:eastAsia="宋体" w:hAnsi="宋体"/>
              </w:rPr>
            </w:pPr>
            <w:r w:rsidRPr="009825F8">
              <w:rPr>
                <w:rFonts w:ascii="宋体" w:eastAsia="宋体" w:hAnsi="宋体" w:hint="eastAsia"/>
              </w:rPr>
              <w:t>……</w:t>
            </w:r>
          </w:p>
          <w:p w:rsidR="007D06AC" w:rsidRPr="007D06AC" w:rsidRDefault="007D06AC" w:rsidP="007D06AC">
            <w:pPr>
              <w:rPr>
                <w:rFonts w:ascii="宋体" w:eastAsia="宋体" w:hAnsi="宋体"/>
                <w:b/>
                <w:strike/>
              </w:rPr>
            </w:pPr>
            <w:r w:rsidRPr="007D06AC">
              <w:rPr>
                <w:rFonts w:ascii="宋体" w:eastAsia="宋体" w:hAnsi="宋体" w:hint="eastAsia"/>
                <w:b/>
                <w:strike/>
                <w:color w:val="000000" w:themeColor="text1"/>
              </w:rPr>
              <w:t>（</w:t>
            </w:r>
            <w:r w:rsidRPr="007D06AC">
              <w:rPr>
                <w:rFonts w:ascii="宋体" w:eastAsia="宋体" w:hAnsi="宋体"/>
                <w:b/>
                <w:strike/>
                <w:color w:val="000000" w:themeColor="text1"/>
              </w:rPr>
              <w:t>6）按照基金管理人与标的指数许可方所签订的指数使用许可协议调整本基金的指数许可使用费；</w:t>
            </w:r>
          </w:p>
        </w:tc>
        <w:tc>
          <w:tcPr>
            <w:tcW w:w="3534" w:type="dxa"/>
          </w:tcPr>
          <w:p w:rsidR="007D06AC" w:rsidRDefault="007D06AC" w:rsidP="007D06AC">
            <w:pPr>
              <w:rPr>
                <w:rFonts w:ascii="宋体" w:eastAsia="宋体" w:hAnsi="宋体"/>
              </w:rPr>
            </w:pPr>
            <w:r w:rsidRPr="009825F8">
              <w:rPr>
                <w:rFonts w:ascii="宋体" w:eastAsia="宋体" w:hAnsi="宋体" w:hint="eastAsia"/>
              </w:rPr>
              <w:t>第八部分</w:t>
            </w:r>
            <w:r w:rsidRPr="009825F8">
              <w:rPr>
                <w:rFonts w:ascii="宋体" w:eastAsia="宋体" w:hAnsi="宋体"/>
              </w:rPr>
              <w:t xml:space="preserve"> 基金份额持有人大会</w:t>
            </w:r>
          </w:p>
          <w:p w:rsidR="007D06AC" w:rsidRDefault="007D06AC" w:rsidP="007D06AC">
            <w:pPr>
              <w:rPr>
                <w:rFonts w:ascii="宋体" w:eastAsia="宋体" w:hAnsi="宋体"/>
              </w:rPr>
            </w:pPr>
            <w:r w:rsidRPr="005B7809">
              <w:rPr>
                <w:rFonts w:ascii="宋体" w:eastAsia="宋体" w:hAnsi="宋体" w:hint="eastAsia"/>
              </w:rPr>
              <w:t>一、召开事由</w:t>
            </w:r>
          </w:p>
          <w:p w:rsidR="007D06AC" w:rsidRDefault="007D06AC" w:rsidP="007D06AC">
            <w:pPr>
              <w:rPr>
                <w:rFonts w:ascii="宋体" w:eastAsia="宋体" w:hAnsi="宋体"/>
              </w:rPr>
            </w:pPr>
            <w:r>
              <w:rPr>
                <w:rFonts w:ascii="宋体" w:eastAsia="宋体" w:hAnsi="宋体" w:hint="eastAsia"/>
              </w:rPr>
              <w:t>……</w:t>
            </w:r>
          </w:p>
          <w:p w:rsidR="007D06AC" w:rsidRPr="008B6EF5" w:rsidRDefault="007D06AC" w:rsidP="007D06AC">
            <w:pPr>
              <w:rPr>
                <w:rFonts w:ascii="宋体" w:eastAsia="宋体" w:hAnsi="宋体"/>
              </w:rPr>
            </w:pPr>
            <w:r w:rsidRPr="008B6EF5">
              <w:rPr>
                <w:rFonts w:ascii="宋体" w:eastAsia="宋体" w:hAnsi="宋体"/>
              </w:rPr>
              <w:t>2、在法律法规规定和《基金合同》约定的范围内</w:t>
            </w:r>
          </w:p>
          <w:p w:rsidR="007D06AC" w:rsidRDefault="007D06AC" w:rsidP="007D06AC">
            <w:pPr>
              <w:rPr>
                <w:rFonts w:ascii="宋体" w:eastAsia="宋体" w:hAnsi="宋体"/>
              </w:rPr>
            </w:pPr>
            <w:r w:rsidRPr="008B6EF5">
              <w:rPr>
                <w:rFonts w:ascii="宋体" w:eastAsia="宋体" w:hAnsi="宋体" w:hint="eastAsia"/>
              </w:rPr>
              <w:t>……</w:t>
            </w:r>
          </w:p>
        </w:tc>
      </w:tr>
      <w:tr w:rsidR="007D06AC" w:rsidTr="007D06AC">
        <w:trPr>
          <w:trHeight w:val="2170"/>
          <w:jc w:val="center"/>
        </w:trPr>
        <w:tc>
          <w:tcPr>
            <w:tcW w:w="1417" w:type="dxa"/>
            <w:vMerge w:val="restart"/>
          </w:tcPr>
          <w:p w:rsidR="007D06AC" w:rsidRDefault="007D06AC" w:rsidP="007D06AC">
            <w:pPr>
              <w:rPr>
                <w:rFonts w:ascii="宋体" w:eastAsia="宋体" w:hAnsi="宋体"/>
              </w:rPr>
            </w:pPr>
            <w:r>
              <w:rPr>
                <w:rFonts w:ascii="宋体" w:eastAsia="宋体" w:hAnsi="宋体" w:hint="eastAsia"/>
              </w:rPr>
              <w:t xml:space="preserve">第十五部份 </w:t>
            </w:r>
            <w:r w:rsidRPr="008B6EF5">
              <w:rPr>
                <w:rFonts w:ascii="宋体" w:eastAsia="宋体" w:hAnsi="宋体" w:hint="eastAsia"/>
              </w:rPr>
              <w:t>基金费用与税收</w:t>
            </w:r>
          </w:p>
        </w:tc>
        <w:tc>
          <w:tcPr>
            <w:tcW w:w="3549" w:type="dxa"/>
          </w:tcPr>
          <w:p w:rsidR="007D06AC" w:rsidRDefault="007D06AC" w:rsidP="007D06AC">
            <w:pPr>
              <w:rPr>
                <w:rFonts w:ascii="宋体" w:eastAsia="宋体" w:hAnsi="宋体"/>
              </w:rPr>
            </w:pPr>
            <w:r w:rsidRPr="008B6EF5">
              <w:rPr>
                <w:rFonts w:ascii="宋体" w:eastAsia="宋体" w:hAnsi="宋体" w:hint="eastAsia"/>
              </w:rPr>
              <w:t>第十五部份</w:t>
            </w:r>
            <w:r w:rsidRPr="008B6EF5">
              <w:rPr>
                <w:rFonts w:ascii="宋体" w:eastAsia="宋体" w:hAnsi="宋体"/>
              </w:rPr>
              <w:t xml:space="preserve"> 基金费用与税收</w:t>
            </w:r>
          </w:p>
          <w:p w:rsidR="007D06AC" w:rsidRPr="008B6EF5" w:rsidRDefault="007D06AC" w:rsidP="007D06AC">
            <w:pPr>
              <w:rPr>
                <w:rFonts w:ascii="宋体" w:eastAsia="宋体" w:hAnsi="宋体"/>
              </w:rPr>
            </w:pPr>
            <w:r w:rsidRPr="008B6EF5">
              <w:rPr>
                <w:rFonts w:ascii="宋体" w:eastAsia="宋体" w:hAnsi="宋体" w:hint="eastAsia"/>
              </w:rPr>
              <w:t>一、基金费用的种类</w:t>
            </w:r>
          </w:p>
          <w:p w:rsidR="007D06AC" w:rsidRPr="008B6EF5" w:rsidRDefault="00B8402C" w:rsidP="007D06AC">
            <w:pPr>
              <w:rPr>
                <w:rFonts w:ascii="宋体" w:eastAsia="宋体" w:hAnsi="宋体"/>
              </w:rPr>
            </w:pPr>
            <w:r>
              <w:rPr>
                <w:rFonts w:ascii="宋体" w:eastAsia="宋体" w:hAnsi="宋体"/>
              </w:rPr>
              <w:t>…</w:t>
            </w:r>
          </w:p>
          <w:p w:rsidR="007D06AC" w:rsidRPr="007D06AC" w:rsidRDefault="007D06AC" w:rsidP="007D06AC">
            <w:pPr>
              <w:rPr>
                <w:rFonts w:ascii="宋体" w:eastAsia="宋体" w:hAnsi="宋体"/>
                <w:b/>
                <w:strike/>
              </w:rPr>
            </w:pPr>
            <w:r w:rsidRPr="007D06AC">
              <w:rPr>
                <w:rFonts w:ascii="宋体" w:eastAsia="宋体" w:hAnsi="宋体"/>
                <w:b/>
                <w:strike/>
                <w:color w:val="000000" w:themeColor="text1"/>
              </w:rPr>
              <w:t>4、标的指数许可使用费；</w:t>
            </w:r>
          </w:p>
        </w:tc>
        <w:tc>
          <w:tcPr>
            <w:tcW w:w="3534" w:type="dxa"/>
          </w:tcPr>
          <w:p w:rsidR="007D06AC" w:rsidRPr="008B6EF5" w:rsidRDefault="007D06AC" w:rsidP="007D06AC">
            <w:pPr>
              <w:rPr>
                <w:rFonts w:ascii="宋体" w:eastAsia="宋体" w:hAnsi="宋体"/>
              </w:rPr>
            </w:pPr>
            <w:r w:rsidRPr="008B6EF5">
              <w:rPr>
                <w:rFonts w:ascii="宋体" w:eastAsia="宋体" w:hAnsi="宋体" w:hint="eastAsia"/>
              </w:rPr>
              <w:t>第十五部份</w:t>
            </w:r>
            <w:r w:rsidRPr="008B6EF5">
              <w:rPr>
                <w:rFonts w:ascii="宋体" w:eastAsia="宋体" w:hAnsi="宋体"/>
              </w:rPr>
              <w:t xml:space="preserve"> 基金费用与税收</w:t>
            </w:r>
          </w:p>
          <w:p w:rsidR="007D06AC" w:rsidRPr="008B6EF5" w:rsidRDefault="007D06AC" w:rsidP="007D06AC">
            <w:pPr>
              <w:rPr>
                <w:rFonts w:ascii="宋体" w:eastAsia="宋体" w:hAnsi="宋体"/>
              </w:rPr>
            </w:pPr>
            <w:r w:rsidRPr="008B6EF5">
              <w:rPr>
                <w:rFonts w:ascii="宋体" w:eastAsia="宋体" w:hAnsi="宋体" w:hint="eastAsia"/>
              </w:rPr>
              <w:t>一、基金费用的种类</w:t>
            </w:r>
          </w:p>
          <w:p w:rsidR="007D06AC" w:rsidRDefault="00B8402C" w:rsidP="007D06AC">
            <w:pPr>
              <w:rPr>
                <w:rFonts w:ascii="宋体" w:eastAsia="宋体" w:hAnsi="宋体"/>
              </w:rPr>
            </w:pPr>
            <w:r>
              <w:rPr>
                <w:rFonts w:ascii="宋体" w:eastAsia="宋体" w:hAnsi="宋体"/>
              </w:rPr>
              <w:t>…</w:t>
            </w:r>
          </w:p>
          <w:p w:rsidR="007D06AC" w:rsidRDefault="007D06AC" w:rsidP="007D06AC">
            <w:pPr>
              <w:rPr>
                <w:rFonts w:ascii="宋体" w:eastAsia="宋体" w:hAnsi="宋体"/>
              </w:rPr>
            </w:pPr>
            <w:r w:rsidRPr="008B6EF5">
              <w:rPr>
                <w:rFonts w:ascii="宋体" w:eastAsia="宋体" w:hAnsi="宋体" w:hint="eastAsia"/>
              </w:rPr>
              <w:t>……</w:t>
            </w:r>
          </w:p>
        </w:tc>
      </w:tr>
      <w:tr w:rsidR="007D06AC" w:rsidTr="007D06AC">
        <w:trPr>
          <w:trHeight w:val="2170"/>
          <w:jc w:val="center"/>
        </w:trPr>
        <w:tc>
          <w:tcPr>
            <w:tcW w:w="1417" w:type="dxa"/>
            <w:vMerge/>
          </w:tcPr>
          <w:p w:rsidR="007D06AC" w:rsidRDefault="007D06AC" w:rsidP="007D06AC">
            <w:pPr>
              <w:rPr>
                <w:rFonts w:ascii="宋体" w:eastAsia="宋体" w:hAnsi="宋体"/>
              </w:rPr>
            </w:pPr>
          </w:p>
        </w:tc>
        <w:tc>
          <w:tcPr>
            <w:tcW w:w="3549" w:type="dxa"/>
          </w:tcPr>
          <w:p w:rsidR="007D06AC" w:rsidRPr="00752F78" w:rsidRDefault="007D06AC" w:rsidP="007D06AC">
            <w:pPr>
              <w:rPr>
                <w:rFonts w:ascii="宋体" w:eastAsia="宋体" w:hAnsi="宋体"/>
              </w:rPr>
            </w:pPr>
            <w:r w:rsidRPr="00752F78">
              <w:rPr>
                <w:rFonts w:ascii="宋体" w:eastAsia="宋体" w:hAnsi="宋体" w:hint="eastAsia"/>
              </w:rPr>
              <w:t>二、基金费用计提方法、计提标准和支付方式</w:t>
            </w:r>
          </w:p>
          <w:p w:rsidR="007D06AC" w:rsidRDefault="007D06AC" w:rsidP="007D06AC">
            <w:pPr>
              <w:rPr>
                <w:rFonts w:ascii="宋体" w:eastAsia="宋体" w:hAnsi="宋体"/>
              </w:rPr>
            </w:pPr>
          </w:p>
          <w:p w:rsidR="007D06AC" w:rsidRPr="00152852" w:rsidRDefault="007D06AC" w:rsidP="007D06AC">
            <w:pPr>
              <w:rPr>
                <w:rFonts w:ascii="宋体" w:eastAsia="宋体" w:hAnsi="宋体"/>
              </w:rPr>
            </w:pPr>
            <w:bookmarkStart w:id="2" w:name="_Hlk193200297"/>
            <w:r w:rsidRPr="00152852">
              <w:rPr>
                <w:rFonts w:ascii="宋体" w:eastAsia="宋体" w:hAnsi="宋体" w:hint="eastAsia"/>
              </w:rPr>
              <w:t>……</w:t>
            </w:r>
          </w:p>
          <w:bookmarkEnd w:id="2"/>
          <w:p w:rsidR="007D06AC" w:rsidRPr="007D06AC" w:rsidRDefault="007D06AC" w:rsidP="007D06AC">
            <w:pPr>
              <w:rPr>
                <w:rFonts w:ascii="宋体" w:eastAsia="宋体" w:hAnsi="宋体"/>
                <w:b/>
                <w:strike/>
                <w:color w:val="000000" w:themeColor="text1"/>
              </w:rPr>
            </w:pPr>
            <w:r w:rsidRPr="007D06AC">
              <w:rPr>
                <w:rFonts w:ascii="宋体" w:eastAsia="宋体" w:hAnsi="宋体"/>
                <w:b/>
                <w:strike/>
                <w:color w:val="000000" w:themeColor="text1"/>
              </w:rPr>
              <w:t>4、标的指数许可使用费</w:t>
            </w:r>
          </w:p>
          <w:p w:rsidR="007D06AC" w:rsidRPr="007D06AC" w:rsidRDefault="007D06AC" w:rsidP="007D06AC">
            <w:pPr>
              <w:rPr>
                <w:rFonts w:ascii="宋体" w:eastAsia="宋体" w:hAnsi="宋体"/>
                <w:b/>
                <w:strike/>
                <w:color w:val="000000" w:themeColor="text1"/>
              </w:rPr>
            </w:pPr>
            <w:r w:rsidRPr="007D06AC">
              <w:rPr>
                <w:rFonts w:ascii="宋体" w:eastAsia="宋体" w:hAnsi="宋体" w:hint="eastAsia"/>
                <w:b/>
                <w:strike/>
                <w:color w:val="000000" w:themeColor="text1"/>
              </w:rPr>
              <w:t>本基金《基金合同》生效后的标的指数许可使用费按照基金管理人与中证指数有限公司签署的指数使用许可协议及其补充协议的约定从基金财产中支付。标的指数许可使用费按前一日基金资产净值的</w:t>
            </w:r>
            <w:r w:rsidRPr="007D06AC">
              <w:rPr>
                <w:rFonts w:ascii="宋体" w:eastAsia="宋体" w:hAnsi="宋体"/>
                <w:b/>
                <w:strike/>
                <w:color w:val="000000" w:themeColor="text1"/>
              </w:rPr>
              <w:t>0.02%年费率计提，计算方法如下：</w:t>
            </w:r>
          </w:p>
          <w:p w:rsidR="007D06AC" w:rsidRPr="007D06AC" w:rsidRDefault="007D06AC" w:rsidP="007D06AC">
            <w:pPr>
              <w:rPr>
                <w:rFonts w:ascii="宋体" w:eastAsia="宋体" w:hAnsi="宋体"/>
                <w:b/>
                <w:strike/>
                <w:color w:val="000000" w:themeColor="text1"/>
              </w:rPr>
            </w:pPr>
            <w:r w:rsidRPr="007D06AC">
              <w:rPr>
                <w:rFonts w:ascii="宋体" w:eastAsia="宋体" w:hAnsi="宋体"/>
                <w:b/>
                <w:strike/>
                <w:color w:val="000000" w:themeColor="text1"/>
              </w:rPr>
              <w:t>H＝E×0.02%÷当年天数</w:t>
            </w:r>
          </w:p>
          <w:p w:rsidR="007D06AC" w:rsidRPr="007D06AC" w:rsidRDefault="007D06AC" w:rsidP="007D06AC">
            <w:pPr>
              <w:rPr>
                <w:rFonts w:ascii="宋体" w:eastAsia="宋体" w:hAnsi="宋体"/>
                <w:b/>
                <w:strike/>
                <w:color w:val="000000" w:themeColor="text1"/>
              </w:rPr>
            </w:pPr>
            <w:r w:rsidRPr="007D06AC">
              <w:rPr>
                <w:rFonts w:ascii="宋体" w:eastAsia="宋体" w:hAnsi="宋体"/>
                <w:b/>
                <w:strike/>
                <w:color w:val="000000" w:themeColor="text1"/>
              </w:rPr>
              <w:t>H为每日应计提的标的指数许可使用费</w:t>
            </w:r>
          </w:p>
          <w:p w:rsidR="007D06AC" w:rsidRPr="007D06AC" w:rsidRDefault="007D06AC" w:rsidP="007D06AC">
            <w:pPr>
              <w:rPr>
                <w:rFonts w:ascii="宋体" w:eastAsia="宋体" w:hAnsi="宋体"/>
                <w:b/>
                <w:strike/>
                <w:color w:val="000000" w:themeColor="text1"/>
              </w:rPr>
            </w:pPr>
            <w:r w:rsidRPr="007D06AC">
              <w:rPr>
                <w:rFonts w:ascii="宋体" w:eastAsia="宋体" w:hAnsi="宋体"/>
                <w:b/>
                <w:strike/>
                <w:color w:val="000000" w:themeColor="text1"/>
              </w:rPr>
              <w:t>E为前一日的基金资产净值</w:t>
            </w:r>
          </w:p>
          <w:p w:rsidR="007D06AC" w:rsidRPr="007D06AC" w:rsidRDefault="007D06AC" w:rsidP="007D06AC">
            <w:pPr>
              <w:rPr>
                <w:rFonts w:ascii="宋体" w:eastAsia="宋体" w:hAnsi="宋体"/>
                <w:b/>
                <w:strike/>
                <w:color w:val="000000" w:themeColor="text1"/>
              </w:rPr>
            </w:pPr>
            <w:r w:rsidRPr="007D06AC">
              <w:rPr>
                <w:rFonts w:ascii="宋体" w:eastAsia="宋体" w:hAnsi="宋体" w:hint="eastAsia"/>
                <w:b/>
                <w:strike/>
                <w:color w:val="000000" w:themeColor="text1"/>
              </w:rPr>
              <w:t>自《基金合同》生效之日起，标的指数许可使用费每日计算，逐日累计，按季支付，于每年</w:t>
            </w:r>
            <w:r w:rsidRPr="007D06AC">
              <w:rPr>
                <w:rFonts w:ascii="宋体" w:eastAsia="宋体" w:hAnsi="宋体"/>
                <w:b/>
                <w:strike/>
                <w:color w:val="000000" w:themeColor="text1"/>
              </w:rPr>
              <w:t>1月、4月、7月、10月的前十（10）个工作日内，按指定的账户路径进行资金支付。若遇法定节假日、休息日或不可抗力致使无法按时支付的，支付日期顺延。根据基金管理人与中证指数有限公司签署的指数使用协议的规定，标的指数的许可使用费的收取下限为每季度人民币5万元（大写：伍万元），但《基金合同》生效当季，标的指数许可使用费不设下限，根据实际比例天数计算。</w:t>
            </w:r>
          </w:p>
          <w:p w:rsidR="007D06AC" w:rsidRPr="007D06AC" w:rsidRDefault="007D06AC" w:rsidP="007D06AC">
            <w:pPr>
              <w:rPr>
                <w:rFonts w:ascii="宋体" w:eastAsia="宋体" w:hAnsi="宋体"/>
                <w:b/>
                <w:strike/>
                <w:color w:val="000000" w:themeColor="text1"/>
              </w:rPr>
            </w:pPr>
            <w:r w:rsidRPr="007D06AC">
              <w:rPr>
                <w:rFonts w:ascii="宋体" w:eastAsia="宋体" w:hAnsi="宋体" w:hint="eastAsia"/>
                <w:b/>
                <w:strike/>
                <w:color w:val="000000" w:themeColor="text1"/>
              </w:rPr>
              <w:t>如与指数编制方的指数使用协议约定的收费标准、支付方式等发生变更，按照变更后的费率、支付方式执行，此项调整无需召开基金份额持有人大会。基金管理人将在招募说明书更新或其他公告中披露本基金最新适用的标的指数许可使用费费率、计算方法及支付方式。</w:t>
            </w:r>
          </w:p>
          <w:p w:rsidR="007D06AC" w:rsidRPr="008B6EF5" w:rsidRDefault="007D06AC" w:rsidP="007D06AC">
            <w:pPr>
              <w:rPr>
                <w:rFonts w:ascii="宋体" w:eastAsia="宋体" w:hAnsi="宋体"/>
              </w:rPr>
            </w:pPr>
            <w:r w:rsidRPr="00152852">
              <w:rPr>
                <w:rFonts w:ascii="宋体" w:eastAsia="宋体" w:hAnsi="宋体" w:hint="eastAsia"/>
              </w:rPr>
              <w:t>上述“一、基金费用的种类”中</w:t>
            </w:r>
            <w:r w:rsidRPr="007D06AC">
              <w:rPr>
                <w:rFonts w:ascii="宋体" w:eastAsia="宋体" w:hAnsi="宋体" w:hint="eastAsia"/>
                <w:b/>
                <w:strike/>
                <w:color w:val="000000" w:themeColor="text1"/>
              </w:rPr>
              <w:t>第</w:t>
            </w:r>
            <w:r w:rsidRPr="007D06AC">
              <w:rPr>
                <w:rFonts w:ascii="宋体" w:eastAsia="宋体" w:hAnsi="宋体"/>
                <w:b/>
                <w:strike/>
                <w:color w:val="000000" w:themeColor="text1"/>
              </w:rPr>
              <w:t>5－12项</w:t>
            </w:r>
            <w:r w:rsidRPr="00152852">
              <w:rPr>
                <w:rFonts w:ascii="宋体" w:eastAsia="宋体" w:hAnsi="宋体"/>
              </w:rPr>
              <w:t>费用，根据有关法规及相应协议规定，按费用实际支出金额列入当期费用，由基金托管人从基金财产中支付。</w:t>
            </w:r>
          </w:p>
        </w:tc>
        <w:tc>
          <w:tcPr>
            <w:tcW w:w="3534" w:type="dxa"/>
          </w:tcPr>
          <w:p w:rsidR="007D06AC" w:rsidRPr="00752F78" w:rsidRDefault="007D06AC" w:rsidP="007D06AC">
            <w:pPr>
              <w:rPr>
                <w:rFonts w:ascii="宋体" w:eastAsia="宋体" w:hAnsi="宋体"/>
              </w:rPr>
            </w:pPr>
            <w:r w:rsidRPr="00752F78">
              <w:rPr>
                <w:rFonts w:ascii="宋体" w:eastAsia="宋体" w:hAnsi="宋体" w:hint="eastAsia"/>
              </w:rPr>
              <w:t>二、基金费用计提方法、计提标准和支付方式</w:t>
            </w:r>
          </w:p>
          <w:p w:rsidR="007D06AC" w:rsidRDefault="007D06AC" w:rsidP="007D06AC">
            <w:pPr>
              <w:rPr>
                <w:rFonts w:ascii="宋体" w:eastAsia="宋体" w:hAnsi="宋体"/>
              </w:rPr>
            </w:pPr>
            <w:r w:rsidRPr="00152852">
              <w:rPr>
                <w:rFonts w:ascii="宋体" w:eastAsia="宋体" w:hAnsi="宋体" w:hint="eastAsia"/>
              </w:rPr>
              <w:t>……</w:t>
            </w: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Default="007D06AC" w:rsidP="007D06AC">
            <w:pPr>
              <w:rPr>
                <w:rFonts w:ascii="宋体" w:eastAsia="宋体" w:hAnsi="宋体"/>
              </w:rPr>
            </w:pPr>
          </w:p>
          <w:p w:rsidR="007D06AC" w:rsidRPr="008B6EF5" w:rsidRDefault="007D06AC" w:rsidP="007D06AC">
            <w:pPr>
              <w:rPr>
                <w:rFonts w:ascii="宋体" w:eastAsia="宋体" w:hAnsi="宋体"/>
              </w:rPr>
            </w:pPr>
            <w:r w:rsidRPr="00152852">
              <w:rPr>
                <w:rFonts w:ascii="宋体" w:eastAsia="宋体" w:hAnsi="宋体" w:hint="eastAsia"/>
              </w:rPr>
              <w:t>上述“一、基金费用的种类”中</w:t>
            </w:r>
            <w:r w:rsidRPr="00152852">
              <w:rPr>
                <w:rFonts w:ascii="宋体" w:eastAsia="宋体" w:hAnsi="宋体"/>
              </w:rPr>
              <w:t>第</w:t>
            </w:r>
            <w:r w:rsidRPr="007D06AC">
              <w:rPr>
                <w:rFonts w:ascii="宋体" w:eastAsia="宋体" w:hAnsi="宋体"/>
                <w:b/>
                <w:color w:val="000000" w:themeColor="text1"/>
              </w:rPr>
              <w:t>4－11项</w:t>
            </w:r>
            <w:r w:rsidRPr="00152852">
              <w:rPr>
                <w:rFonts w:ascii="宋体" w:eastAsia="宋体" w:hAnsi="宋体"/>
              </w:rPr>
              <w:t>费用，根据有关法规及相应协议规定，按费用实际支出金额列入当期费用，由基金托管人从基金财产中支付。</w:t>
            </w:r>
          </w:p>
        </w:tc>
      </w:tr>
      <w:tr w:rsidR="007D06AC" w:rsidTr="007D06AC">
        <w:trPr>
          <w:trHeight w:val="2170"/>
          <w:jc w:val="center"/>
        </w:trPr>
        <w:tc>
          <w:tcPr>
            <w:tcW w:w="1417" w:type="dxa"/>
            <w:vMerge/>
          </w:tcPr>
          <w:p w:rsidR="007D06AC" w:rsidRDefault="007D06AC" w:rsidP="007D06AC">
            <w:pPr>
              <w:rPr>
                <w:rFonts w:ascii="宋体" w:eastAsia="宋体" w:hAnsi="宋体"/>
              </w:rPr>
            </w:pPr>
          </w:p>
        </w:tc>
        <w:tc>
          <w:tcPr>
            <w:tcW w:w="3549" w:type="dxa"/>
          </w:tcPr>
          <w:p w:rsidR="007D06AC" w:rsidRPr="00152852" w:rsidRDefault="007D06AC" w:rsidP="007D06AC">
            <w:pPr>
              <w:rPr>
                <w:rFonts w:ascii="宋体" w:eastAsia="宋体" w:hAnsi="宋体"/>
              </w:rPr>
            </w:pPr>
            <w:r w:rsidRPr="00152852">
              <w:rPr>
                <w:rFonts w:ascii="宋体" w:eastAsia="宋体" w:hAnsi="宋体" w:hint="eastAsia"/>
              </w:rPr>
              <w:t>三、不列入基金费用的项目</w:t>
            </w:r>
          </w:p>
          <w:p w:rsidR="007D06AC" w:rsidRPr="00152852" w:rsidRDefault="007D06AC" w:rsidP="007D06AC">
            <w:pPr>
              <w:rPr>
                <w:rFonts w:ascii="宋体" w:eastAsia="宋体" w:hAnsi="宋体"/>
              </w:rPr>
            </w:pPr>
            <w:r w:rsidRPr="00152852">
              <w:rPr>
                <w:rFonts w:ascii="宋体" w:eastAsia="宋体" w:hAnsi="宋体" w:hint="eastAsia"/>
              </w:rPr>
              <w:t>下列费用不列入基金费用：</w:t>
            </w:r>
          </w:p>
          <w:p w:rsidR="007D06AC" w:rsidRPr="00152852" w:rsidRDefault="007D06AC" w:rsidP="007D06AC">
            <w:pPr>
              <w:rPr>
                <w:rFonts w:ascii="宋体" w:eastAsia="宋体" w:hAnsi="宋体"/>
              </w:rPr>
            </w:pPr>
            <w:r>
              <w:rPr>
                <w:rFonts w:ascii="宋体" w:eastAsia="宋体" w:hAnsi="宋体"/>
              </w:rPr>
              <w:t>…</w:t>
            </w:r>
          </w:p>
        </w:tc>
        <w:tc>
          <w:tcPr>
            <w:tcW w:w="3534" w:type="dxa"/>
          </w:tcPr>
          <w:p w:rsidR="007D06AC" w:rsidRPr="009E5B28" w:rsidRDefault="007D06AC" w:rsidP="007D06AC">
            <w:pPr>
              <w:rPr>
                <w:rFonts w:ascii="宋体" w:eastAsia="宋体" w:hAnsi="宋体"/>
              </w:rPr>
            </w:pPr>
            <w:r w:rsidRPr="009E5B28">
              <w:rPr>
                <w:rFonts w:ascii="宋体" w:eastAsia="宋体" w:hAnsi="宋体" w:hint="eastAsia"/>
              </w:rPr>
              <w:t>三、不列入基金费用的项目</w:t>
            </w:r>
          </w:p>
          <w:p w:rsidR="007D06AC" w:rsidRDefault="007D06AC" w:rsidP="007D06AC">
            <w:pPr>
              <w:rPr>
                <w:rFonts w:ascii="宋体" w:eastAsia="宋体" w:hAnsi="宋体"/>
              </w:rPr>
            </w:pPr>
            <w:r w:rsidRPr="009E5B28">
              <w:rPr>
                <w:rFonts w:ascii="宋体" w:eastAsia="宋体" w:hAnsi="宋体" w:hint="eastAsia"/>
              </w:rPr>
              <w:t>下列费用不列入基金费用：</w:t>
            </w:r>
          </w:p>
          <w:p w:rsidR="007D06AC" w:rsidRPr="009E5B28" w:rsidRDefault="007D06AC" w:rsidP="007D06AC">
            <w:pPr>
              <w:rPr>
                <w:rFonts w:ascii="宋体" w:eastAsia="宋体" w:hAnsi="宋体"/>
              </w:rPr>
            </w:pPr>
            <w:r>
              <w:rPr>
                <w:rFonts w:ascii="宋体" w:eastAsia="宋体" w:hAnsi="宋体"/>
              </w:rPr>
              <w:t>…</w:t>
            </w:r>
          </w:p>
          <w:p w:rsidR="007D06AC" w:rsidRPr="007D06AC" w:rsidRDefault="007D06AC" w:rsidP="007D06AC">
            <w:pPr>
              <w:rPr>
                <w:rFonts w:ascii="宋体" w:eastAsia="宋体" w:hAnsi="宋体"/>
                <w:b/>
                <w:color w:val="000000" w:themeColor="text1"/>
                <w:u w:val="single"/>
              </w:rPr>
            </w:pPr>
            <w:r w:rsidRPr="007D06AC">
              <w:rPr>
                <w:rFonts w:ascii="宋体" w:eastAsia="宋体" w:hAnsi="宋体"/>
                <w:b/>
                <w:color w:val="000000" w:themeColor="text1"/>
                <w:u w:val="single"/>
              </w:rPr>
              <w:t xml:space="preserve">4、标的指数许可使用费。标的指数许可使用费由基金管理人承担，不得从基金财产中列支； </w:t>
            </w:r>
          </w:p>
          <w:p w:rsidR="007D06AC" w:rsidRPr="00152852" w:rsidRDefault="007D06AC" w:rsidP="007D06AC">
            <w:pPr>
              <w:rPr>
                <w:rFonts w:ascii="宋体" w:eastAsia="宋体" w:hAnsi="宋体"/>
              </w:rPr>
            </w:pPr>
          </w:p>
        </w:tc>
      </w:tr>
    </w:tbl>
    <w:p w:rsidR="007D06AC" w:rsidRDefault="007D06AC" w:rsidP="007D06AC">
      <w:pPr>
        <w:spacing w:line="360" w:lineRule="auto"/>
        <w:ind w:firstLineChars="200" w:firstLine="420"/>
        <w:rPr>
          <w:rFonts w:ascii="宋体" w:eastAsia="宋体" w:hAnsi="宋体"/>
        </w:rPr>
      </w:pPr>
    </w:p>
    <w:p w:rsidR="007D06AC" w:rsidRDefault="007D06AC" w:rsidP="007D06AC">
      <w:pPr>
        <w:spacing w:line="360" w:lineRule="auto"/>
        <w:rPr>
          <w:rFonts w:ascii="宋体" w:eastAsia="宋体" w:hAnsi="宋体"/>
        </w:rPr>
      </w:pPr>
    </w:p>
    <w:p w:rsidR="007D06AC" w:rsidRPr="007D06AC" w:rsidRDefault="007D06AC" w:rsidP="007D06AC">
      <w:pPr>
        <w:widowControl/>
        <w:jc w:val="center"/>
        <w:rPr>
          <w:rFonts w:ascii="仿宋_GB2312" w:eastAsia="仿宋_GB2312" w:hAnsi="等线" w:cs="Times New Roman"/>
          <w:b/>
          <w:sz w:val="24"/>
        </w:rPr>
      </w:pPr>
      <w:r w:rsidRPr="007D06AC">
        <w:rPr>
          <w:rFonts w:ascii="仿宋_GB2312" w:eastAsia="仿宋_GB2312" w:hAnsi="等线" w:cs="Times New Roman" w:hint="eastAsia"/>
          <w:b/>
          <w:sz w:val="24"/>
        </w:rPr>
        <w:t>《景顺长城中证红利低波动</w:t>
      </w:r>
      <w:r w:rsidRPr="007D06AC">
        <w:rPr>
          <w:rFonts w:ascii="仿宋_GB2312" w:eastAsia="仿宋_GB2312" w:hAnsi="等线" w:cs="Times New Roman"/>
          <w:b/>
          <w:sz w:val="24"/>
        </w:rPr>
        <w:t>100交易型开放式指数证券投资基金基金合同</w:t>
      </w:r>
      <w:r w:rsidRPr="007D06AC">
        <w:rPr>
          <w:rFonts w:ascii="仿宋_GB2312" w:eastAsia="仿宋_GB2312" w:hAnsi="等线" w:cs="Times New Roman" w:hint="eastAsia"/>
          <w:b/>
          <w:sz w:val="24"/>
        </w:rPr>
        <w:t>修改前后文对照表》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3485"/>
        <w:gridCol w:w="3596"/>
      </w:tblGrid>
      <w:tr w:rsidR="007D06AC" w:rsidRPr="007D06AC" w:rsidTr="007D06AC">
        <w:trPr>
          <w:trHeight w:val="253"/>
          <w:jc w:val="center"/>
        </w:trPr>
        <w:tc>
          <w:tcPr>
            <w:tcW w:w="863" w:type="pct"/>
            <w:vAlign w:val="center"/>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章节</w:t>
            </w:r>
          </w:p>
        </w:tc>
        <w:tc>
          <w:tcPr>
            <w:tcW w:w="2036" w:type="pct"/>
            <w:vAlign w:val="center"/>
          </w:tcPr>
          <w:p w:rsidR="007D06AC" w:rsidRPr="007D06AC" w:rsidRDefault="007D06AC" w:rsidP="007D06AC">
            <w:pPr>
              <w:widowControl/>
              <w:rPr>
                <w:rFonts w:ascii="宋体" w:eastAsia="宋体" w:hAnsi="宋体" w:cs="Times New Roman"/>
              </w:rPr>
            </w:pPr>
            <w:r w:rsidRPr="007D06AC">
              <w:rPr>
                <w:rFonts w:ascii="宋体" w:eastAsia="宋体" w:hAnsi="宋体" w:cs="Times New Roman" w:hint="eastAsia"/>
              </w:rPr>
              <w:t>修改前</w:t>
            </w:r>
          </w:p>
        </w:tc>
        <w:tc>
          <w:tcPr>
            <w:tcW w:w="2101" w:type="pct"/>
            <w:vAlign w:val="center"/>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修改后</w:t>
            </w:r>
          </w:p>
        </w:tc>
      </w:tr>
      <w:tr w:rsidR="007D06AC" w:rsidRPr="007D06AC" w:rsidTr="007D06AC">
        <w:trPr>
          <w:trHeight w:val="1501"/>
          <w:jc w:val="center"/>
        </w:trPr>
        <w:tc>
          <w:tcPr>
            <w:tcW w:w="863" w:type="pct"/>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第十部分</w:t>
            </w:r>
            <w:r w:rsidRPr="007D06AC">
              <w:rPr>
                <w:rFonts w:ascii="宋体" w:eastAsia="宋体" w:hAnsi="宋体" w:cs="Times New Roman"/>
              </w:rPr>
              <w:t xml:space="preserve">  基金份额持有人大会</w:t>
            </w:r>
          </w:p>
        </w:tc>
        <w:tc>
          <w:tcPr>
            <w:tcW w:w="2036" w:type="pct"/>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一、召开事由</w:t>
            </w:r>
          </w:p>
          <w:p w:rsidR="007D06AC" w:rsidRPr="007D06AC" w:rsidRDefault="007D06AC" w:rsidP="007D06AC">
            <w:pPr>
              <w:rPr>
                <w:rFonts w:ascii="宋体" w:eastAsia="宋体" w:hAnsi="宋体" w:cs="Times New Roman"/>
              </w:rPr>
            </w:pPr>
            <w:r w:rsidRPr="007D06AC">
              <w:rPr>
                <w:rFonts w:ascii="宋体" w:eastAsia="宋体" w:hAnsi="宋体" w:cs="Times New Roman"/>
              </w:rPr>
              <w:t>2、在法律法规规定和《基金合同》约定的范围内且对基金份额持有人利益无实质性不利影响的前提下，以下情况可由基金管理人和基金托管人协商后修改，不需召开基金份额持有人大会：</w:t>
            </w:r>
          </w:p>
          <w:p w:rsidR="007D06AC" w:rsidRPr="007D06AC" w:rsidRDefault="007D06AC" w:rsidP="007D06AC">
            <w:pPr>
              <w:rPr>
                <w:rFonts w:ascii="宋体" w:eastAsia="宋体" w:hAnsi="宋体" w:cs="Times New Roman"/>
              </w:rPr>
            </w:pPr>
            <w:r w:rsidRPr="007D06AC">
              <w:rPr>
                <w:rFonts w:ascii="宋体" w:eastAsia="宋体" w:hAnsi="宋体" w:cs="Times New Roman" w:hint="eastAsia"/>
              </w:rPr>
              <w:t>…</w:t>
            </w:r>
          </w:p>
          <w:p w:rsidR="007D06AC" w:rsidRPr="007D06AC" w:rsidRDefault="007D06AC" w:rsidP="007D06AC">
            <w:pPr>
              <w:rPr>
                <w:rFonts w:ascii="宋体" w:eastAsia="宋体" w:hAnsi="宋体" w:cs="Times New Roman"/>
                <w:b/>
                <w:strike/>
              </w:rPr>
            </w:pPr>
            <w:r w:rsidRPr="007D06AC">
              <w:rPr>
                <w:rFonts w:ascii="宋体" w:eastAsia="宋体" w:hAnsi="宋体" w:cs="Times New Roman" w:hint="eastAsia"/>
                <w:b/>
                <w:strike/>
              </w:rPr>
              <w:t>（</w:t>
            </w:r>
            <w:r w:rsidRPr="007D06AC">
              <w:rPr>
                <w:rFonts w:ascii="宋体" w:eastAsia="宋体" w:hAnsi="宋体" w:cs="Times New Roman"/>
                <w:b/>
                <w:strike/>
              </w:rPr>
              <w:t>10）按照指数编制机构的要求，根据指数使用许可协议的约定，变更标的指数许可使用费率、计算方式或支付方式等；</w:t>
            </w:r>
          </w:p>
        </w:tc>
        <w:tc>
          <w:tcPr>
            <w:tcW w:w="2101" w:type="pct"/>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一、召开事由</w:t>
            </w:r>
          </w:p>
          <w:p w:rsidR="007D06AC" w:rsidRPr="007D06AC" w:rsidRDefault="007D06AC" w:rsidP="007D06AC">
            <w:pPr>
              <w:rPr>
                <w:rFonts w:ascii="宋体" w:eastAsia="宋体" w:hAnsi="宋体" w:cs="Times New Roman"/>
              </w:rPr>
            </w:pPr>
            <w:r w:rsidRPr="007D06AC">
              <w:rPr>
                <w:rFonts w:ascii="宋体" w:eastAsia="宋体" w:hAnsi="宋体" w:cs="Times New Roman"/>
              </w:rPr>
              <w:t>2、在法律法规规定和《基金合同》约定的范围内且对基金份额持有人利益无实质性不利影响的前提下，以下情况可由基金管理人和基金托管人协商后修改，不需召开基金份额持有人大会：</w:t>
            </w:r>
          </w:p>
          <w:p w:rsidR="007D06AC" w:rsidRPr="007D06AC" w:rsidRDefault="007D06AC" w:rsidP="007D06AC">
            <w:pPr>
              <w:rPr>
                <w:rFonts w:ascii="宋体" w:eastAsia="宋体" w:hAnsi="宋体" w:cs="Times New Roman"/>
              </w:rPr>
            </w:pPr>
            <w:r w:rsidRPr="007D06AC">
              <w:rPr>
                <w:rFonts w:ascii="宋体" w:eastAsia="宋体" w:hAnsi="宋体" w:cs="Times New Roman" w:hint="eastAsia"/>
              </w:rPr>
              <w:t>…</w:t>
            </w:r>
          </w:p>
          <w:p w:rsidR="007D06AC" w:rsidRPr="007D06AC" w:rsidRDefault="007D06AC" w:rsidP="007D06AC">
            <w:pPr>
              <w:rPr>
                <w:rFonts w:ascii="宋体" w:eastAsia="宋体" w:hAnsi="宋体" w:cs="Times New Roman"/>
              </w:rPr>
            </w:pPr>
          </w:p>
        </w:tc>
      </w:tr>
      <w:tr w:rsidR="007D06AC" w:rsidRPr="007D06AC" w:rsidTr="007D06AC">
        <w:trPr>
          <w:trHeight w:val="223"/>
          <w:jc w:val="center"/>
        </w:trPr>
        <w:tc>
          <w:tcPr>
            <w:tcW w:w="863" w:type="pct"/>
            <w:vMerge w:val="restart"/>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第十七部分</w:t>
            </w:r>
            <w:r w:rsidRPr="007D06AC">
              <w:rPr>
                <w:rFonts w:ascii="宋体" w:eastAsia="宋体" w:hAnsi="宋体" w:cs="Times New Roman"/>
              </w:rPr>
              <w:t xml:space="preserve">  基金费用与税收</w:t>
            </w:r>
          </w:p>
        </w:tc>
        <w:tc>
          <w:tcPr>
            <w:tcW w:w="2036" w:type="pct"/>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一、基金费用的种类</w:t>
            </w:r>
          </w:p>
          <w:p w:rsidR="007D06AC" w:rsidRPr="007D06AC" w:rsidRDefault="007D06AC" w:rsidP="007D06AC">
            <w:pPr>
              <w:rPr>
                <w:rFonts w:ascii="宋体" w:eastAsia="宋体" w:hAnsi="宋体" w:cs="Times New Roman"/>
              </w:rPr>
            </w:pPr>
            <w:r w:rsidRPr="007D06AC">
              <w:rPr>
                <w:rFonts w:ascii="宋体" w:eastAsia="宋体" w:hAnsi="宋体" w:cs="Times New Roman" w:hint="eastAsia"/>
              </w:rPr>
              <w:t>…</w:t>
            </w:r>
          </w:p>
          <w:p w:rsidR="007D06AC" w:rsidRPr="007D06AC" w:rsidRDefault="007D06AC" w:rsidP="007D06AC">
            <w:pPr>
              <w:rPr>
                <w:rFonts w:ascii="宋体" w:eastAsia="宋体" w:hAnsi="宋体" w:cs="Times New Roman"/>
                <w:b/>
                <w:strike/>
              </w:rPr>
            </w:pPr>
            <w:r w:rsidRPr="007D06AC">
              <w:rPr>
                <w:rFonts w:ascii="宋体" w:eastAsia="宋体" w:hAnsi="宋体" w:cs="Times New Roman"/>
                <w:b/>
                <w:strike/>
              </w:rPr>
              <w:t>3、标的指数许可使用费。</w:t>
            </w:r>
          </w:p>
        </w:tc>
        <w:tc>
          <w:tcPr>
            <w:tcW w:w="2101" w:type="pct"/>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一、基金费用的种类</w:t>
            </w:r>
          </w:p>
          <w:p w:rsidR="007D06AC" w:rsidRPr="007D06AC" w:rsidRDefault="007D06AC" w:rsidP="007D06AC">
            <w:pPr>
              <w:rPr>
                <w:rFonts w:ascii="宋体" w:eastAsia="宋体" w:hAnsi="宋体" w:cs="Times New Roman"/>
              </w:rPr>
            </w:pPr>
            <w:r w:rsidRPr="007D06AC">
              <w:rPr>
                <w:rFonts w:ascii="宋体" w:eastAsia="宋体" w:hAnsi="宋体" w:cs="Times New Roman"/>
              </w:rPr>
              <w:t>…</w:t>
            </w:r>
          </w:p>
        </w:tc>
      </w:tr>
      <w:tr w:rsidR="007D06AC" w:rsidRPr="007D06AC" w:rsidTr="007D06AC">
        <w:trPr>
          <w:trHeight w:val="223"/>
          <w:jc w:val="center"/>
        </w:trPr>
        <w:tc>
          <w:tcPr>
            <w:tcW w:w="863" w:type="pct"/>
            <w:vMerge/>
          </w:tcPr>
          <w:p w:rsidR="007D06AC" w:rsidRPr="007D06AC" w:rsidRDefault="007D06AC" w:rsidP="007D06AC">
            <w:pPr>
              <w:rPr>
                <w:rFonts w:ascii="宋体" w:eastAsia="宋体" w:hAnsi="宋体" w:cs="Times New Roman"/>
              </w:rPr>
            </w:pPr>
          </w:p>
        </w:tc>
        <w:tc>
          <w:tcPr>
            <w:tcW w:w="2036" w:type="pct"/>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二、基金费用计提方法、计提标准和支付方式</w:t>
            </w:r>
          </w:p>
          <w:p w:rsidR="007D06AC" w:rsidRPr="007D06AC" w:rsidRDefault="007D06AC" w:rsidP="007D06AC">
            <w:pPr>
              <w:rPr>
                <w:rFonts w:ascii="宋体" w:eastAsia="宋体" w:hAnsi="宋体" w:cs="Times New Roman"/>
              </w:rPr>
            </w:pPr>
            <w:r w:rsidRPr="007D06AC">
              <w:rPr>
                <w:rFonts w:ascii="宋体" w:eastAsia="宋体" w:hAnsi="宋体" w:cs="Times New Roman" w:hint="eastAsia"/>
              </w:rPr>
              <w:t>…</w:t>
            </w:r>
          </w:p>
          <w:p w:rsidR="007D06AC" w:rsidRPr="007D06AC" w:rsidRDefault="007D06AC" w:rsidP="007D06AC">
            <w:pPr>
              <w:rPr>
                <w:rFonts w:ascii="宋体" w:eastAsia="宋体" w:hAnsi="宋体" w:cs="Times New Roman"/>
                <w:b/>
                <w:strike/>
              </w:rPr>
            </w:pPr>
            <w:r w:rsidRPr="007D06AC">
              <w:rPr>
                <w:rFonts w:ascii="宋体" w:eastAsia="宋体" w:hAnsi="宋体" w:cs="Times New Roman"/>
                <w:b/>
                <w:strike/>
              </w:rPr>
              <w:t>3、标的指数许可使用费</w:t>
            </w:r>
          </w:p>
          <w:p w:rsidR="007D06AC" w:rsidRPr="007D06AC" w:rsidRDefault="007D06AC" w:rsidP="007D06AC">
            <w:pPr>
              <w:rPr>
                <w:rFonts w:ascii="宋体" w:eastAsia="宋体" w:hAnsi="宋体" w:cs="Times New Roman"/>
                <w:b/>
                <w:strike/>
              </w:rPr>
            </w:pPr>
            <w:r w:rsidRPr="007D06AC">
              <w:rPr>
                <w:rFonts w:ascii="宋体" w:eastAsia="宋体" w:hAnsi="宋体" w:cs="Times New Roman" w:hint="eastAsia"/>
                <w:b/>
                <w:strike/>
              </w:rPr>
              <w:t>本基金《基金合同》生效后的标的指数许可使用费按照基金管理人与中证指数有限公司签署的指数使用许可协议及其补充协议的约定从基金财产中支付。标的指数许可使用费按前一日基金资产净值的</w:t>
            </w:r>
            <w:r w:rsidRPr="007D06AC">
              <w:rPr>
                <w:rFonts w:ascii="宋体" w:eastAsia="宋体" w:hAnsi="宋体" w:cs="Times New Roman"/>
                <w:b/>
                <w:strike/>
              </w:rPr>
              <w:t>0.03%年费率计提，计算方法如下：</w:t>
            </w:r>
          </w:p>
          <w:p w:rsidR="007D06AC" w:rsidRPr="007D06AC" w:rsidRDefault="007D06AC" w:rsidP="007D06AC">
            <w:pPr>
              <w:rPr>
                <w:rFonts w:ascii="宋体" w:eastAsia="宋体" w:hAnsi="宋体" w:cs="Times New Roman"/>
                <w:b/>
                <w:strike/>
              </w:rPr>
            </w:pPr>
            <w:r w:rsidRPr="007D06AC">
              <w:rPr>
                <w:rFonts w:ascii="宋体" w:eastAsia="宋体" w:hAnsi="宋体" w:cs="Times New Roman"/>
                <w:b/>
                <w:strike/>
              </w:rPr>
              <w:t>H＝E×0.03%÷当年天数</w:t>
            </w:r>
          </w:p>
          <w:p w:rsidR="007D06AC" w:rsidRPr="007D06AC" w:rsidRDefault="007D06AC" w:rsidP="007D06AC">
            <w:pPr>
              <w:rPr>
                <w:rFonts w:ascii="宋体" w:eastAsia="宋体" w:hAnsi="宋体" w:cs="Times New Roman"/>
                <w:b/>
                <w:strike/>
              </w:rPr>
            </w:pPr>
            <w:r w:rsidRPr="007D06AC">
              <w:rPr>
                <w:rFonts w:ascii="宋体" w:eastAsia="宋体" w:hAnsi="宋体" w:cs="Times New Roman"/>
                <w:b/>
                <w:strike/>
              </w:rPr>
              <w:t>H为每日应计提的标的指数许可使用费</w:t>
            </w:r>
          </w:p>
          <w:p w:rsidR="007D06AC" w:rsidRPr="007D06AC" w:rsidRDefault="007D06AC" w:rsidP="007D06AC">
            <w:pPr>
              <w:rPr>
                <w:rFonts w:ascii="宋体" w:eastAsia="宋体" w:hAnsi="宋体" w:cs="Times New Roman"/>
                <w:b/>
                <w:strike/>
              </w:rPr>
            </w:pPr>
            <w:r w:rsidRPr="007D06AC">
              <w:rPr>
                <w:rFonts w:ascii="宋体" w:eastAsia="宋体" w:hAnsi="宋体" w:cs="Times New Roman"/>
                <w:b/>
                <w:strike/>
              </w:rPr>
              <w:t>E为前一日的基金资产净值</w:t>
            </w:r>
          </w:p>
          <w:p w:rsidR="007D06AC" w:rsidRPr="007D06AC" w:rsidRDefault="007D06AC" w:rsidP="007D06AC">
            <w:pPr>
              <w:rPr>
                <w:rFonts w:ascii="宋体" w:eastAsia="宋体" w:hAnsi="宋体" w:cs="Times New Roman"/>
                <w:b/>
                <w:strike/>
              </w:rPr>
            </w:pPr>
            <w:r w:rsidRPr="007D06AC">
              <w:rPr>
                <w:rFonts w:ascii="宋体" w:eastAsia="宋体" w:hAnsi="宋体" w:cs="Times New Roman" w:hint="eastAsia"/>
                <w:b/>
                <w:strike/>
              </w:rPr>
              <w:t>本基金当季日均基金资产净值大于人民币</w:t>
            </w:r>
            <w:r w:rsidRPr="007D06AC">
              <w:rPr>
                <w:rFonts w:ascii="宋体" w:eastAsia="宋体" w:hAnsi="宋体" w:cs="Times New Roman"/>
                <w:b/>
                <w:strike/>
              </w:rPr>
              <w:t>5000万元时，许可使用基点费的收取下限为每季度人民币3.5万元（大写：叁万伍仟圆整），当季日均基金资产净值小于或等于人民币5000万元时，无许可使用基点费的收取下限。如果达到上述指数许可使用基点费收取下限的条件，则该下限超出正常指数许可使用基点费的部分（即：每季指数许可使用基点费下限－该季指数许可使用基点费）列入当期费用，由基金托管人从基金财产中支付。</w:t>
            </w:r>
          </w:p>
          <w:p w:rsidR="007D06AC" w:rsidRPr="007D06AC" w:rsidRDefault="007D06AC" w:rsidP="007D06AC">
            <w:pPr>
              <w:rPr>
                <w:rFonts w:ascii="宋体" w:eastAsia="宋体" w:hAnsi="宋体" w:cs="Times New Roman"/>
                <w:b/>
                <w:strike/>
              </w:rPr>
            </w:pPr>
            <w:r w:rsidRPr="007D06AC">
              <w:rPr>
                <w:rFonts w:ascii="宋体" w:eastAsia="宋体" w:hAnsi="宋体" w:cs="Times New Roman" w:hint="eastAsia"/>
                <w:b/>
                <w:strike/>
              </w:rPr>
              <w:t>自《基金合同》生效之日起，标的指数许可使用费每日计提，逐日累计，按季支付，于每年</w:t>
            </w:r>
            <w:r w:rsidRPr="007D06AC">
              <w:rPr>
                <w:rFonts w:ascii="宋体" w:eastAsia="宋体" w:hAnsi="宋体" w:cs="Times New Roman"/>
                <w:b/>
                <w:strike/>
              </w:rPr>
              <w:t>1月、4月、7月、10月的前十（10）个工作日内，经基金管理人与基金托管人核对一致后，从基金财产中一次性支付。若遇法定节假日、公休日等，支付日期顺延。</w:t>
            </w:r>
          </w:p>
          <w:p w:rsidR="007D06AC" w:rsidRPr="007D06AC" w:rsidRDefault="007D06AC" w:rsidP="007D06AC">
            <w:pPr>
              <w:rPr>
                <w:rFonts w:ascii="宋体" w:eastAsia="宋体" w:hAnsi="宋体" w:cs="Times New Roman"/>
                <w:b/>
                <w:strike/>
              </w:rPr>
            </w:pPr>
            <w:r w:rsidRPr="007D06AC">
              <w:rPr>
                <w:rFonts w:ascii="宋体" w:eastAsia="宋体" w:hAnsi="宋体" w:cs="Times New Roman" w:hint="eastAsia"/>
                <w:b/>
                <w:strike/>
              </w:rPr>
              <w:t>如与指数编制方的指数使用协议约定的收费标准、支付方式等发生变更，按照变更后的费率、支付方式执行，此项无需召开基金份额持有人大会。基金管理人届时将在招募说明书更新或其他公告中披露最新使用的费率和支付方式。</w:t>
            </w:r>
          </w:p>
          <w:p w:rsidR="007D06AC" w:rsidRPr="007D06AC" w:rsidRDefault="007D06AC" w:rsidP="007D06AC">
            <w:pPr>
              <w:rPr>
                <w:rFonts w:ascii="宋体" w:eastAsia="宋体" w:hAnsi="宋体" w:cs="Times New Roman"/>
              </w:rPr>
            </w:pPr>
            <w:r w:rsidRPr="007D06AC">
              <w:rPr>
                <w:rFonts w:ascii="宋体" w:eastAsia="宋体" w:hAnsi="宋体" w:cs="Times New Roman" w:hint="eastAsia"/>
              </w:rPr>
              <w:t>上述“一、基金费用的种类”中第</w:t>
            </w:r>
            <w:r w:rsidRPr="007D06AC">
              <w:rPr>
                <w:rFonts w:ascii="宋体" w:eastAsia="宋体" w:hAnsi="宋体" w:cs="Times New Roman"/>
                <w:b/>
                <w:strike/>
              </w:rPr>
              <w:t xml:space="preserve"> 4－13</w:t>
            </w:r>
            <w:r w:rsidRPr="007D06AC">
              <w:rPr>
                <w:rFonts w:ascii="宋体" w:eastAsia="宋体" w:hAnsi="宋体" w:cs="Times New Roman"/>
              </w:rPr>
              <w:t>项费用，根据有关法规及相应协议规定，按费用实际支出金额列入当期费用，由基金托管人从基金财产中支付。</w:t>
            </w:r>
          </w:p>
        </w:tc>
        <w:tc>
          <w:tcPr>
            <w:tcW w:w="2101" w:type="pct"/>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二、基金费用计提方法、计提标准和支付方式</w:t>
            </w:r>
          </w:p>
          <w:p w:rsidR="007D06AC" w:rsidRPr="007D06AC" w:rsidRDefault="007D06AC" w:rsidP="007D06AC">
            <w:pPr>
              <w:rPr>
                <w:rFonts w:ascii="宋体" w:eastAsia="宋体" w:hAnsi="宋体" w:cs="Times New Roman"/>
              </w:rPr>
            </w:pPr>
            <w:r w:rsidRPr="007D06AC">
              <w:rPr>
                <w:rFonts w:ascii="宋体" w:eastAsia="宋体" w:hAnsi="宋体" w:cs="Times New Roman"/>
              </w:rPr>
              <w:t>…</w:t>
            </w: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p>
          <w:p w:rsidR="007D06AC" w:rsidRPr="007D06AC" w:rsidRDefault="007D06AC" w:rsidP="007D06AC">
            <w:pPr>
              <w:rPr>
                <w:rFonts w:ascii="宋体" w:eastAsia="宋体" w:hAnsi="宋体" w:cs="Times New Roman"/>
              </w:rPr>
            </w:pPr>
            <w:r w:rsidRPr="007D06AC">
              <w:rPr>
                <w:rFonts w:ascii="宋体" w:eastAsia="宋体" w:hAnsi="宋体" w:cs="Times New Roman" w:hint="eastAsia"/>
              </w:rPr>
              <w:t>上述“一、基金费用的种类”中第</w:t>
            </w:r>
            <w:r w:rsidRPr="007D06AC">
              <w:rPr>
                <w:rFonts w:ascii="宋体" w:eastAsia="宋体" w:hAnsi="宋体" w:cs="Times New Roman"/>
              </w:rPr>
              <w:t xml:space="preserve"> </w:t>
            </w:r>
            <w:r w:rsidRPr="007D06AC">
              <w:rPr>
                <w:rFonts w:ascii="宋体" w:eastAsia="宋体" w:hAnsi="宋体" w:cs="Times New Roman"/>
                <w:b/>
                <w:u w:val="single"/>
              </w:rPr>
              <w:t>3－12</w:t>
            </w:r>
            <w:r w:rsidRPr="007D06AC">
              <w:rPr>
                <w:rFonts w:ascii="宋体" w:eastAsia="宋体" w:hAnsi="宋体" w:cs="Times New Roman"/>
              </w:rPr>
              <w:t>项费用，根据有关法规及相应协议规定，按费用实际支出金额列入当期费用，由基金托管人从基金财产中支付。</w:t>
            </w:r>
          </w:p>
        </w:tc>
      </w:tr>
      <w:tr w:rsidR="007D06AC" w:rsidRPr="007D06AC" w:rsidTr="007D06AC">
        <w:trPr>
          <w:trHeight w:val="223"/>
          <w:jc w:val="center"/>
        </w:trPr>
        <w:tc>
          <w:tcPr>
            <w:tcW w:w="863" w:type="pct"/>
            <w:vMerge/>
          </w:tcPr>
          <w:p w:rsidR="007D06AC" w:rsidRPr="007D06AC" w:rsidRDefault="007D06AC" w:rsidP="007D06AC">
            <w:pPr>
              <w:rPr>
                <w:rFonts w:ascii="宋体" w:eastAsia="宋体" w:hAnsi="宋体" w:cs="Times New Roman"/>
              </w:rPr>
            </w:pPr>
          </w:p>
        </w:tc>
        <w:tc>
          <w:tcPr>
            <w:tcW w:w="2036" w:type="pct"/>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三、不列入基金费用的项目</w:t>
            </w:r>
          </w:p>
          <w:p w:rsidR="007D06AC" w:rsidRPr="007D06AC" w:rsidRDefault="007D06AC" w:rsidP="007D06AC">
            <w:pPr>
              <w:rPr>
                <w:rFonts w:ascii="宋体" w:eastAsia="宋体" w:hAnsi="宋体" w:cs="Times New Roman"/>
              </w:rPr>
            </w:pPr>
            <w:r w:rsidRPr="007D06AC">
              <w:rPr>
                <w:rFonts w:ascii="宋体" w:eastAsia="宋体" w:hAnsi="宋体" w:cs="Times New Roman" w:hint="eastAsia"/>
              </w:rPr>
              <w:t>下列费用不列入基金费用：</w:t>
            </w:r>
          </w:p>
          <w:p w:rsidR="007D06AC" w:rsidRPr="007D06AC" w:rsidRDefault="007D06AC" w:rsidP="007D06AC">
            <w:pPr>
              <w:rPr>
                <w:rFonts w:ascii="宋体" w:eastAsia="宋体" w:hAnsi="宋体" w:cs="Times New Roman"/>
              </w:rPr>
            </w:pPr>
            <w:r w:rsidRPr="007D06AC">
              <w:rPr>
                <w:rFonts w:ascii="宋体" w:eastAsia="宋体" w:hAnsi="宋体" w:cs="Times New Roman" w:hint="eastAsia"/>
              </w:rPr>
              <w:t>…</w:t>
            </w:r>
          </w:p>
        </w:tc>
        <w:tc>
          <w:tcPr>
            <w:tcW w:w="2101" w:type="pct"/>
          </w:tcPr>
          <w:p w:rsidR="007D06AC" w:rsidRPr="007D06AC" w:rsidRDefault="007D06AC" w:rsidP="007D06AC">
            <w:pPr>
              <w:rPr>
                <w:rFonts w:ascii="宋体" w:eastAsia="宋体" w:hAnsi="宋体" w:cs="Times New Roman"/>
              </w:rPr>
            </w:pPr>
            <w:r w:rsidRPr="007D06AC">
              <w:rPr>
                <w:rFonts w:ascii="宋体" w:eastAsia="宋体" w:hAnsi="宋体" w:cs="Times New Roman" w:hint="eastAsia"/>
              </w:rPr>
              <w:t>三、不列入基金费用的项目</w:t>
            </w:r>
          </w:p>
          <w:p w:rsidR="007D06AC" w:rsidRPr="007D06AC" w:rsidRDefault="007D06AC" w:rsidP="007D06AC">
            <w:pPr>
              <w:rPr>
                <w:rFonts w:ascii="宋体" w:eastAsia="宋体" w:hAnsi="宋体" w:cs="Times New Roman"/>
              </w:rPr>
            </w:pPr>
            <w:r w:rsidRPr="007D06AC">
              <w:rPr>
                <w:rFonts w:ascii="宋体" w:eastAsia="宋体" w:hAnsi="宋体" w:cs="Times New Roman" w:hint="eastAsia"/>
              </w:rPr>
              <w:t>下列费用不列入基金费用：</w:t>
            </w:r>
          </w:p>
          <w:p w:rsidR="007D06AC" w:rsidRPr="007D06AC" w:rsidRDefault="007D06AC" w:rsidP="007D06AC">
            <w:pPr>
              <w:rPr>
                <w:rFonts w:ascii="宋体" w:eastAsia="宋体" w:hAnsi="宋体" w:cs="Times New Roman"/>
              </w:rPr>
            </w:pPr>
            <w:r w:rsidRPr="007D06AC">
              <w:rPr>
                <w:rFonts w:ascii="宋体" w:eastAsia="宋体" w:hAnsi="宋体" w:cs="Times New Roman" w:hint="eastAsia"/>
              </w:rPr>
              <w:t>…</w:t>
            </w:r>
          </w:p>
          <w:p w:rsidR="007D06AC" w:rsidRPr="007D06AC" w:rsidRDefault="007D06AC" w:rsidP="007D06AC">
            <w:pPr>
              <w:rPr>
                <w:rFonts w:ascii="宋体" w:eastAsia="宋体" w:hAnsi="宋体" w:cs="Times New Roman"/>
                <w:b/>
                <w:u w:val="single"/>
              </w:rPr>
            </w:pPr>
            <w:r w:rsidRPr="007D06AC">
              <w:rPr>
                <w:rFonts w:ascii="宋体" w:eastAsia="宋体" w:hAnsi="宋体" w:cs="Times New Roman"/>
                <w:b/>
                <w:u w:val="single"/>
              </w:rPr>
              <w:t>4、标的指数许可使用费。标的指数许可使用费由基金管理人承担，不得从基金财产中列支；</w:t>
            </w:r>
          </w:p>
        </w:tc>
      </w:tr>
    </w:tbl>
    <w:p w:rsidR="007D06AC" w:rsidRPr="007D06AC" w:rsidRDefault="007D06AC" w:rsidP="007D06AC">
      <w:pPr>
        <w:widowControl/>
        <w:jc w:val="left"/>
        <w:rPr>
          <w:rFonts w:ascii="Times New Roman" w:eastAsia="等线" w:hAnsi="Times New Roman" w:cs="Times New Roman"/>
          <w:sz w:val="24"/>
          <w:szCs w:val="24"/>
        </w:rPr>
      </w:pPr>
    </w:p>
    <w:p w:rsidR="007D06AC" w:rsidRPr="007D06AC" w:rsidRDefault="007D06AC" w:rsidP="007D06AC">
      <w:pPr>
        <w:rPr>
          <w:rFonts w:ascii="等线" w:eastAsia="等线" w:hAnsi="等线" w:cs="Times New Roman"/>
        </w:rPr>
      </w:pPr>
    </w:p>
    <w:p w:rsidR="00D77491" w:rsidRPr="00D77491" w:rsidRDefault="00D77491" w:rsidP="00D77491">
      <w:pPr>
        <w:widowControl/>
        <w:jc w:val="center"/>
        <w:rPr>
          <w:rFonts w:ascii="仿宋_GB2312" w:eastAsia="仿宋_GB2312" w:hAnsi="等线" w:cs="Times New Roman"/>
          <w:b/>
          <w:sz w:val="24"/>
        </w:rPr>
      </w:pPr>
      <w:r w:rsidRPr="00D77491">
        <w:rPr>
          <w:rFonts w:ascii="仿宋_GB2312" w:eastAsia="仿宋_GB2312" w:hAnsi="等线" w:cs="Times New Roman" w:hint="eastAsia"/>
          <w:b/>
          <w:sz w:val="24"/>
        </w:rPr>
        <w:t>《景顺长城创业板综指增强型证券投资基金</w:t>
      </w:r>
      <w:r w:rsidRPr="00D77491">
        <w:rPr>
          <w:rFonts w:ascii="仿宋_GB2312" w:eastAsia="仿宋_GB2312" w:hAnsi="等线" w:cs="Times New Roman"/>
          <w:b/>
          <w:sz w:val="24"/>
        </w:rPr>
        <w:t>基金合同</w:t>
      </w:r>
      <w:r w:rsidRPr="00D77491">
        <w:rPr>
          <w:rFonts w:ascii="仿宋_GB2312" w:eastAsia="仿宋_GB2312" w:hAnsi="等线" w:cs="Times New Roman" w:hint="eastAsia"/>
          <w:b/>
          <w:sz w:val="24"/>
        </w:rPr>
        <w:t>修改前后文对照表》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3485"/>
        <w:gridCol w:w="3596"/>
      </w:tblGrid>
      <w:tr w:rsidR="00D77491" w:rsidRPr="00D77491" w:rsidTr="004E3B1D">
        <w:trPr>
          <w:trHeight w:val="253"/>
          <w:jc w:val="center"/>
        </w:trPr>
        <w:tc>
          <w:tcPr>
            <w:tcW w:w="863" w:type="pct"/>
            <w:vAlign w:val="center"/>
          </w:tcPr>
          <w:p w:rsidR="00D77491" w:rsidRPr="00D77491" w:rsidRDefault="00D77491" w:rsidP="00D77491">
            <w:pPr>
              <w:rPr>
                <w:rFonts w:ascii="宋体" w:eastAsia="宋体" w:hAnsi="宋体" w:cs="Times New Roman"/>
              </w:rPr>
            </w:pPr>
            <w:r w:rsidRPr="00D77491">
              <w:rPr>
                <w:rFonts w:ascii="宋体" w:eastAsia="宋体" w:hAnsi="宋体" w:cs="Times New Roman" w:hint="eastAsia"/>
              </w:rPr>
              <w:t>章节</w:t>
            </w:r>
          </w:p>
        </w:tc>
        <w:tc>
          <w:tcPr>
            <w:tcW w:w="2036" w:type="pct"/>
            <w:vAlign w:val="center"/>
          </w:tcPr>
          <w:p w:rsidR="00D77491" w:rsidRPr="00D77491" w:rsidRDefault="00D77491" w:rsidP="00D77491">
            <w:pPr>
              <w:rPr>
                <w:rFonts w:ascii="宋体" w:eastAsia="宋体" w:hAnsi="宋体" w:cs="Times New Roman"/>
              </w:rPr>
            </w:pPr>
            <w:r w:rsidRPr="00D77491">
              <w:rPr>
                <w:rFonts w:ascii="宋体" w:eastAsia="宋体" w:hAnsi="宋体" w:cs="Times New Roman" w:hint="eastAsia"/>
              </w:rPr>
              <w:t>修改前</w:t>
            </w:r>
          </w:p>
        </w:tc>
        <w:tc>
          <w:tcPr>
            <w:tcW w:w="2101" w:type="pct"/>
            <w:vAlign w:val="center"/>
          </w:tcPr>
          <w:p w:rsidR="00D77491" w:rsidRPr="00D77491" w:rsidRDefault="00D77491" w:rsidP="00D77491">
            <w:pPr>
              <w:rPr>
                <w:rFonts w:ascii="宋体" w:eastAsia="宋体" w:hAnsi="宋体" w:cs="Times New Roman"/>
              </w:rPr>
            </w:pPr>
            <w:r w:rsidRPr="00D77491">
              <w:rPr>
                <w:rFonts w:ascii="宋体" w:eastAsia="宋体" w:hAnsi="宋体" w:cs="Times New Roman" w:hint="eastAsia"/>
              </w:rPr>
              <w:t>修改后</w:t>
            </w:r>
          </w:p>
        </w:tc>
      </w:tr>
      <w:tr w:rsidR="00D77491" w:rsidRPr="00D77491" w:rsidTr="004E3B1D">
        <w:trPr>
          <w:trHeight w:val="223"/>
          <w:jc w:val="center"/>
        </w:trPr>
        <w:tc>
          <w:tcPr>
            <w:tcW w:w="863" w:type="pct"/>
            <w:vMerge w:val="restart"/>
          </w:tcPr>
          <w:p w:rsidR="00D77491" w:rsidRPr="00D77491" w:rsidRDefault="00D77491" w:rsidP="00D77491">
            <w:pPr>
              <w:rPr>
                <w:rFonts w:ascii="宋体" w:eastAsia="宋体" w:hAnsi="宋体" w:cs="Times New Roman"/>
              </w:rPr>
            </w:pPr>
            <w:r w:rsidRPr="00D77491">
              <w:rPr>
                <w:rFonts w:ascii="宋体" w:eastAsia="宋体" w:hAnsi="宋体" w:cs="Times New Roman" w:hint="eastAsia"/>
              </w:rPr>
              <w:t>第十五部分</w:t>
            </w:r>
            <w:r w:rsidRPr="00D77491">
              <w:rPr>
                <w:rFonts w:ascii="宋体" w:eastAsia="宋体" w:hAnsi="宋体" w:cs="Times New Roman"/>
              </w:rPr>
              <w:t xml:space="preserve">  基金费用与税收</w:t>
            </w:r>
          </w:p>
        </w:tc>
        <w:tc>
          <w:tcPr>
            <w:tcW w:w="2036" w:type="pct"/>
          </w:tcPr>
          <w:p w:rsidR="00D77491" w:rsidRPr="00D77491" w:rsidRDefault="00D77491" w:rsidP="00D77491">
            <w:pPr>
              <w:rPr>
                <w:rFonts w:ascii="宋体" w:eastAsia="宋体" w:hAnsi="宋体" w:cs="Times New Roman"/>
              </w:rPr>
            </w:pPr>
            <w:r w:rsidRPr="00D77491">
              <w:rPr>
                <w:rFonts w:ascii="宋体" w:eastAsia="宋体" w:hAnsi="宋体" w:cs="Times New Roman" w:hint="eastAsia"/>
              </w:rPr>
              <w:t>一、基金费用的种类</w:t>
            </w:r>
          </w:p>
          <w:p w:rsidR="00D77491" w:rsidRPr="00D77491" w:rsidRDefault="00D77491" w:rsidP="00D77491">
            <w:pPr>
              <w:rPr>
                <w:rFonts w:ascii="宋体" w:eastAsia="宋体" w:hAnsi="宋体" w:cs="Times New Roman"/>
              </w:rPr>
            </w:pPr>
            <w:r w:rsidRPr="00D77491">
              <w:rPr>
                <w:rFonts w:ascii="宋体" w:eastAsia="宋体" w:hAnsi="宋体" w:cs="Times New Roman" w:hint="eastAsia"/>
              </w:rPr>
              <w:t>…</w:t>
            </w:r>
          </w:p>
          <w:p w:rsidR="00D77491" w:rsidRPr="00D77491" w:rsidRDefault="00D77491" w:rsidP="00D77491">
            <w:pPr>
              <w:rPr>
                <w:rFonts w:ascii="宋体" w:eastAsia="宋体" w:hAnsi="宋体" w:cs="Times New Roman"/>
                <w:b/>
                <w:strike/>
              </w:rPr>
            </w:pPr>
            <w:r w:rsidRPr="00D77491">
              <w:rPr>
                <w:rFonts w:ascii="宋体" w:eastAsia="宋体" w:hAnsi="宋体" w:cs="Times New Roman" w:hint="eastAsia"/>
                <w:b/>
                <w:strike/>
              </w:rPr>
              <w:t>4</w:t>
            </w:r>
            <w:r w:rsidRPr="00D77491">
              <w:rPr>
                <w:rFonts w:ascii="宋体" w:eastAsia="宋体" w:hAnsi="宋体" w:cs="Times New Roman"/>
                <w:b/>
                <w:strike/>
              </w:rPr>
              <w:t>、标的指数许可使用费。</w:t>
            </w:r>
          </w:p>
        </w:tc>
        <w:tc>
          <w:tcPr>
            <w:tcW w:w="2101" w:type="pct"/>
          </w:tcPr>
          <w:p w:rsidR="00D77491" w:rsidRPr="00D77491" w:rsidRDefault="00D77491" w:rsidP="00D77491">
            <w:pPr>
              <w:rPr>
                <w:rFonts w:ascii="宋体" w:eastAsia="宋体" w:hAnsi="宋体" w:cs="Times New Roman"/>
              </w:rPr>
            </w:pPr>
            <w:r w:rsidRPr="00D77491">
              <w:rPr>
                <w:rFonts w:ascii="宋体" w:eastAsia="宋体" w:hAnsi="宋体" w:cs="Times New Roman" w:hint="eastAsia"/>
              </w:rPr>
              <w:t>一、基金费用的种类</w:t>
            </w:r>
          </w:p>
          <w:p w:rsidR="00D77491" w:rsidRPr="00D77491" w:rsidRDefault="00D77491" w:rsidP="00D77491">
            <w:pPr>
              <w:rPr>
                <w:rFonts w:ascii="宋体" w:eastAsia="宋体" w:hAnsi="宋体" w:cs="Times New Roman"/>
              </w:rPr>
            </w:pPr>
            <w:r w:rsidRPr="00D77491">
              <w:rPr>
                <w:rFonts w:ascii="宋体" w:eastAsia="宋体" w:hAnsi="宋体" w:cs="Times New Roman" w:hint="eastAsia"/>
              </w:rPr>
              <w:t>…</w:t>
            </w:r>
          </w:p>
          <w:p w:rsidR="00D77491" w:rsidRPr="00D77491" w:rsidRDefault="00D77491" w:rsidP="00D77491">
            <w:pPr>
              <w:rPr>
                <w:rFonts w:ascii="宋体" w:eastAsia="宋体" w:hAnsi="宋体" w:cs="Times New Roman"/>
              </w:rPr>
            </w:pPr>
          </w:p>
        </w:tc>
      </w:tr>
      <w:tr w:rsidR="00D77491" w:rsidRPr="00D77491" w:rsidTr="004E3B1D">
        <w:trPr>
          <w:trHeight w:val="223"/>
          <w:jc w:val="center"/>
        </w:trPr>
        <w:tc>
          <w:tcPr>
            <w:tcW w:w="863" w:type="pct"/>
            <w:vMerge/>
          </w:tcPr>
          <w:p w:rsidR="00D77491" w:rsidRPr="00D77491" w:rsidRDefault="00D77491" w:rsidP="00D77491">
            <w:pPr>
              <w:rPr>
                <w:rFonts w:ascii="宋体" w:eastAsia="宋体" w:hAnsi="宋体" w:cs="Times New Roman"/>
              </w:rPr>
            </w:pPr>
          </w:p>
        </w:tc>
        <w:tc>
          <w:tcPr>
            <w:tcW w:w="2036" w:type="pct"/>
          </w:tcPr>
          <w:p w:rsidR="00D77491" w:rsidRPr="00D77491" w:rsidRDefault="00D77491" w:rsidP="00D77491">
            <w:pPr>
              <w:rPr>
                <w:rFonts w:ascii="宋体" w:eastAsia="宋体" w:hAnsi="宋体" w:cs="Times New Roman"/>
              </w:rPr>
            </w:pPr>
            <w:r w:rsidRPr="00D77491">
              <w:rPr>
                <w:rFonts w:ascii="宋体" w:eastAsia="宋体" w:hAnsi="宋体" w:cs="Times New Roman" w:hint="eastAsia"/>
              </w:rPr>
              <w:t>二、基金费用计提方法、计提标准和支付方式</w:t>
            </w:r>
          </w:p>
          <w:p w:rsidR="00D77491" w:rsidRPr="00D77491" w:rsidRDefault="00D77491" w:rsidP="00D77491">
            <w:pPr>
              <w:rPr>
                <w:rFonts w:ascii="宋体" w:eastAsia="宋体" w:hAnsi="宋体" w:cs="Times New Roman"/>
              </w:rPr>
            </w:pPr>
            <w:r w:rsidRPr="00D77491">
              <w:rPr>
                <w:rFonts w:ascii="宋体" w:eastAsia="宋体" w:hAnsi="宋体" w:cs="Times New Roman" w:hint="eastAsia"/>
              </w:rPr>
              <w:t>…</w:t>
            </w:r>
          </w:p>
          <w:p w:rsidR="00D77491" w:rsidRPr="00D77491" w:rsidRDefault="00D77491" w:rsidP="00D77491">
            <w:pPr>
              <w:rPr>
                <w:rFonts w:ascii="宋体" w:eastAsia="宋体" w:hAnsi="宋体" w:cs="Times New Roman"/>
                <w:b/>
                <w:strike/>
              </w:rPr>
            </w:pPr>
            <w:r w:rsidRPr="00D77491">
              <w:rPr>
                <w:rFonts w:ascii="宋体" w:eastAsia="宋体" w:hAnsi="宋体" w:cs="Times New Roman"/>
                <w:b/>
                <w:strike/>
              </w:rPr>
              <w:t>4、标的指数许可使用费</w:t>
            </w:r>
          </w:p>
          <w:p w:rsidR="00D77491" w:rsidRPr="00D77491" w:rsidRDefault="00D77491" w:rsidP="00D77491">
            <w:pPr>
              <w:rPr>
                <w:rFonts w:ascii="宋体" w:eastAsia="宋体" w:hAnsi="宋体" w:cs="Times New Roman"/>
                <w:b/>
                <w:strike/>
              </w:rPr>
            </w:pPr>
            <w:r w:rsidRPr="00D77491">
              <w:rPr>
                <w:rFonts w:ascii="宋体" w:eastAsia="宋体" w:hAnsi="宋体" w:cs="Times New Roman" w:hint="eastAsia"/>
                <w:b/>
                <w:strike/>
              </w:rPr>
              <w:t>本基金按照基金管理人与标的指数许可方所签订的指数使用许可协议中所规定的指数许可使用费计提方法支付指数许可使用费。指数许可使用费的费率、收取下限、具体计算方法及支付方式见招募说明书。</w:t>
            </w:r>
          </w:p>
          <w:p w:rsidR="00D77491" w:rsidRPr="00D77491" w:rsidRDefault="00D77491" w:rsidP="00D77491">
            <w:pPr>
              <w:rPr>
                <w:rFonts w:ascii="宋体" w:eastAsia="宋体" w:hAnsi="宋体" w:cs="Times New Roman"/>
                <w:b/>
                <w:strike/>
              </w:rPr>
            </w:pPr>
            <w:r w:rsidRPr="00D77491">
              <w:rPr>
                <w:rFonts w:ascii="宋体" w:eastAsia="宋体" w:hAnsi="宋体" w:cs="Times New Roman" w:hint="eastAsia"/>
                <w:b/>
                <w:strike/>
              </w:rPr>
              <w:t>如果指数使用许可协议约定的指数许可使用费的计算方法、费率和支付方式等发生调整，本基金将采用调整后的方法或费率计算指数许可使用费。此项变更无需召开基金份额持有人大会，基金管理人将在招募说明书更新或其他公告中披露基金最新适用的方法。</w:t>
            </w:r>
          </w:p>
          <w:p w:rsidR="00D77491" w:rsidRPr="00D77491" w:rsidRDefault="00D77491" w:rsidP="00D77491">
            <w:pPr>
              <w:rPr>
                <w:rFonts w:ascii="宋体" w:eastAsia="宋体" w:hAnsi="宋体" w:cs="Times New Roman"/>
              </w:rPr>
            </w:pPr>
            <w:r w:rsidRPr="00D77491">
              <w:rPr>
                <w:rFonts w:ascii="宋体" w:eastAsia="宋体" w:hAnsi="宋体" w:cs="Times New Roman" w:hint="eastAsia"/>
              </w:rPr>
              <w:t>上述“一、基金费用的种类”中第</w:t>
            </w:r>
            <w:r w:rsidRPr="00D77491">
              <w:rPr>
                <w:rFonts w:ascii="宋体" w:eastAsia="宋体" w:hAnsi="宋体" w:cs="Times New Roman"/>
                <w:b/>
                <w:strike/>
              </w:rPr>
              <w:t xml:space="preserve"> 5－11</w:t>
            </w:r>
            <w:r w:rsidRPr="00D77491">
              <w:rPr>
                <w:rFonts w:ascii="宋体" w:eastAsia="宋体" w:hAnsi="宋体" w:cs="Times New Roman"/>
              </w:rPr>
              <w:t>项费用，根据有关法规及相应协议规定，按费用实际支出金额列入当期费用，由基金托管人从基金财产中支付。</w:t>
            </w:r>
          </w:p>
        </w:tc>
        <w:tc>
          <w:tcPr>
            <w:tcW w:w="2101" w:type="pct"/>
          </w:tcPr>
          <w:p w:rsidR="00D77491" w:rsidRPr="00D77491" w:rsidRDefault="00D77491" w:rsidP="00D77491">
            <w:pPr>
              <w:rPr>
                <w:rFonts w:ascii="宋体" w:eastAsia="宋体" w:hAnsi="宋体" w:cs="Times New Roman"/>
              </w:rPr>
            </w:pPr>
            <w:r w:rsidRPr="00D77491">
              <w:rPr>
                <w:rFonts w:ascii="宋体" w:eastAsia="宋体" w:hAnsi="宋体" w:cs="Times New Roman" w:hint="eastAsia"/>
              </w:rPr>
              <w:t>二、基金费用计提方法、计提标准和支付方式</w:t>
            </w:r>
          </w:p>
          <w:p w:rsidR="00D77491" w:rsidRPr="00D77491" w:rsidRDefault="00D77491" w:rsidP="00D77491">
            <w:pPr>
              <w:rPr>
                <w:rFonts w:ascii="宋体" w:eastAsia="宋体" w:hAnsi="宋体" w:cs="Times New Roman"/>
              </w:rPr>
            </w:pPr>
            <w:r w:rsidRPr="00D77491">
              <w:rPr>
                <w:rFonts w:ascii="宋体" w:eastAsia="宋体" w:hAnsi="宋体" w:cs="Times New Roman" w:hint="eastAsia"/>
              </w:rPr>
              <w:t>…</w:t>
            </w: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p>
          <w:p w:rsidR="00D77491" w:rsidRPr="00D77491" w:rsidRDefault="00D77491" w:rsidP="00D77491">
            <w:pPr>
              <w:rPr>
                <w:rFonts w:ascii="宋体" w:eastAsia="宋体" w:hAnsi="宋体" w:cs="Times New Roman"/>
              </w:rPr>
            </w:pPr>
            <w:r w:rsidRPr="00D77491">
              <w:rPr>
                <w:rFonts w:ascii="宋体" w:eastAsia="宋体" w:hAnsi="宋体" w:cs="Times New Roman" w:hint="eastAsia"/>
              </w:rPr>
              <w:t>上述“一、基金费用的种类”中第</w:t>
            </w:r>
            <w:r w:rsidRPr="00D77491">
              <w:rPr>
                <w:rFonts w:ascii="宋体" w:eastAsia="宋体" w:hAnsi="宋体" w:cs="Times New Roman"/>
                <w:b/>
                <w:u w:val="single"/>
              </w:rPr>
              <w:t xml:space="preserve"> 4－10</w:t>
            </w:r>
            <w:r w:rsidRPr="00D77491">
              <w:rPr>
                <w:rFonts w:ascii="宋体" w:eastAsia="宋体" w:hAnsi="宋体" w:cs="Times New Roman"/>
              </w:rPr>
              <w:t>项费用，根据有关法规及相应协议规定，按费用实际支出金额列入当期费用，由基金托管人从基金财产中支付。</w:t>
            </w:r>
          </w:p>
        </w:tc>
      </w:tr>
      <w:tr w:rsidR="00D77491" w:rsidRPr="00D77491" w:rsidTr="004E3B1D">
        <w:trPr>
          <w:trHeight w:val="223"/>
          <w:jc w:val="center"/>
        </w:trPr>
        <w:tc>
          <w:tcPr>
            <w:tcW w:w="863" w:type="pct"/>
            <w:vMerge/>
          </w:tcPr>
          <w:p w:rsidR="00D77491" w:rsidRPr="00D77491" w:rsidRDefault="00D77491" w:rsidP="00D77491">
            <w:pPr>
              <w:rPr>
                <w:rFonts w:ascii="宋体" w:eastAsia="宋体" w:hAnsi="宋体" w:cs="Times New Roman"/>
              </w:rPr>
            </w:pPr>
          </w:p>
        </w:tc>
        <w:tc>
          <w:tcPr>
            <w:tcW w:w="2036" w:type="pct"/>
          </w:tcPr>
          <w:p w:rsidR="00D77491" w:rsidRPr="00D77491" w:rsidRDefault="00D77491" w:rsidP="00D77491">
            <w:pPr>
              <w:rPr>
                <w:rFonts w:ascii="宋体" w:eastAsia="宋体" w:hAnsi="宋体" w:cs="Times New Roman"/>
              </w:rPr>
            </w:pPr>
            <w:r w:rsidRPr="00D77491">
              <w:rPr>
                <w:rFonts w:ascii="宋体" w:eastAsia="宋体" w:hAnsi="宋体" w:cs="Times New Roman" w:hint="eastAsia"/>
              </w:rPr>
              <w:t>三、不列入基金费用的项目</w:t>
            </w:r>
          </w:p>
          <w:p w:rsidR="00D77491" w:rsidRPr="00D77491" w:rsidRDefault="00D77491" w:rsidP="00D77491">
            <w:pPr>
              <w:rPr>
                <w:rFonts w:ascii="宋体" w:eastAsia="宋体" w:hAnsi="宋体" w:cs="Times New Roman"/>
              </w:rPr>
            </w:pPr>
            <w:r w:rsidRPr="00D77491">
              <w:rPr>
                <w:rFonts w:ascii="宋体" w:eastAsia="宋体" w:hAnsi="宋体" w:cs="Times New Roman" w:hint="eastAsia"/>
              </w:rPr>
              <w:t>下列费用不列入基金费用：</w:t>
            </w:r>
          </w:p>
          <w:p w:rsidR="00D77491" w:rsidRPr="00D77491" w:rsidRDefault="00D77491" w:rsidP="00D77491">
            <w:pPr>
              <w:rPr>
                <w:rFonts w:ascii="宋体" w:eastAsia="宋体" w:hAnsi="宋体" w:cs="Times New Roman"/>
              </w:rPr>
            </w:pPr>
            <w:r w:rsidRPr="00D77491">
              <w:rPr>
                <w:rFonts w:ascii="宋体" w:eastAsia="宋体" w:hAnsi="宋体" w:cs="Times New Roman" w:hint="eastAsia"/>
              </w:rPr>
              <w:t>…</w:t>
            </w:r>
          </w:p>
          <w:p w:rsidR="00D77491" w:rsidRPr="00D77491" w:rsidRDefault="00D77491" w:rsidP="00D77491">
            <w:pPr>
              <w:rPr>
                <w:rFonts w:ascii="宋体" w:eastAsia="宋体" w:hAnsi="宋体" w:cs="Times New Roman"/>
              </w:rPr>
            </w:pPr>
          </w:p>
        </w:tc>
        <w:tc>
          <w:tcPr>
            <w:tcW w:w="2101" w:type="pct"/>
          </w:tcPr>
          <w:p w:rsidR="00D77491" w:rsidRPr="00D77491" w:rsidRDefault="00D77491" w:rsidP="00D77491">
            <w:pPr>
              <w:rPr>
                <w:rFonts w:ascii="宋体" w:eastAsia="宋体" w:hAnsi="宋体" w:cs="Times New Roman"/>
              </w:rPr>
            </w:pPr>
            <w:r w:rsidRPr="00D77491">
              <w:rPr>
                <w:rFonts w:ascii="宋体" w:eastAsia="宋体" w:hAnsi="宋体" w:cs="Times New Roman" w:hint="eastAsia"/>
              </w:rPr>
              <w:t>三、不列入基金费用的项目</w:t>
            </w:r>
          </w:p>
          <w:p w:rsidR="00D77491" w:rsidRPr="00D77491" w:rsidRDefault="00D77491" w:rsidP="00D77491">
            <w:pPr>
              <w:rPr>
                <w:rFonts w:ascii="宋体" w:eastAsia="宋体" w:hAnsi="宋体" w:cs="Times New Roman"/>
              </w:rPr>
            </w:pPr>
            <w:r w:rsidRPr="00D77491">
              <w:rPr>
                <w:rFonts w:ascii="宋体" w:eastAsia="宋体" w:hAnsi="宋体" w:cs="Times New Roman" w:hint="eastAsia"/>
              </w:rPr>
              <w:t>下列费用不列入基金费用：</w:t>
            </w:r>
          </w:p>
          <w:p w:rsidR="00D77491" w:rsidRPr="00D77491" w:rsidRDefault="00D77491" w:rsidP="00D77491">
            <w:pPr>
              <w:rPr>
                <w:rFonts w:ascii="宋体" w:eastAsia="宋体" w:hAnsi="宋体" w:cs="Times New Roman"/>
              </w:rPr>
            </w:pPr>
            <w:r w:rsidRPr="00D77491">
              <w:rPr>
                <w:rFonts w:ascii="宋体" w:eastAsia="宋体" w:hAnsi="宋体" w:cs="Times New Roman" w:hint="eastAsia"/>
              </w:rPr>
              <w:t>…</w:t>
            </w:r>
          </w:p>
          <w:p w:rsidR="00D77491" w:rsidRPr="00D77491" w:rsidRDefault="00D77491" w:rsidP="00D77491">
            <w:pPr>
              <w:rPr>
                <w:rFonts w:ascii="宋体" w:eastAsia="宋体" w:hAnsi="宋体" w:cs="Times New Roman"/>
                <w:b/>
                <w:u w:val="single"/>
              </w:rPr>
            </w:pPr>
            <w:r w:rsidRPr="00D77491">
              <w:rPr>
                <w:rFonts w:ascii="宋体" w:eastAsia="宋体" w:hAnsi="宋体" w:cs="Times New Roman"/>
                <w:b/>
                <w:u w:val="single"/>
              </w:rPr>
              <w:t>4、标的指数许可使用费。标的指数许可使用费由基金管理人承担，不得从基金财产中列支；</w:t>
            </w:r>
          </w:p>
        </w:tc>
      </w:tr>
    </w:tbl>
    <w:p w:rsidR="00D77491" w:rsidRPr="00D77491" w:rsidRDefault="00D77491" w:rsidP="00D77491">
      <w:pPr>
        <w:widowControl/>
        <w:jc w:val="left"/>
        <w:rPr>
          <w:rFonts w:ascii="Times New Roman" w:eastAsia="等线" w:hAnsi="Times New Roman" w:cs="Times New Roman"/>
          <w:sz w:val="24"/>
          <w:szCs w:val="24"/>
        </w:rPr>
      </w:pPr>
    </w:p>
    <w:p w:rsidR="00ED3E09" w:rsidRPr="00815480" w:rsidRDefault="00004A3F" w:rsidP="00815480">
      <w:pPr>
        <w:spacing w:line="360" w:lineRule="auto"/>
        <w:ind w:firstLineChars="200" w:firstLine="420"/>
        <w:rPr>
          <w:rFonts w:ascii="宋体" w:eastAsia="宋体" w:hAnsi="宋体"/>
        </w:rPr>
      </w:pPr>
      <w:r>
        <w:rPr>
          <w:rFonts w:ascii="宋体" w:eastAsia="宋体" w:hAnsi="宋体" w:hint="eastAsia"/>
        </w:rPr>
        <w:t>基金合同摘要、托管协议（如涉及）、招募说明书、基金产品资料概要（如涉及）等相应修订。</w:t>
      </w:r>
    </w:p>
    <w:sectPr w:rsidR="00ED3E09" w:rsidRPr="00815480" w:rsidSect="00FC5313">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3C692" w16cex:dateUtc="2025-03-18T02:16: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A10" w:rsidRDefault="00C90A10">
      <w:r>
        <w:separator/>
      </w:r>
    </w:p>
  </w:endnote>
  <w:endnote w:type="continuationSeparator" w:id="0">
    <w:p w:rsidR="00C90A10" w:rsidRDefault="00C90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sdt>
        <w:sdtPr>
          <w:id w:val="1728636285"/>
        </w:sdtPr>
        <w:sdtContent>
          <w:p w:rsidR="007D06AC" w:rsidRDefault="007D06AC">
            <w:pPr>
              <w:pStyle w:val="a3"/>
              <w:jc w:val="center"/>
            </w:pPr>
            <w:r>
              <w:rPr>
                <w:rFonts w:ascii="宋体" w:eastAsia="宋体" w:hAnsi="宋体"/>
                <w:lang w:val="zh-CN"/>
              </w:rPr>
              <w:t xml:space="preserve"> </w:t>
            </w:r>
            <w:r w:rsidR="00FC5313">
              <w:rPr>
                <w:rFonts w:ascii="宋体" w:eastAsia="宋体" w:hAnsi="宋体"/>
                <w:b/>
                <w:bCs/>
                <w:sz w:val="24"/>
                <w:szCs w:val="24"/>
              </w:rPr>
              <w:fldChar w:fldCharType="begin"/>
            </w:r>
            <w:r>
              <w:rPr>
                <w:rFonts w:ascii="宋体" w:eastAsia="宋体" w:hAnsi="宋体"/>
                <w:b/>
                <w:bCs/>
              </w:rPr>
              <w:instrText>PAGE</w:instrText>
            </w:r>
            <w:r w:rsidR="00FC5313">
              <w:rPr>
                <w:rFonts w:ascii="宋体" w:eastAsia="宋体" w:hAnsi="宋体"/>
                <w:b/>
                <w:bCs/>
                <w:sz w:val="24"/>
                <w:szCs w:val="24"/>
              </w:rPr>
              <w:fldChar w:fldCharType="separate"/>
            </w:r>
            <w:r w:rsidR="004E0F2F">
              <w:rPr>
                <w:rFonts w:ascii="宋体" w:eastAsia="宋体" w:hAnsi="宋体"/>
                <w:b/>
                <w:bCs/>
                <w:noProof/>
              </w:rPr>
              <w:t>1</w:t>
            </w:r>
            <w:r w:rsidR="00FC5313">
              <w:rPr>
                <w:rFonts w:ascii="宋体" w:eastAsia="宋体" w:hAnsi="宋体"/>
                <w:b/>
                <w:bCs/>
                <w:sz w:val="24"/>
                <w:szCs w:val="24"/>
              </w:rPr>
              <w:fldChar w:fldCharType="end"/>
            </w:r>
            <w:r>
              <w:rPr>
                <w:rFonts w:ascii="宋体" w:eastAsia="宋体" w:hAnsi="宋体"/>
                <w:lang w:val="zh-CN"/>
              </w:rPr>
              <w:t xml:space="preserve"> </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A10" w:rsidRDefault="00C90A10">
      <w:r>
        <w:separator/>
      </w:r>
    </w:p>
  </w:footnote>
  <w:footnote w:type="continuationSeparator" w:id="0">
    <w:p w:rsidR="00C90A10" w:rsidRDefault="00C90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BAE108"/>
    <w:multiLevelType w:val="singleLevel"/>
    <w:tmpl w:val="DBBAE108"/>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ADF"/>
    <w:rsid w:val="95386A6A"/>
    <w:rsid w:val="BFBDBC2F"/>
    <w:rsid w:val="D77D9441"/>
    <w:rsid w:val="EF4EC657"/>
    <w:rsid w:val="FA4D4FF5"/>
    <w:rsid w:val="FBDF19BD"/>
    <w:rsid w:val="FEDDDD28"/>
    <w:rsid w:val="FF8D73C8"/>
    <w:rsid w:val="00004A3F"/>
    <w:rsid w:val="00032B47"/>
    <w:rsid w:val="000B4366"/>
    <w:rsid w:val="000B4851"/>
    <w:rsid w:val="000D73A6"/>
    <w:rsid w:val="000F0AA9"/>
    <w:rsid w:val="001008BB"/>
    <w:rsid w:val="0014096A"/>
    <w:rsid w:val="001E5A1C"/>
    <w:rsid w:val="00227E8D"/>
    <w:rsid w:val="002A034F"/>
    <w:rsid w:val="00364903"/>
    <w:rsid w:val="003863DB"/>
    <w:rsid w:val="003F0A12"/>
    <w:rsid w:val="003F7BE9"/>
    <w:rsid w:val="00426F42"/>
    <w:rsid w:val="004372AE"/>
    <w:rsid w:val="004648A1"/>
    <w:rsid w:val="0048245E"/>
    <w:rsid w:val="004D31A9"/>
    <w:rsid w:val="004D47C0"/>
    <w:rsid w:val="004E0F2F"/>
    <w:rsid w:val="00557941"/>
    <w:rsid w:val="005E7F48"/>
    <w:rsid w:val="00601BFE"/>
    <w:rsid w:val="00633A9C"/>
    <w:rsid w:val="006621EC"/>
    <w:rsid w:val="006753B6"/>
    <w:rsid w:val="007D06AC"/>
    <w:rsid w:val="00815480"/>
    <w:rsid w:val="00886F1A"/>
    <w:rsid w:val="008A3051"/>
    <w:rsid w:val="009E4792"/>
    <w:rsid w:val="009E572F"/>
    <w:rsid w:val="00A43F13"/>
    <w:rsid w:val="00A524CF"/>
    <w:rsid w:val="00AC5ACA"/>
    <w:rsid w:val="00B27EAD"/>
    <w:rsid w:val="00B567BD"/>
    <w:rsid w:val="00B732C9"/>
    <w:rsid w:val="00B7539C"/>
    <w:rsid w:val="00B8402C"/>
    <w:rsid w:val="00C416EC"/>
    <w:rsid w:val="00C90A10"/>
    <w:rsid w:val="00CB6E97"/>
    <w:rsid w:val="00CC65BB"/>
    <w:rsid w:val="00D77491"/>
    <w:rsid w:val="00D929C5"/>
    <w:rsid w:val="00D92C91"/>
    <w:rsid w:val="00DA0DBC"/>
    <w:rsid w:val="00E22CBE"/>
    <w:rsid w:val="00E54293"/>
    <w:rsid w:val="00E836B3"/>
    <w:rsid w:val="00ED3E09"/>
    <w:rsid w:val="00F12C1B"/>
    <w:rsid w:val="00F15ADF"/>
    <w:rsid w:val="00FC5313"/>
    <w:rsid w:val="36FF1B7D"/>
    <w:rsid w:val="75F61AB3"/>
    <w:rsid w:val="7BEF0FC9"/>
    <w:rsid w:val="7FE9B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313"/>
    <w:pPr>
      <w:widowControl w:val="0"/>
      <w:jc w:val="both"/>
    </w:pPr>
    <w:rPr>
      <w:kern w:val="2"/>
      <w:sz w:val="21"/>
      <w:szCs w:val="22"/>
    </w:rPr>
  </w:style>
  <w:style w:type="paragraph" w:styleId="1">
    <w:name w:val="heading 1"/>
    <w:basedOn w:val="a"/>
    <w:next w:val="a"/>
    <w:link w:val="1Char"/>
    <w:uiPriority w:val="9"/>
    <w:qFormat/>
    <w:rsid w:val="00FC53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FC53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FC531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FC531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FC531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FC5313"/>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FC5313"/>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FC5313"/>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FC531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C531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C5313"/>
    <w:pPr>
      <w:tabs>
        <w:tab w:val="center" w:pos="4153"/>
        <w:tab w:val="right" w:pos="8306"/>
      </w:tabs>
      <w:snapToGrid w:val="0"/>
      <w:jc w:val="center"/>
    </w:pPr>
    <w:rPr>
      <w:sz w:val="18"/>
      <w:szCs w:val="18"/>
    </w:rPr>
  </w:style>
  <w:style w:type="paragraph" w:styleId="a5">
    <w:name w:val="Subtitle"/>
    <w:basedOn w:val="a"/>
    <w:next w:val="a"/>
    <w:link w:val="Char1"/>
    <w:uiPriority w:val="11"/>
    <w:qFormat/>
    <w:rsid w:val="00FC5313"/>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rsid w:val="00FC5313"/>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qFormat/>
    <w:rsid w:val="00FC5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FC5313"/>
    <w:rPr>
      <w:color w:val="467886" w:themeColor="hyperlink"/>
      <w:u w:val="single"/>
    </w:rPr>
  </w:style>
  <w:style w:type="character" w:customStyle="1" w:styleId="1Char">
    <w:name w:val="标题 1 Char"/>
    <w:basedOn w:val="a0"/>
    <w:link w:val="1"/>
    <w:uiPriority w:val="9"/>
    <w:qFormat/>
    <w:rsid w:val="00FC5313"/>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sid w:val="00FC531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sid w:val="00FC531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FC5313"/>
    <w:rPr>
      <w:rFonts w:cstheme="majorBidi"/>
      <w:color w:val="0F4761" w:themeColor="accent1" w:themeShade="BF"/>
      <w:sz w:val="28"/>
      <w:szCs w:val="28"/>
    </w:rPr>
  </w:style>
  <w:style w:type="character" w:customStyle="1" w:styleId="5Char">
    <w:name w:val="标题 5 Char"/>
    <w:basedOn w:val="a0"/>
    <w:link w:val="5"/>
    <w:uiPriority w:val="9"/>
    <w:semiHidden/>
    <w:qFormat/>
    <w:rsid w:val="00FC5313"/>
    <w:rPr>
      <w:rFonts w:cstheme="majorBidi"/>
      <w:color w:val="0F4761" w:themeColor="accent1" w:themeShade="BF"/>
      <w:sz w:val="24"/>
      <w:szCs w:val="24"/>
    </w:rPr>
  </w:style>
  <w:style w:type="character" w:customStyle="1" w:styleId="6Char">
    <w:name w:val="标题 6 Char"/>
    <w:basedOn w:val="a0"/>
    <w:link w:val="6"/>
    <w:uiPriority w:val="9"/>
    <w:semiHidden/>
    <w:qFormat/>
    <w:rsid w:val="00FC5313"/>
    <w:rPr>
      <w:rFonts w:cstheme="majorBidi"/>
      <w:b/>
      <w:bCs/>
      <w:color w:val="0F4761" w:themeColor="accent1" w:themeShade="BF"/>
    </w:rPr>
  </w:style>
  <w:style w:type="character" w:customStyle="1" w:styleId="7Char">
    <w:name w:val="标题 7 Char"/>
    <w:basedOn w:val="a0"/>
    <w:link w:val="7"/>
    <w:uiPriority w:val="9"/>
    <w:semiHidden/>
    <w:qFormat/>
    <w:rsid w:val="00FC5313"/>
    <w:rPr>
      <w:rFonts w:cstheme="majorBidi"/>
      <w:b/>
      <w:bCs/>
      <w:color w:val="595959" w:themeColor="text1" w:themeTint="A6"/>
    </w:rPr>
  </w:style>
  <w:style w:type="character" w:customStyle="1" w:styleId="8Char">
    <w:name w:val="标题 8 Char"/>
    <w:basedOn w:val="a0"/>
    <w:link w:val="8"/>
    <w:uiPriority w:val="9"/>
    <w:semiHidden/>
    <w:qFormat/>
    <w:rsid w:val="00FC5313"/>
    <w:rPr>
      <w:rFonts w:cstheme="majorBidi"/>
      <w:color w:val="595959" w:themeColor="text1" w:themeTint="A6"/>
    </w:rPr>
  </w:style>
  <w:style w:type="character" w:customStyle="1" w:styleId="9Char">
    <w:name w:val="标题 9 Char"/>
    <w:basedOn w:val="a0"/>
    <w:link w:val="9"/>
    <w:uiPriority w:val="9"/>
    <w:semiHidden/>
    <w:qFormat/>
    <w:rsid w:val="00FC5313"/>
    <w:rPr>
      <w:rFonts w:eastAsiaTheme="majorEastAsia" w:cstheme="majorBidi"/>
      <w:color w:val="595959" w:themeColor="text1" w:themeTint="A6"/>
    </w:rPr>
  </w:style>
  <w:style w:type="character" w:customStyle="1" w:styleId="Char2">
    <w:name w:val="标题 Char"/>
    <w:basedOn w:val="a0"/>
    <w:link w:val="a6"/>
    <w:uiPriority w:val="10"/>
    <w:qFormat/>
    <w:rsid w:val="00FC5313"/>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sid w:val="00FC5313"/>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3"/>
    <w:uiPriority w:val="29"/>
    <w:qFormat/>
    <w:rsid w:val="00FC5313"/>
    <w:pPr>
      <w:spacing w:before="160" w:after="160"/>
      <w:jc w:val="center"/>
    </w:pPr>
    <w:rPr>
      <w:i/>
      <w:iCs/>
      <w:color w:val="404040" w:themeColor="text1" w:themeTint="BF"/>
    </w:rPr>
  </w:style>
  <w:style w:type="character" w:customStyle="1" w:styleId="Char3">
    <w:name w:val="引用 Char"/>
    <w:basedOn w:val="a0"/>
    <w:link w:val="a9"/>
    <w:uiPriority w:val="29"/>
    <w:qFormat/>
    <w:rsid w:val="00FC5313"/>
    <w:rPr>
      <w:i/>
      <w:iCs/>
      <w:color w:val="404040" w:themeColor="text1" w:themeTint="BF"/>
    </w:rPr>
  </w:style>
  <w:style w:type="paragraph" w:styleId="aa">
    <w:name w:val="List Paragraph"/>
    <w:basedOn w:val="a"/>
    <w:uiPriority w:val="34"/>
    <w:qFormat/>
    <w:rsid w:val="00FC5313"/>
    <w:pPr>
      <w:ind w:left="720"/>
      <w:contextualSpacing/>
    </w:pPr>
  </w:style>
  <w:style w:type="character" w:customStyle="1" w:styleId="10">
    <w:name w:val="明显强调1"/>
    <w:basedOn w:val="a0"/>
    <w:uiPriority w:val="21"/>
    <w:qFormat/>
    <w:rsid w:val="00FC5313"/>
    <w:rPr>
      <w:i/>
      <w:iCs/>
      <w:color w:val="0F4761" w:themeColor="accent1" w:themeShade="BF"/>
    </w:rPr>
  </w:style>
  <w:style w:type="paragraph" w:styleId="ab">
    <w:name w:val="Intense Quote"/>
    <w:basedOn w:val="a"/>
    <w:next w:val="a"/>
    <w:link w:val="Char4"/>
    <w:uiPriority w:val="30"/>
    <w:qFormat/>
    <w:rsid w:val="00FC5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b"/>
    <w:uiPriority w:val="30"/>
    <w:qFormat/>
    <w:rsid w:val="00FC5313"/>
    <w:rPr>
      <w:i/>
      <w:iCs/>
      <w:color w:val="0F4761" w:themeColor="accent1" w:themeShade="BF"/>
    </w:rPr>
  </w:style>
  <w:style w:type="character" w:customStyle="1" w:styleId="11">
    <w:name w:val="明显参考1"/>
    <w:basedOn w:val="a0"/>
    <w:uiPriority w:val="32"/>
    <w:qFormat/>
    <w:rsid w:val="00FC5313"/>
    <w:rPr>
      <w:b/>
      <w:bCs/>
      <w:smallCaps/>
      <w:color w:val="0F4761" w:themeColor="accent1" w:themeShade="BF"/>
      <w:spacing w:val="5"/>
    </w:rPr>
  </w:style>
  <w:style w:type="character" w:customStyle="1" w:styleId="Char0">
    <w:name w:val="页眉 Char"/>
    <w:basedOn w:val="a0"/>
    <w:link w:val="a4"/>
    <w:uiPriority w:val="99"/>
    <w:qFormat/>
    <w:rsid w:val="00FC5313"/>
    <w:rPr>
      <w:sz w:val="18"/>
      <w:szCs w:val="18"/>
    </w:rPr>
  </w:style>
  <w:style w:type="character" w:customStyle="1" w:styleId="Char">
    <w:name w:val="页脚 Char"/>
    <w:basedOn w:val="a0"/>
    <w:link w:val="a3"/>
    <w:uiPriority w:val="99"/>
    <w:qFormat/>
    <w:rsid w:val="00FC5313"/>
    <w:rPr>
      <w:sz w:val="18"/>
      <w:szCs w:val="18"/>
    </w:rPr>
  </w:style>
  <w:style w:type="character" w:customStyle="1" w:styleId="12">
    <w:name w:val="未处理的提及1"/>
    <w:basedOn w:val="a0"/>
    <w:uiPriority w:val="99"/>
    <w:semiHidden/>
    <w:unhideWhenUsed/>
    <w:qFormat/>
    <w:rsid w:val="00FC5313"/>
    <w:rPr>
      <w:color w:val="605E5C"/>
      <w:shd w:val="clear" w:color="auto" w:fill="E1DFDD"/>
    </w:rPr>
  </w:style>
  <w:style w:type="character" w:styleId="ac">
    <w:name w:val="annotation reference"/>
    <w:basedOn w:val="a0"/>
    <w:uiPriority w:val="99"/>
    <w:semiHidden/>
    <w:unhideWhenUsed/>
    <w:rsid w:val="00E22CBE"/>
    <w:rPr>
      <w:sz w:val="21"/>
      <w:szCs w:val="21"/>
    </w:rPr>
  </w:style>
  <w:style w:type="paragraph" w:styleId="ad">
    <w:name w:val="annotation text"/>
    <w:basedOn w:val="a"/>
    <w:link w:val="Char5"/>
    <w:uiPriority w:val="99"/>
    <w:semiHidden/>
    <w:unhideWhenUsed/>
    <w:rsid w:val="00E22CBE"/>
    <w:pPr>
      <w:jc w:val="left"/>
    </w:pPr>
  </w:style>
  <w:style w:type="character" w:customStyle="1" w:styleId="Char5">
    <w:name w:val="批注文字 Char"/>
    <w:basedOn w:val="a0"/>
    <w:link w:val="ad"/>
    <w:uiPriority w:val="99"/>
    <w:semiHidden/>
    <w:rsid w:val="00E22CBE"/>
    <w:rPr>
      <w:kern w:val="2"/>
      <w:sz w:val="21"/>
      <w:szCs w:val="22"/>
    </w:rPr>
  </w:style>
  <w:style w:type="paragraph" w:styleId="ae">
    <w:name w:val="annotation subject"/>
    <w:basedOn w:val="ad"/>
    <w:next w:val="ad"/>
    <w:link w:val="Char6"/>
    <w:uiPriority w:val="99"/>
    <w:semiHidden/>
    <w:unhideWhenUsed/>
    <w:rsid w:val="00E22CBE"/>
    <w:rPr>
      <w:b/>
      <w:bCs/>
    </w:rPr>
  </w:style>
  <w:style w:type="character" w:customStyle="1" w:styleId="Char6">
    <w:name w:val="批注主题 Char"/>
    <w:basedOn w:val="Char5"/>
    <w:link w:val="ae"/>
    <w:uiPriority w:val="99"/>
    <w:semiHidden/>
    <w:rsid w:val="00E22CBE"/>
    <w:rPr>
      <w:b/>
      <w:bCs/>
      <w:kern w:val="2"/>
      <w:sz w:val="21"/>
      <w:szCs w:val="22"/>
    </w:rPr>
  </w:style>
  <w:style w:type="paragraph" w:styleId="af">
    <w:name w:val="Revision"/>
    <w:hidden/>
    <w:uiPriority w:val="99"/>
    <w:unhideWhenUsed/>
    <w:rsid w:val="00E22CBE"/>
    <w:rPr>
      <w:kern w:val="2"/>
      <w:sz w:val="21"/>
      <w:szCs w:val="22"/>
    </w:rPr>
  </w:style>
  <w:style w:type="paragraph" w:styleId="af0">
    <w:name w:val="Balloon Text"/>
    <w:basedOn w:val="a"/>
    <w:link w:val="Char7"/>
    <w:uiPriority w:val="99"/>
    <w:semiHidden/>
    <w:unhideWhenUsed/>
    <w:rsid w:val="004372AE"/>
    <w:rPr>
      <w:sz w:val="18"/>
      <w:szCs w:val="18"/>
    </w:rPr>
  </w:style>
  <w:style w:type="character" w:customStyle="1" w:styleId="Char7">
    <w:name w:val="批注框文本 Char"/>
    <w:basedOn w:val="a0"/>
    <w:link w:val="af0"/>
    <w:uiPriority w:val="99"/>
    <w:semiHidden/>
    <w:rsid w:val="004372AE"/>
    <w:rPr>
      <w:kern w:val="2"/>
      <w:sz w:val="18"/>
      <w:szCs w:val="18"/>
    </w:rPr>
  </w:style>
  <w:style w:type="paragraph" w:styleId="af1">
    <w:name w:val="Normal (Web)"/>
    <w:basedOn w:val="a"/>
    <w:uiPriority w:val="99"/>
    <w:unhideWhenUsed/>
    <w:qFormat/>
    <w:rsid w:val="007D06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1598</Words>
  <Characters>9115</Characters>
  <Application>Microsoft Office Word</Application>
  <DocSecurity>4</DocSecurity>
  <Lines>75</Lines>
  <Paragraphs>21</Paragraphs>
  <ScaleCrop>false</ScaleCrop>
  <Company/>
  <LinksUpToDate>false</LinksUpToDate>
  <CharactersWithSpaces>10692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肖南</dc:creator>
  <cp:lastModifiedBy>ZHONGM</cp:lastModifiedBy>
  <cp:revision>2</cp:revision>
  <cp:lastPrinted>2025-03-17T09:00:00Z</cp:lastPrinted>
  <dcterms:created xsi:type="dcterms:W3CDTF">2025-03-19T16:02:00Z</dcterms:created>
  <dcterms:modified xsi:type="dcterms:W3CDTF">2025-03-19T16:02:00Z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5DE21356319E20172EF3D367D5A45677</vt:lpwstr>
  </property>
</Properties>
</file>