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4E" w:rsidRPr="007C53A9" w:rsidRDefault="005F2C4E" w:rsidP="007C53A9">
      <w:pPr>
        <w:jc w:val="center"/>
        <w:rPr>
          <w:b/>
          <w:sz w:val="24"/>
          <w:szCs w:val="24"/>
        </w:rPr>
      </w:pPr>
      <w:r w:rsidRPr="007C53A9">
        <w:rPr>
          <w:rFonts w:hint="eastAsia"/>
          <w:b/>
          <w:sz w:val="24"/>
          <w:szCs w:val="24"/>
        </w:rPr>
        <w:t>鑫元基金</w:t>
      </w:r>
      <w:r w:rsidRPr="007C53A9">
        <w:rPr>
          <w:b/>
          <w:sz w:val="24"/>
          <w:szCs w:val="24"/>
        </w:rPr>
        <w:t>管理有限公司关于基金经理</w:t>
      </w:r>
      <w:r w:rsidR="00C826C5">
        <w:rPr>
          <w:rFonts w:hint="eastAsia"/>
          <w:b/>
          <w:sz w:val="24"/>
          <w:szCs w:val="24"/>
        </w:rPr>
        <w:t>恢复</w:t>
      </w:r>
      <w:r w:rsidR="00C826C5">
        <w:rPr>
          <w:b/>
          <w:sz w:val="24"/>
          <w:szCs w:val="24"/>
        </w:rPr>
        <w:t>履行职责</w:t>
      </w:r>
      <w:r w:rsidRPr="007C53A9">
        <w:rPr>
          <w:b/>
          <w:sz w:val="24"/>
          <w:szCs w:val="24"/>
        </w:rPr>
        <w:t>的公告</w:t>
      </w:r>
    </w:p>
    <w:p w:rsidR="005F2C4E" w:rsidRDefault="005F2C4E" w:rsidP="005F2C4E"/>
    <w:p w:rsidR="007C53A9" w:rsidRPr="007C53A9" w:rsidRDefault="005F2C4E" w:rsidP="00731409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C53A9">
        <w:rPr>
          <w:rFonts w:asciiTheme="minorEastAsia" w:hAnsiTheme="minorEastAsia" w:hint="eastAsia"/>
        </w:rPr>
        <w:t>鑫元基金</w:t>
      </w:r>
      <w:r w:rsidRPr="007C53A9">
        <w:rPr>
          <w:rFonts w:asciiTheme="minorEastAsia" w:hAnsiTheme="minorEastAsia"/>
        </w:rPr>
        <w:t>管理有限公司（以下简称“本公司”）</w:t>
      </w:r>
      <w:r w:rsidR="00C826C5">
        <w:rPr>
          <w:rFonts w:asciiTheme="minorEastAsia" w:hAnsiTheme="minorEastAsia" w:hint="eastAsia"/>
        </w:rPr>
        <w:t>旗下</w:t>
      </w:r>
      <w:r w:rsidRPr="007C53A9">
        <w:rPr>
          <w:rFonts w:asciiTheme="minorEastAsia" w:hAnsiTheme="minorEastAsia" w:hint="eastAsia"/>
        </w:rPr>
        <w:t>鑫元聚利债券型证券投资基金</w:t>
      </w:r>
      <w:r w:rsidR="00C826C5">
        <w:rPr>
          <w:rFonts w:asciiTheme="minorEastAsia" w:hAnsiTheme="minorEastAsia" w:hint="eastAsia"/>
        </w:rPr>
        <w:t>、</w:t>
      </w:r>
      <w:r w:rsidRPr="007C53A9">
        <w:rPr>
          <w:rFonts w:asciiTheme="minorEastAsia" w:hAnsiTheme="minorEastAsia" w:hint="eastAsia"/>
        </w:rPr>
        <w:t>鑫元裕利债券型证券投资基金、鑫元锦利一年定期开放债券型发起式证券投资基金</w:t>
      </w:r>
      <w:r w:rsidR="00C826C5">
        <w:rPr>
          <w:rFonts w:asciiTheme="minorEastAsia" w:hAnsiTheme="minorEastAsia" w:hint="eastAsia"/>
        </w:rPr>
        <w:t>、</w:t>
      </w:r>
      <w:r w:rsidRPr="007C53A9">
        <w:rPr>
          <w:rFonts w:asciiTheme="minorEastAsia" w:hAnsiTheme="minorEastAsia" w:hint="eastAsia"/>
        </w:rPr>
        <w:t>鑫元合利定期开放债券型发起式证券投资基金</w:t>
      </w:r>
      <w:r w:rsidR="007C53A9" w:rsidRPr="007C53A9">
        <w:rPr>
          <w:rFonts w:asciiTheme="minorEastAsia" w:hAnsiTheme="minorEastAsia" w:hint="eastAsia"/>
        </w:rPr>
        <w:t>、鑫元启丰债券型证券投资基金</w:t>
      </w:r>
      <w:r w:rsidR="00C826C5">
        <w:rPr>
          <w:rFonts w:asciiTheme="minorEastAsia" w:hAnsiTheme="minorEastAsia" w:hint="eastAsia"/>
        </w:rPr>
        <w:t>、</w:t>
      </w:r>
      <w:r w:rsidRPr="007C53A9">
        <w:rPr>
          <w:rFonts w:asciiTheme="minorEastAsia" w:hAnsiTheme="minorEastAsia" w:hint="eastAsia"/>
        </w:rPr>
        <w:t>鑫元臻利债券型证券投资基金</w:t>
      </w:r>
      <w:r w:rsidR="00C826C5">
        <w:rPr>
          <w:rFonts w:asciiTheme="minorEastAsia" w:hAnsiTheme="minorEastAsia" w:hint="eastAsia"/>
        </w:rPr>
        <w:t>、</w:t>
      </w:r>
      <w:r w:rsidRPr="007C53A9">
        <w:rPr>
          <w:rFonts w:asciiTheme="minorEastAsia" w:hAnsiTheme="minorEastAsia" w:hint="eastAsia"/>
        </w:rPr>
        <w:t>鑫元金融债3个月定期开放债券型证券投资基金</w:t>
      </w:r>
      <w:r w:rsidR="00C826C5">
        <w:rPr>
          <w:rFonts w:asciiTheme="minorEastAsia" w:hAnsiTheme="minorEastAsia" w:hint="eastAsia"/>
        </w:rPr>
        <w:t>、</w:t>
      </w:r>
      <w:r w:rsidR="00C826C5" w:rsidRPr="00AC4BF6">
        <w:rPr>
          <w:rFonts w:asciiTheme="minorEastAsia" w:hAnsiTheme="minorEastAsia" w:hint="eastAsia"/>
        </w:rPr>
        <w:t>鑫元睿鑫添益债券型证券投资基金</w:t>
      </w:r>
      <w:r w:rsidR="00C826C5">
        <w:rPr>
          <w:rFonts w:asciiTheme="minorEastAsia" w:hAnsiTheme="minorEastAsia" w:hint="eastAsia"/>
        </w:rPr>
        <w:t>的基金经理颜昕女士已于2</w:t>
      </w:r>
      <w:r w:rsidR="00C826C5">
        <w:rPr>
          <w:rFonts w:asciiTheme="minorEastAsia" w:hAnsiTheme="minorEastAsia"/>
        </w:rPr>
        <w:t>025年</w:t>
      </w:r>
      <w:r w:rsidR="00C826C5">
        <w:rPr>
          <w:rFonts w:asciiTheme="minorEastAsia" w:hAnsiTheme="minorEastAsia" w:hint="eastAsia"/>
        </w:rPr>
        <w:t>2月5日结束休假，恢复履行基金经理职责</w:t>
      </w:r>
      <w:r w:rsidR="007C53A9" w:rsidRPr="007C53A9">
        <w:rPr>
          <w:rFonts w:asciiTheme="minorEastAsia" w:hAnsiTheme="minorEastAsia" w:hint="eastAsia"/>
        </w:rPr>
        <w:t>。</w:t>
      </w:r>
    </w:p>
    <w:p w:rsidR="007C53A9" w:rsidRPr="007C53A9" w:rsidRDefault="007C53A9" w:rsidP="007C53A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1E1E1E"/>
          <w:sz w:val="21"/>
          <w:szCs w:val="21"/>
        </w:rPr>
      </w:pPr>
      <w:bookmarkStart w:id="0" w:name="_GoBack"/>
      <w:bookmarkEnd w:id="0"/>
      <w:r w:rsidRPr="007C53A9">
        <w:rPr>
          <w:rFonts w:asciiTheme="minorEastAsia" w:eastAsiaTheme="minorEastAsia" w:hAnsiTheme="minorEastAsia" w:hint="eastAsia"/>
          <w:color w:val="1E1E1E"/>
          <w:sz w:val="21"/>
          <w:szCs w:val="21"/>
        </w:rPr>
        <w:t>特此公告</w:t>
      </w:r>
      <w:r w:rsidR="00731409">
        <w:rPr>
          <w:rFonts w:asciiTheme="minorEastAsia" w:eastAsiaTheme="minorEastAsia" w:hAnsiTheme="minorEastAsia" w:hint="eastAsia"/>
          <w:color w:val="1E1E1E"/>
          <w:sz w:val="21"/>
          <w:szCs w:val="21"/>
        </w:rPr>
        <w:t>。</w:t>
      </w:r>
    </w:p>
    <w:p w:rsidR="007C53A9" w:rsidRDefault="007C53A9" w:rsidP="007C53A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1E1E1E"/>
          <w:sz w:val="21"/>
          <w:szCs w:val="21"/>
        </w:rPr>
      </w:pPr>
    </w:p>
    <w:p w:rsidR="007C53A9" w:rsidRPr="007C53A9" w:rsidRDefault="007C53A9" w:rsidP="007C53A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1E1E1E"/>
          <w:sz w:val="21"/>
          <w:szCs w:val="21"/>
        </w:rPr>
      </w:pPr>
    </w:p>
    <w:p w:rsidR="007C53A9" w:rsidRPr="007C53A9" w:rsidRDefault="007C53A9" w:rsidP="007C53A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20"/>
        <w:jc w:val="right"/>
        <w:rPr>
          <w:rFonts w:asciiTheme="minorEastAsia" w:eastAsiaTheme="minorEastAsia" w:hAnsiTheme="minorEastAsia"/>
          <w:color w:val="1E1E1E"/>
          <w:sz w:val="21"/>
          <w:szCs w:val="21"/>
        </w:rPr>
      </w:pPr>
      <w:r w:rsidRPr="007C53A9">
        <w:rPr>
          <w:rFonts w:asciiTheme="minorEastAsia" w:eastAsiaTheme="minorEastAsia" w:hAnsiTheme="minorEastAsia"/>
          <w:color w:val="1E1E1E"/>
          <w:sz w:val="21"/>
          <w:szCs w:val="21"/>
        </w:rPr>
        <w:t>鑫元基金管理有限公司</w:t>
      </w:r>
    </w:p>
    <w:p w:rsidR="007C53A9" w:rsidRPr="007C53A9" w:rsidRDefault="007C53A9" w:rsidP="007C53A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 w:rsidRPr="007C53A9">
        <w:rPr>
          <w:rFonts w:asciiTheme="minorEastAsia" w:eastAsiaTheme="minorEastAsia" w:hAnsiTheme="minorEastAsia"/>
          <w:color w:val="1E1E1E"/>
          <w:sz w:val="21"/>
          <w:szCs w:val="21"/>
        </w:rPr>
        <w:t>202</w:t>
      </w:r>
      <w:r w:rsidR="00C826C5">
        <w:rPr>
          <w:rFonts w:asciiTheme="minorEastAsia" w:eastAsiaTheme="minorEastAsia" w:hAnsiTheme="minorEastAsia"/>
          <w:color w:val="1E1E1E"/>
          <w:sz w:val="21"/>
          <w:szCs w:val="21"/>
        </w:rPr>
        <w:t>5</w:t>
      </w:r>
      <w:r w:rsidRPr="007C53A9">
        <w:rPr>
          <w:rFonts w:asciiTheme="minorEastAsia" w:eastAsiaTheme="minorEastAsia" w:hAnsiTheme="minorEastAsia"/>
          <w:color w:val="1E1E1E"/>
          <w:sz w:val="21"/>
          <w:szCs w:val="21"/>
        </w:rPr>
        <w:t>年</w:t>
      </w:r>
      <w:r w:rsidR="00C826C5">
        <w:rPr>
          <w:rFonts w:asciiTheme="minorEastAsia" w:eastAsiaTheme="minorEastAsia" w:hAnsiTheme="minorEastAsia"/>
          <w:color w:val="1E1E1E"/>
          <w:sz w:val="21"/>
          <w:szCs w:val="21"/>
        </w:rPr>
        <w:t>2</w:t>
      </w:r>
      <w:r w:rsidRPr="007C53A9">
        <w:rPr>
          <w:rFonts w:asciiTheme="minorEastAsia" w:eastAsiaTheme="minorEastAsia" w:hAnsiTheme="minorEastAsia"/>
          <w:color w:val="1E1E1E"/>
          <w:sz w:val="21"/>
          <w:szCs w:val="21"/>
        </w:rPr>
        <w:t>月</w:t>
      </w:r>
      <w:r w:rsidR="00C826C5">
        <w:rPr>
          <w:rFonts w:asciiTheme="minorEastAsia" w:eastAsiaTheme="minorEastAsia" w:hAnsiTheme="minorEastAsia"/>
          <w:color w:val="1E1E1E"/>
          <w:sz w:val="21"/>
          <w:szCs w:val="21"/>
        </w:rPr>
        <w:t>6</w:t>
      </w:r>
      <w:r w:rsidRPr="007C53A9">
        <w:rPr>
          <w:rFonts w:asciiTheme="minorEastAsia" w:eastAsiaTheme="minorEastAsia" w:hAnsiTheme="minorEastAsia"/>
          <w:color w:val="1E1E1E"/>
          <w:sz w:val="21"/>
          <w:szCs w:val="21"/>
        </w:rPr>
        <w:t>日</w:t>
      </w:r>
    </w:p>
    <w:sectPr w:rsidR="007C53A9" w:rsidRPr="007C53A9" w:rsidSect="00FF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2D" w:rsidRDefault="002E7F2D" w:rsidP="00C826C5">
      <w:r>
        <w:separator/>
      </w:r>
    </w:p>
  </w:endnote>
  <w:endnote w:type="continuationSeparator" w:id="0">
    <w:p w:rsidR="002E7F2D" w:rsidRDefault="002E7F2D" w:rsidP="00C8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2D" w:rsidRDefault="002E7F2D" w:rsidP="00C826C5">
      <w:r>
        <w:separator/>
      </w:r>
    </w:p>
  </w:footnote>
  <w:footnote w:type="continuationSeparator" w:id="0">
    <w:p w:rsidR="002E7F2D" w:rsidRDefault="002E7F2D" w:rsidP="00C82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C4E"/>
    <w:rsid w:val="001147E0"/>
    <w:rsid w:val="001A55D0"/>
    <w:rsid w:val="002E7F2D"/>
    <w:rsid w:val="005F2C4E"/>
    <w:rsid w:val="006754F5"/>
    <w:rsid w:val="00731409"/>
    <w:rsid w:val="007C53A9"/>
    <w:rsid w:val="00AA75E8"/>
    <w:rsid w:val="00C826C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C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8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26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26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4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黄浩然</dc:creator>
  <cp:keywords/>
  <dc:description/>
  <cp:lastModifiedBy>ZHONGM</cp:lastModifiedBy>
  <cp:revision>2</cp:revision>
  <dcterms:created xsi:type="dcterms:W3CDTF">2025-02-05T16:01:00Z</dcterms:created>
  <dcterms:modified xsi:type="dcterms:W3CDTF">2025-02-05T16:01:00Z</dcterms:modified>
</cp:coreProperties>
</file>