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0B" w:rsidRPr="00BB5CE8" w:rsidRDefault="0074070B" w:rsidP="00333025">
      <w:pPr>
        <w:widowControl/>
        <w:shd w:val="clear" w:color="auto" w:fill="FFFFFF"/>
        <w:wordWrap w:val="0"/>
        <w:spacing w:beforeLines="50" w:afterLines="50" w:line="360" w:lineRule="auto"/>
        <w:jc w:val="center"/>
        <w:outlineLvl w:val="0"/>
        <w:rPr>
          <w:rFonts w:ascii="Times New Roman" w:eastAsia="宋体" w:hAnsi="Times New Roman" w:cs="宋体"/>
          <w:b/>
          <w:bCs/>
          <w:color w:val="1A1A1A"/>
          <w:kern w:val="36"/>
          <w:sz w:val="28"/>
          <w:szCs w:val="28"/>
        </w:rPr>
      </w:pPr>
      <w:bookmarkStart w:id="0" w:name="_GoBack"/>
      <w:bookmarkEnd w:id="0"/>
      <w:r w:rsidRPr="00BB5CE8">
        <w:rPr>
          <w:rFonts w:ascii="Times New Roman" w:eastAsia="宋体" w:hAnsi="Times New Roman" w:cs="宋体" w:hint="eastAsia"/>
          <w:b/>
          <w:bCs/>
          <w:color w:val="1A1A1A"/>
          <w:kern w:val="36"/>
          <w:sz w:val="28"/>
          <w:szCs w:val="28"/>
        </w:rPr>
        <w:t>融通基金管理有限公司旗下</w:t>
      </w:r>
      <w:r w:rsidR="004775AE" w:rsidRPr="00BB5CE8">
        <w:rPr>
          <w:rFonts w:ascii="Times New Roman" w:eastAsia="宋体" w:hAnsi="Times New Roman" w:cs="宋体" w:hint="eastAsia"/>
          <w:b/>
          <w:bCs/>
          <w:color w:val="1A1A1A"/>
          <w:kern w:val="36"/>
          <w:sz w:val="28"/>
          <w:szCs w:val="28"/>
        </w:rPr>
        <w:t>部分</w:t>
      </w:r>
      <w:r w:rsidRPr="00BB5CE8">
        <w:rPr>
          <w:rFonts w:ascii="Times New Roman" w:eastAsia="宋体" w:hAnsi="Times New Roman" w:cs="宋体" w:hint="eastAsia"/>
          <w:b/>
          <w:bCs/>
          <w:color w:val="1A1A1A"/>
          <w:kern w:val="36"/>
          <w:sz w:val="28"/>
          <w:szCs w:val="28"/>
        </w:rPr>
        <w:t>证券投资基金</w:t>
      </w:r>
      <w:r w:rsidR="00050CFB">
        <w:rPr>
          <w:rFonts w:ascii="Times New Roman" w:eastAsia="宋体" w:hAnsi="Times New Roman" w:cs="宋体"/>
          <w:b/>
          <w:bCs/>
          <w:color w:val="1A1A1A"/>
          <w:kern w:val="36"/>
          <w:sz w:val="28"/>
          <w:szCs w:val="28"/>
        </w:rPr>
        <w:br/>
      </w:r>
      <w:r w:rsidRPr="00BB5CE8">
        <w:rPr>
          <w:rFonts w:ascii="Times New Roman" w:eastAsia="宋体" w:hAnsi="Times New Roman" w:cs="宋体" w:hint="eastAsia"/>
          <w:b/>
          <w:bCs/>
          <w:color w:val="1A1A1A"/>
          <w:kern w:val="36"/>
          <w:sz w:val="28"/>
          <w:szCs w:val="28"/>
        </w:rPr>
        <w:t>关于</w:t>
      </w:r>
      <w:r w:rsidR="00EB2D6F" w:rsidRPr="00BB5CE8">
        <w:rPr>
          <w:rFonts w:ascii="Times New Roman" w:eastAsia="宋体" w:hAnsi="Times New Roman" w:cs="宋体" w:hint="eastAsia"/>
          <w:b/>
          <w:bCs/>
          <w:color w:val="1A1A1A"/>
          <w:kern w:val="36"/>
          <w:sz w:val="28"/>
          <w:szCs w:val="28"/>
        </w:rPr>
        <w:t>202</w:t>
      </w:r>
      <w:r w:rsidR="00A208A6" w:rsidRPr="00BB5CE8">
        <w:rPr>
          <w:rFonts w:ascii="Times New Roman" w:eastAsia="宋体" w:hAnsi="Times New Roman" w:cs="宋体" w:hint="eastAsia"/>
          <w:b/>
          <w:bCs/>
          <w:color w:val="1A1A1A"/>
          <w:kern w:val="36"/>
          <w:sz w:val="28"/>
          <w:szCs w:val="28"/>
        </w:rPr>
        <w:t>6</w:t>
      </w:r>
      <w:r w:rsidRPr="00BB5CE8">
        <w:rPr>
          <w:rFonts w:ascii="Times New Roman" w:eastAsia="宋体" w:hAnsi="Times New Roman" w:cs="宋体" w:hint="eastAsia"/>
          <w:b/>
          <w:bCs/>
          <w:color w:val="1A1A1A"/>
          <w:kern w:val="36"/>
          <w:sz w:val="28"/>
          <w:szCs w:val="28"/>
        </w:rPr>
        <w:t>年境外主要市场节假日暂停申购赎回安排的公告</w:t>
      </w:r>
    </w:p>
    <w:p w:rsidR="00445463" w:rsidRPr="00BB5CE8" w:rsidRDefault="00445463" w:rsidP="00BB5CE8">
      <w:pPr>
        <w:widowControl/>
        <w:shd w:val="clear" w:color="auto" w:fill="FFFFFF"/>
        <w:spacing w:line="360" w:lineRule="auto"/>
        <w:ind w:firstLineChars="200" w:firstLine="480"/>
        <w:outlineLvl w:val="0"/>
        <w:rPr>
          <w:rFonts w:ascii="Times New Roman" w:eastAsia="宋体" w:hAnsi="Times New Roman" w:cs="宋体"/>
          <w:color w:val="1A1A1A"/>
          <w:kern w:val="36"/>
          <w:sz w:val="24"/>
          <w:szCs w:val="24"/>
        </w:rPr>
      </w:pP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根据</w:t>
      </w:r>
      <w:r w:rsidR="00EB2D6F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融通核心价值混合型证券投资基金</w:t>
      </w:r>
      <w:r w:rsidR="00B85B66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（</w:t>
      </w:r>
      <w:r w:rsidR="00B85B66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QDII</w:t>
      </w:r>
      <w:r w:rsidR="00B85B66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）</w:t>
      </w: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、融通中国概念债券型证券投资基金（</w:t>
      </w: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QDII</w:t>
      </w: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）的《基金合同》和《招募说明书》中的有关规定，</w:t>
      </w:r>
      <w:r w:rsidR="00EB2D6F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融通核心价值混合型证券投资基金</w:t>
      </w:r>
      <w:r w:rsidR="00B85B66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（</w:t>
      </w:r>
      <w:r w:rsidR="00B85B66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QDII</w:t>
      </w:r>
      <w:r w:rsidR="00B85B66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）</w:t>
      </w: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（以下简称“融通</w:t>
      </w:r>
      <w:r w:rsidR="00EB2D6F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核心价值</w:t>
      </w: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基金”，基金代码：</w:t>
      </w:r>
      <w:r w:rsidR="00400775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A</w:t>
      </w:r>
      <w:r w:rsidR="00400775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类</w:t>
      </w: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(161620)/</w:t>
      </w:r>
      <w:r w:rsidR="00400775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C</w:t>
      </w:r>
      <w:r w:rsidR="00400775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类</w:t>
      </w: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(</w:t>
      </w:r>
      <w:r w:rsidR="00010DE0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014127</w:t>
      </w: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)</w:t>
      </w: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），融通中国概念债券型证券投资基金（</w:t>
      </w: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QDII</w:t>
      </w: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）（以下简称“融通中概债基金”，基金代码：</w:t>
      </w:r>
      <w:r w:rsidR="00133A54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A</w:t>
      </w:r>
      <w:r w:rsidR="00133A54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类（</w:t>
      </w: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005243</w:t>
      </w: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）</w:t>
      </w:r>
      <w:r w:rsidR="00133A54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/C</w:t>
      </w:r>
      <w:r w:rsidR="00133A54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类（</w:t>
      </w:r>
      <w:r w:rsidR="00133A54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020571</w:t>
      </w:r>
      <w:r w:rsidR="00133A54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）</w:t>
      </w:r>
      <w:r w:rsidR="00E92CBC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）</w:t>
      </w: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的申购和赎回的开放日均为上海和深圳证券交易所交易日（基金管理人公告暂停申购或赎回时除外），但投资的主要市场因节假日而休市的日期除外。</w:t>
      </w:r>
    </w:p>
    <w:p w:rsidR="00445463" w:rsidRPr="00BB5CE8" w:rsidRDefault="00445463" w:rsidP="00BB5CE8">
      <w:pPr>
        <w:widowControl/>
        <w:shd w:val="clear" w:color="auto" w:fill="FFFFFF"/>
        <w:spacing w:line="360" w:lineRule="auto"/>
        <w:ind w:firstLineChars="200" w:firstLine="480"/>
        <w:outlineLvl w:val="0"/>
        <w:rPr>
          <w:rFonts w:ascii="Times New Roman" w:eastAsia="宋体" w:hAnsi="Times New Roman" w:cs="宋体"/>
          <w:color w:val="1A1A1A"/>
          <w:kern w:val="36"/>
          <w:sz w:val="24"/>
          <w:szCs w:val="24"/>
        </w:rPr>
      </w:pP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为了保障基金平稳运作，维护基金份额持有人利益，融通基金管理有限公司（以下简称：本公司）决定对处于上海证券交易所和深圳证券交易所交易日的下列</w:t>
      </w:r>
      <w:r w:rsidR="00F87B72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202</w:t>
      </w:r>
      <w:r w:rsidR="005E7F4A"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6</w:t>
      </w: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年境外主要市场节假日，暂停上述两只基金的日常申购、赎回和定期定额投资业务，并自下列节假日结束后的下一开放日恢复上述两只基金的日常申购、赎回和定期定额投资业务。</w:t>
      </w:r>
    </w:p>
    <w:p w:rsidR="00445463" w:rsidRPr="00BB5CE8" w:rsidRDefault="00763341" w:rsidP="00333025">
      <w:pPr>
        <w:pStyle w:val="ac"/>
        <w:widowControl/>
        <w:numPr>
          <w:ilvl w:val="0"/>
          <w:numId w:val="3"/>
        </w:numPr>
        <w:shd w:val="clear" w:color="auto" w:fill="FFFFFF"/>
        <w:wordWrap w:val="0"/>
        <w:spacing w:beforeLines="50" w:afterLines="50" w:line="360" w:lineRule="auto"/>
        <w:ind w:left="510" w:firstLineChars="0" w:hanging="510"/>
        <w:outlineLvl w:val="0"/>
        <w:rPr>
          <w:rFonts w:cs="宋体"/>
          <w:b/>
          <w:color w:val="1A1A1A"/>
          <w:kern w:val="36"/>
          <w:sz w:val="24"/>
        </w:rPr>
      </w:pPr>
      <w:r w:rsidRPr="00BB5CE8">
        <w:rPr>
          <w:rFonts w:cs="宋体" w:hint="eastAsia"/>
          <w:b/>
          <w:color w:val="1A1A1A"/>
          <w:kern w:val="36"/>
          <w:sz w:val="24"/>
        </w:rPr>
        <w:t>202</w:t>
      </w:r>
      <w:r w:rsidR="00D414A2" w:rsidRPr="00BB5CE8">
        <w:rPr>
          <w:rFonts w:cs="宋体" w:hint="eastAsia"/>
          <w:b/>
          <w:color w:val="1A1A1A"/>
          <w:kern w:val="36"/>
          <w:sz w:val="24"/>
        </w:rPr>
        <w:t>6</w:t>
      </w:r>
      <w:r w:rsidR="00445463" w:rsidRPr="00BB5CE8">
        <w:rPr>
          <w:rFonts w:cs="宋体" w:hint="eastAsia"/>
          <w:b/>
          <w:color w:val="1A1A1A"/>
          <w:kern w:val="36"/>
          <w:sz w:val="24"/>
        </w:rPr>
        <w:t>年境外主要市场节假日</w:t>
      </w:r>
    </w:p>
    <w:tbl>
      <w:tblPr>
        <w:tblW w:w="83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544"/>
        <w:gridCol w:w="3681"/>
        <w:gridCol w:w="2145"/>
      </w:tblGrid>
      <w:tr w:rsidR="00445463" w:rsidRPr="00D84D26" w:rsidTr="00BB5CE8">
        <w:trPr>
          <w:trHeight w:val="405"/>
          <w:tblCellSpacing w:w="0" w:type="dxa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5463" w:rsidRPr="00BB5CE8" w:rsidRDefault="00445463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日期</w:t>
            </w:r>
          </w:p>
        </w:tc>
        <w:tc>
          <w:tcPr>
            <w:tcW w:w="3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5463" w:rsidRPr="00BB5CE8" w:rsidRDefault="00445463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节假日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5463" w:rsidRPr="00BB5CE8" w:rsidRDefault="00445463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国家</w:t>
            </w:r>
            <w:r w:rsidR="00050CFB">
              <w:rPr>
                <w:rFonts w:cs="宋体" w:hint="eastAsia"/>
                <w:color w:val="1A1A1A"/>
                <w:kern w:val="36"/>
                <w:sz w:val="24"/>
              </w:rPr>
              <w:t>/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地区</w:t>
            </w:r>
          </w:p>
        </w:tc>
      </w:tr>
      <w:tr w:rsidR="00445463" w:rsidRPr="00D84D26" w:rsidTr="00BB5CE8">
        <w:trPr>
          <w:trHeight w:val="405"/>
          <w:tblCellSpacing w:w="0" w:type="dxa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5463" w:rsidRPr="00BB5CE8" w:rsidRDefault="00763341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202</w:t>
            </w:r>
            <w:r w:rsidR="009D1F48" w:rsidRPr="00BB5CE8">
              <w:rPr>
                <w:rFonts w:cs="宋体" w:hint="eastAsia"/>
                <w:color w:val="1A1A1A"/>
                <w:kern w:val="36"/>
                <w:sz w:val="24"/>
              </w:rPr>
              <w:t>6</w:t>
            </w:r>
            <w:r w:rsidR="00445463" w:rsidRPr="00BB5CE8">
              <w:rPr>
                <w:rFonts w:cs="宋体" w:hint="eastAsia"/>
                <w:color w:val="1A1A1A"/>
                <w:kern w:val="36"/>
                <w:sz w:val="24"/>
              </w:rPr>
              <w:t>年</w:t>
            </w:r>
            <w:r w:rsidR="00445463" w:rsidRPr="00BB5CE8">
              <w:rPr>
                <w:rFonts w:cs="宋体" w:hint="eastAsia"/>
                <w:color w:val="1A1A1A"/>
                <w:kern w:val="36"/>
                <w:sz w:val="24"/>
              </w:rPr>
              <w:t>1</w:t>
            </w:r>
            <w:r w:rsidR="00445463" w:rsidRPr="00BB5CE8">
              <w:rPr>
                <w:rFonts w:cs="宋体" w:hint="eastAsia"/>
                <w:color w:val="1A1A1A"/>
                <w:kern w:val="36"/>
                <w:sz w:val="24"/>
              </w:rPr>
              <w:t>月</w:t>
            </w:r>
            <w:r w:rsidR="009D1F48" w:rsidRPr="00BB5CE8">
              <w:rPr>
                <w:rFonts w:cs="宋体" w:hint="eastAsia"/>
                <w:color w:val="1A1A1A"/>
                <w:kern w:val="36"/>
                <w:sz w:val="24"/>
              </w:rPr>
              <w:t>19</w:t>
            </w:r>
            <w:r w:rsidR="00445463" w:rsidRPr="00BB5CE8">
              <w:rPr>
                <w:rFonts w:cs="宋体" w:hint="eastAsia"/>
                <w:color w:val="1A1A1A"/>
                <w:kern w:val="36"/>
                <w:sz w:val="24"/>
              </w:rPr>
              <w:t>日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5463" w:rsidRPr="00BB5CE8" w:rsidRDefault="00445463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马丁路德金日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5463" w:rsidRPr="00BB5CE8" w:rsidRDefault="00445463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美国</w:t>
            </w:r>
          </w:p>
        </w:tc>
      </w:tr>
      <w:tr w:rsidR="000B3FB3" w:rsidRPr="00D84D26" w:rsidTr="00BB5CE8">
        <w:trPr>
          <w:trHeight w:val="405"/>
          <w:tblCellSpacing w:w="0" w:type="dxa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B3FB3" w:rsidRPr="00BB5CE8" w:rsidRDefault="00A51112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202</w:t>
            </w:r>
            <w:r w:rsidR="00D440E0" w:rsidRPr="00BB5CE8">
              <w:rPr>
                <w:rFonts w:cs="宋体" w:hint="eastAsia"/>
                <w:color w:val="1A1A1A"/>
                <w:kern w:val="36"/>
                <w:sz w:val="24"/>
              </w:rPr>
              <w:t>6</w:t>
            </w:r>
            <w:r w:rsidR="000B3FB3" w:rsidRPr="00BB5CE8">
              <w:rPr>
                <w:rFonts w:cs="宋体" w:hint="eastAsia"/>
                <w:color w:val="1A1A1A"/>
                <w:kern w:val="36"/>
                <w:sz w:val="24"/>
              </w:rPr>
              <w:t>年</w:t>
            </w:r>
            <w:r w:rsidR="003E5036" w:rsidRPr="00BB5CE8">
              <w:rPr>
                <w:rFonts w:cs="宋体" w:hint="eastAsia"/>
                <w:color w:val="1A1A1A"/>
                <w:kern w:val="36"/>
                <w:sz w:val="24"/>
              </w:rPr>
              <w:t>4</w:t>
            </w:r>
            <w:r w:rsidR="000B3FB3" w:rsidRPr="00BB5CE8">
              <w:rPr>
                <w:rFonts w:cs="宋体" w:hint="eastAsia"/>
                <w:color w:val="1A1A1A"/>
                <w:kern w:val="36"/>
                <w:sz w:val="24"/>
              </w:rPr>
              <w:t>月</w:t>
            </w:r>
            <w:r w:rsidR="00D440E0" w:rsidRPr="00BB5CE8">
              <w:rPr>
                <w:rFonts w:cs="宋体" w:hint="eastAsia"/>
                <w:color w:val="1A1A1A"/>
                <w:kern w:val="36"/>
                <w:sz w:val="24"/>
              </w:rPr>
              <w:t>3</w:t>
            </w:r>
            <w:r w:rsidR="000B3FB3" w:rsidRPr="00BB5CE8">
              <w:rPr>
                <w:rFonts w:cs="宋体" w:hint="eastAsia"/>
                <w:color w:val="1A1A1A"/>
                <w:kern w:val="36"/>
                <w:sz w:val="24"/>
              </w:rPr>
              <w:t>日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B3FB3" w:rsidRPr="00BB5CE8" w:rsidRDefault="000B3FB3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耶稣受难日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B3FB3" w:rsidRPr="00BB5CE8" w:rsidRDefault="000B3FB3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美国、香港</w:t>
            </w:r>
          </w:p>
        </w:tc>
      </w:tr>
      <w:tr w:rsidR="009D4724" w:rsidRPr="00D84D26" w:rsidTr="00BB5CE8">
        <w:trPr>
          <w:trHeight w:val="405"/>
          <w:tblCellSpacing w:w="0" w:type="dxa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D4724" w:rsidRPr="00BB5CE8" w:rsidRDefault="009D4724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2026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年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4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月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7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日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D4724" w:rsidRPr="00BB5CE8" w:rsidRDefault="009D4724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复活节翌日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D4724" w:rsidRPr="00BB5CE8" w:rsidRDefault="009D4724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香港</w:t>
            </w:r>
          </w:p>
        </w:tc>
      </w:tr>
      <w:tr w:rsidR="000B3FB3" w:rsidRPr="00D84D26" w:rsidTr="00BB5CE8">
        <w:trPr>
          <w:trHeight w:val="405"/>
          <w:tblCellSpacing w:w="0" w:type="dxa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B3FB3" w:rsidRPr="00BB5CE8" w:rsidRDefault="005F0DFA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202</w:t>
            </w:r>
            <w:r w:rsidR="00FC1E04" w:rsidRPr="00BB5CE8">
              <w:rPr>
                <w:rFonts w:cs="宋体" w:hint="eastAsia"/>
                <w:color w:val="1A1A1A"/>
                <w:kern w:val="36"/>
                <w:sz w:val="24"/>
              </w:rPr>
              <w:t>6</w:t>
            </w:r>
            <w:r w:rsidR="000B3FB3" w:rsidRPr="00BB5CE8">
              <w:rPr>
                <w:rFonts w:cs="宋体" w:hint="eastAsia"/>
                <w:color w:val="1A1A1A"/>
                <w:kern w:val="36"/>
                <w:sz w:val="24"/>
              </w:rPr>
              <w:t>年</w:t>
            </w:r>
            <w:r w:rsidR="008545B9" w:rsidRPr="00BB5CE8">
              <w:rPr>
                <w:rFonts w:cs="宋体" w:hint="eastAsia"/>
                <w:color w:val="1A1A1A"/>
                <w:kern w:val="36"/>
                <w:sz w:val="24"/>
              </w:rPr>
              <w:t>5</w:t>
            </w:r>
            <w:r w:rsidR="000B3FB3" w:rsidRPr="00BB5CE8">
              <w:rPr>
                <w:rFonts w:cs="宋体" w:hint="eastAsia"/>
                <w:color w:val="1A1A1A"/>
                <w:kern w:val="36"/>
                <w:sz w:val="24"/>
              </w:rPr>
              <w:t>月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2</w:t>
            </w:r>
            <w:r w:rsidR="00FC1E04" w:rsidRPr="00BB5CE8">
              <w:rPr>
                <w:rFonts w:cs="宋体" w:hint="eastAsia"/>
                <w:color w:val="1A1A1A"/>
                <w:kern w:val="36"/>
                <w:sz w:val="24"/>
              </w:rPr>
              <w:t>5</w:t>
            </w:r>
            <w:r w:rsidR="000B3FB3" w:rsidRPr="00BB5CE8">
              <w:rPr>
                <w:rFonts w:cs="宋体" w:hint="eastAsia"/>
                <w:color w:val="1A1A1A"/>
                <w:kern w:val="36"/>
                <w:sz w:val="24"/>
              </w:rPr>
              <w:t>日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B3FB3" w:rsidRPr="00BB5CE8" w:rsidRDefault="000B3FB3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阵亡将士纪念日</w:t>
            </w:r>
            <w:r w:rsidR="00DB6751" w:rsidRPr="00BB5CE8">
              <w:rPr>
                <w:rFonts w:cs="宋体" w:hint="eastAsia"/>
                <w:color w:val="1A1A1A"/>
                <w:kern w:val="36"/>
                <w:sz w:val="24"/>
              </w:rPr>
              <w:t>、香港佛诞日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B3FB3" w:rsidRPr="00BB5CE8" w:rsidRDefault="000B3FB3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美国</w:t>
            </w:r>
            <w:r w:rsidR="00DB6751" w:rsidRPr="00BB5CE8">
              <w:rPr>
                <w:rFonts w:cs="宋体" w:hint="eastAsia"/>
                <w:color w:val="1A1A1A"/>
                <w:kern w:val="36"/>
                <w:sz w:val="24"/>
              </w:rPr>
              <w:t>、香港</w:t>
            </w:r>
          </w:p>
        </w:tc>
      </w:tr>
      <w:tr w:rsidR="006F264A" w:rsidRPr="00D84D26" w:rsidTr="00BB5CE8">
        <w:trPr>
          <w:trHeight w:val="405"/>
          <w:tblCellSpacing w:w="0" w:type="dxa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264A" w:rsidRPr="00BB5CE8" w:rsidRDefault="006F264A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202</w:t>
            </w:r>
            <w:r w:rsidR="00AC7B3E" w:rsidRPr="00BB5CE8">
              <w:rPr>
                <w:rFonts w:cs="宋体" w:hint="eastAsia"/>
                <w:color w:val="1A1A1A"/>
                <w:kern w:val="36"/>
                <w:sz w:val="24"/>
              </w:rPr>
              <w:t>6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年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7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月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1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日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264A" w:rsidRPr="00BB5CE8" w:rsidRDefault="006F264A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香港特别行政区成立纪念日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264A" w:rsidRPr="00BB5CE8" w:rsidRDefault="006F264A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香港</w:t>
            </w:r>
          </w:p>
        </w:tc>
      </w:tr>
      <w:tr w:rsidR="00866E37" w:rsidRPr="00D84D26" w:rsidTr="00BB5CE8">
        <w:trPr>
          <w:trHeight w:val="405"/>
          <w:tblCellSpacing w:w="0" w:type="dxa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6E37" w:rsidRPr="00BB5CE8" w:rsidRDefault="005F0DFA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202</w:t>
            </w:r>
            <w:r w:rsidR="00442262" w:rsidRPr="00BB5CE8">
              <w:rPr>
                <w:rFonts w:cs="宋体" w:hint="eastAsia"/>
                <w:color w:val="1A1A1A"/>
                <w:kern w:val="36"/>
                <w:sz w:val="24"/>
              </w:rPr>
              <w:t>6</w:t>
            </w:r>
            <w:r w:rsidR="00BA7EC6" w:rsidRPr="00BB5CE8">
              <w:rPr>
                <w:rFonts w:cs="宋体" w:hint="eastAsia"/>
                <w:color w:val="1A1A1A"/>
                <w:kern w:val="36"/>
                <w:sz w:val="24"/>
              </w:rPr>
              <w:t>年</w:t>
            </w:r>
            <w:r w:rsidR="00BA7EC6" w:rsidRPr="00BB5CE8">
              <w:rPr>
                <w:rFonts w:cs="宋体" w:hint="eastAsia"/>
                <w:color w:val="1A1A1A"/>
                <w:kern w:val="36"/>
                <w:sz w:val="24"/>
              </w:rPr>
              <w:t>7</w:t>
            </w:r>
            <w:r w:rsidR="00BA7EC6" w:rsidRPr="00BB5CE8">
              <w:rPr>
                <w:rFonts w:cs="宋体" w:hint="eastAsia"/>
                <w:color w:val="1A1A1A"/>
                <w:kern w:val="36"/>
                <w:sz w:val="24"/>
              </w:rPr>
              <w:t>月</w:t>
            </w:r>
            <w:r w:rsidR="00442262" w:rsidRPr="00BB5CE8">
              <w:rPr>
                <w:rFonts w:cs="宋体" w:hint="eastAsia"/>
                <w:color w:val="1A1A1A"/>
                <w:kern w:val="36"/>
                <w:sz w:val="24"/>
              </w:rPr>
              <w:t>3</w:t>
            </w:r>
            <w:r w:rsidR="00BA7EC6" w:rsidRPr="00BB5CE8">
              <w:rPr>
                <w:rFonts w:cs="宋体" w:hint="eastAsia"/>
                <w:color w:val="1A1A1A"/>
                <w:kern w:val="36"/>
                <w:sz w:val="24"/>
              </w:rPr>
              <w:t>日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6E37" w:rsidRPr="00BB5CE8" w:rsidRDefault="00BA7EC6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美国独立日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6E37" w:rsidRPr="00BB5CE8" w:rsidRDefault="00BA7EC6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美国</w:t>
            </w:r>
          </w:p>
        </w:tc>
      </w:tr>
      <w:tr w:rsidR="00866E37" w:rsidRPr="00D84D26" w:rsidTr="00BB5CE8">
        <w:trPr>
          <w:trHeight w:val="405"/>
          <w:tblCellSpacing w:w="0" w:type="dxa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66E37" w:rsidRPr="00BB5CE8" w:rsidRDefault="005F0DFA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202</w:t>
            </w:r>
            <w:r w:rsidR="00024BF4" w:rsidRPr="00BB5CE8">
              <w:rPr>
                <w:rFonts w:cs="宋体" w:hint="eastAsia"/>
                <w:color w:val="1A1A1A"/>
                <w:kern w:val="36"/>
                <w:sz w:val="24"/>
              </w:rPr>
              <w:t>6</w:t>
            </w:r>
            <w:r w:rsidR="00866E37" w:rsidRPr="00BB5CE8">
              <w:rPr>
                <w:rFonts w:cs="宋体" w:hint="eastAsia"/>
                <w:color w:val="1A1A1A"/>
                <w:kern w:val="36"/>
                <w:sz w:val="24"/>
              </w:rPr>
              <w:t>年</w:t>
            </w:r>
            <w:r w:rsidR="00866E37" w:rsidRPr="00BB5CE8">
              <w:rPr>
                <w:rFonts w:cs="宋体" w:hint="eastAsia"/>
                <w:color w:val="1A1A1A"/>
                <w:kern w:val="36"/>
                <w:sz w:val="24"/>
              </w:rPr>
              <w:t>9</w:t>
            </w:r>
            <w:r w:rsidR="00866E37" w:rsidRPr="00BB5CE8">
              <w:rPr>
                <w:rFonts w:cs="宋体" w:hint="eastAsia"/>
                <w:color w:val="1A1A1A"/>
                <w:kern w:val="36"/>
                <w:sz w:val="24"/>
              </w:rPr>
              <w:t>月</w:t>
            </w:r>
            <w:r w:rsidR="00524F4F" w:rsidRPr="00BB5CE8">
              <w:rPr>
                <w:rFonts w:cs="宋体" w:hint="eastAsia"/>
                <w:color w:val="1A1A1A"/>
                <w:kern w:val="36"/>
                <w:sz w:val="24"/>
              </w:rPr>
              <w:t>7</w:t>
            </w:r>
            <w:r w:rsidR="00866E37" w:rsidRPr="00BB5CE8">
              <w:rPr>
                <w:rFonts w:cs="宋体" w:hint="eastAsia"/>
                <w:color w:val="1A1A1A"/>
                <w:kern w:val="36"/>
                <w:sz w:val="24"/>
              </w:rPr>
              <w:t>日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6E37" w:rsidRPr="00BB5CE8" w:rsidRDefault="00866E37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劳工节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6E37" w:rsidRPr="00BB5CE8" w:rsidRDefault="00866E37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美国</w:t>
            </w:r>
          </w:p>
        </w:tc>
      </w:tr>
      <w:tr w:rsidR="006F264A" w:rsidRPr="00D84D26" w:rsidTr="00BB5CE8">
        <w:trPr>
          <w:trHeight w:val="405"/>
          <w:tblCellSpacing w:w="0" w:type="dxa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264A" w:rsidRPr="00BB5CE8" w:rsidRDefault="006F264A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202</w:t>
            </w:r>
            <w:r w:rsidR="00024BF4" w:rsidRPr="00BB5CE8">
              <w:rPr>
                <w:rFonts w:cs="宋体" w:hint="eastAsia"/>
                <w:color w:val="1A1A1A"/>
                <w:kern w:val="36"/>
                <w:sz w:val="24"/>
              </w:rPr>
              <w:t>6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年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10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月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1</w:t>
            </w:r>
            <w:r w:rsidR="00024BF4" w:rsidRPr="00BB5CE8">
              <w:rPr>
                <w:rFonts w:cs="宋体" w:hint="eastAsia"/>
                <w:color w:val="1A1A1A"/>
                <w:kern w:val="36"/>
                <w:sz w:val="24"/>
              </w:rPr>
              <w:t>2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日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264A" w:rsidRPr="00BB5CE8" w:rsidRDefault="006F264A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哥伦布日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264A" w:rsidRPr="00BB5CE8" w:rsidRDefault="006F264A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美国</w:t>
            </w:r>
          </w:p>
        </w:tc>
      </w:tr>
      <w:tr w:rsidR="00143446" w:rsidRPr="00D84D26" w:rsidTr="00BB5CE8">
        <w:trPr>
          <w:trHeight w:val="405"/>
          <w:tblCellSpacing w:w="0" w:type="dxa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43446" w:rsidRPr="00BB5CE8" w:rsidRDefault="00143446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202</w:t>
            </w:r>
            <w:r w:rsidR="00FD1769" w:rsidRPr="00BB5CE8">
              <w:rPr>
                <w:rFonts w:cs="宋体" w:hint="eastAsia"/>
                <w:color w:val="1A1A1A"/>
                <w:kern w:val="36"/>
                <w:sz w:val="24"/>
              </w:rPr>
              <w:t>6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年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10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月</w:t>
            </w:r>
            <w:r w:rsidR="00FD1769" w:rsidRPr="00BB5CE8">
              <w:rPr>
                <w:rFonts w:cs="宋体" w:hint="eastAsia"/>
                <w:color w:val="1A1A1A"/>
                <w:kern w:val="36"/>
                <w:sz w:val="24"/>
              </w:rPr>
              <w:t>1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9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日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3446" w:rsidRPr="00BB5CE8" w:rsidRDefault="00FD1769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香港</w:t>
            </w:r>
            <w:r w:rsidR="00143446" w:rsidRPr="00BB5CE8">
              <w:rPr>
                <w:rFonts w:cs="宋体" w:hint="eastAsia"/>
                <w:color w:val="1A1A1A"/>
                <w:kern w:val="36"/>
                <w:sz w:val="24"/>
              </w:rPr>
              <w:t>重阳节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3446" w:rsidRPr="00BB5CE8" w:rsidRDefault="00143446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香港</w:t>
            </w:r>
          </w:p>
        </w:tc>
      </w:tr>
      <w:tr w:rsidR="00143446" w:rsidRPr="00D84D26" w:rsidTr="00BB5CE8">
        <w:trPr>
          <w:trHeight w:val="405"/>
          <w:tblCellSpacing w:w="0" w:type="dxa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43446" w:rsidRPr="00BB5CE8" w:rsidRDefault="00143446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202</w:t>
            </w:r>
            <w:r w:rsidR="00590BB5" w:rsidRPr="00BB5CE8">
              <w:rPr>
                <w:rFonts w:cs="宋体" w:hint="eastAsia"/>
                <w:color w:val="1A1A1A"/>
                <w:kern w:val="36"/>
                <w:sz w:val="24"/>
              </w:rPr>
              <w:t>6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年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11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月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11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日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3446" w:rsidRPr="00BB5CE8" w:rsidRDefault="00143446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美国老兵纪念日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43446" w:rsidRPr="00BB5CE8" w:rsidRDefault="00143446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美国</w:t>
            </w:r>
          </w:p>
        </w:tc>
      </w:tr>
      <w:tr w:rsidR="00143446" w:rsidRPr="00D84D26" w:rsidTr="00BB5CE8">
        <w:trPr>
          <w:trHeight w:val="405"/>
          <w:tblCellSpacing w:w="0" w:type="dxa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43446" w:rsidRPr="00BB5CE8" w:rsidRDefault="00143446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202</w:t>
            </w:r>
            <w:r w:rsidR="00696392" w:rsidRPr="00BB5CE8">
              <w:rPr>
                <w:rFonts w:cs="宋体" w:hint="eastAsia"/>
                <w:color w:val="1A1A1A"/>
                <w:kern w:val="36"/>
                <w:sz w:val="24"/>
              </w:rPr>
              <w:t>6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年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11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月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2</w:t>
            </w:r>
            <w:r w:rsidR="00696392" w:rsidRPr="00BB5CE8">
              <w:rPr>
                <w:rFonts w:cs="宋体" w:hint="eastAsia"/>
                <w:color w:val="1A1A1A"/>
                <w:kern w:val="36"/>
                <w:sz w:val="24"/>
              </w:rPr>
              <w:t>6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日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3446" w:rsidRPr="00BB5CE8" w:rsidRDefault="00143446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感恩节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3446" w:rsidRPr="00BB5CE8" w:rsidRDefault="00143446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美国</w:t>
            </w:r>
          </w:p>
        </w:tc>
      </w:tr>
      <w:tr w:rsidR="00430BE6" w:rsidRPr="00D84D26" w:rsidTr="00BB5CE8">
        <w:trPr>
          <w:trHeight w:val="405"/>
          <w:tblCellSpacing w:w="0" w:type="dxa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30BE6" w:rsidRPr="00BB5CE8" w:rsidRDefault="00430BE6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lastRenderedPageBreak/>
              <w:t>2026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年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12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月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25</w:t>
            </w: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日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0BE6" w:rsidRPr="00BB5CE8" w:rsidRDefault="00430BE6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圣诞节假期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0BE6" w:rsidRPr="00BB5CE8" w:rsidRDefault="00430BE6" w:rsidP="00BB5CE8">
            <w:pPr>
              <w:pStyle w:val="aa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cs="宋体"/>
                <w:color w:val="1A1A1A"/>
                <w:kern w:val="36"/>
                <w:sz w:val="24"/>
              </w:rPr>
            </w:pPr>
            <w:r w:rsidRPr="00BB5CE8">
              <w:rPr>
                <w:rFonts w:cs="宋体" w:hint="eastAsia"/>
                <w:color w:val="1A1A1A"/>
                <w:kern w:val="36"/>
                <w:sz w:val="24"/>
              </w:rPr>
              <w:t>美国、香港</w:t>
            </w:r>
          </w:p>
        </w:tc>
      </w:tr>
    </w:tbl>
    <w:p w:rsidR="00050CFB" w:rsidRPr="00BB5CE8" w:rsidRDefault="00D2512F" w:rsidP="00BB5CE8">
      <w:pPr>
        <w:spacing w:line="360" w:lineRule="auto"/>
        <w:rPr>
          <w:rFonts w:ascii="Times New Roman" w:eastAsia="宋体" w:hAnsi="Times New Roman" w:cs="Arial"/>
          <w:sz w:val="24"/>
          <w:szCs w:val="24"/>
        </w:rPr>
      </w:pP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注：</w:t>
      </w:r>
    </w:p>
    <w:p w:rsidR="009606A4" w:rsidRPr="00BB5CE8" w:rsidRDefault="00D2512F" w:rsidP="00BB5CE8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Arial"/>
          <w:sz w:val="24"/>
          <w:szCs w:val="24"/>
        </w:rPr>
      </w:pPr>
      <w:r w:rsidRPr="00BB5CE8">
        <w:rPr>
          <w:rFonts w:ascii="Times New Roman" w:eastAsia="宋体" w:hAnsi="Times New Roman" w:cs="Arial" w:hint="eastAsia"/>
          <w:sz w:val="24"/>
          <w:szCs w:val="24"/>
        </w:rPr>
        <w:t>上述境外主要市场节假日已剔除和上海证券交易所、深圳证券交易所休市日重合的日期。</w:t>
      </w:r>
    </w:p>
    <w:p w:rsidR="006B1812" w:rsidRPr="00BB5CE8" w:rsidRDefault="00D2512F" w:rsidP="00BB5CE8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Arial"/>
          <w:sz w:val="24"/>
          <w:szCs w:val="24"/>
        </w:rPr>
      </w:pPr>
      <w:r w:rsidRPr="00BB5CE8">
        <w:rPr>
          <w:rFonts w:ascii="Times New Roman" w:eastAsia="宋体" w:hAnsi="Times New Roman" w:cs="Arial" w:hint="eastAsia"/>
          <w:sz w:val="24"/>
          <w:szCs w:val="24"/>
        </w:rPr>
        <w:t>如遇</w:t>
      </w:r>
      <w:r w:rsidR="00931624" w:rsidRPr="00BB5CE8">
        <w:rPr>
          <w:rFonts w:ascii="Times New Roman" w:eastAsia="宋体" w:hAnsi="Times New Roman" w:cs="Arial" w:hint="eastAsia"/>
          <w:sz w:val="24"/>
          <w:szCs w:val="24"/>
        </w:rPr>
        <w:t>上述</w:t>
      </w:r>
      <w:r w:rsidRPr="00BB5CE8">
        <w:rPr>
          <w:rFonts w:ascii="Times New Roman" w:eastAsia="宋体" w:hAnsi="Times New Roman" w:cs="Arial" w:hint="eastAsia"/>
          <w:sz w:val="24"/>
          <w:szCs w:val="24"/>
        </w:rPr>
        <w:t>基金因其他原因暂停申购、赎回、定投等业务的，具体业务办理以相关公告为准。</w:t>
      </w:r>
    </w:p>
    <w:p w:rsidR="00445463" w:rsidRPr="00BB5CE8" w:rsidRDefault="00445463" w:rsidP="00BB5CE8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Arial"/>
          <w:sz w:val="24"/>
          <w:szCs w:val="24"/>
        </w:rPr>
      </w:pPr>
      <w:r w:rsidRPr="00BB5CE8">
        <w:rPr>
          <w:rFonts w:ascii="Times New Roman" w:eastAsia="宋体" w:hAnsi="Times New Roman" w:cs="Arial" w:hint="eastAsia"/>
          <w:sz w:val="24"/>
          <w:szCs w:val="24"/>
        </w:rPr>
        <w:t>若境外主要市场节假日安排发生变化，本公司将进行相应调整并公告。若境外主要市场状况发生变化，或将来根据法律法规和基金合同的约定需要调整上述安排的，本公司将另行调整并公告。</w:t>
      </w:r>
    </w:p>
    <w:p w:rsidR="00445463" w:rsidRPr="00BB5CE8" w:rsidRDefault="00445463" w:rsidP="00BB5CE8">
      <w:pPr>
        <w:widowControl/>
        <w:shd w:val="clear" w:color="auto" w:fill="FFFFFF"/>
        <w:spacing w:line="360" w:lineRule="auto"/>
        <w:ind w:firstLineChars="200" w:firstLine="480"/>
        <w:outlineLvl w:val="0"/>
        <w:rPr>
          <w:rFonts w:ascii="Times New Roman" w:eastAsia="宋体" w:hAnsi="Times New Roman" w:cs="宋体"/>
          <w:color w:val="1A1A1A"/>
          <w:kern w:val="36"/>
          <w:sz w:val="24"/>
          <w:szCs w:val="24"/>
        </w:rPr>
      </w:pP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敬请投资者及早做好交易安排，避免因假期原因带来不便。</w:t>
      </w:r>
    </w:p>
    <w:p w:rsidR="00050CFB" w:rsidRPr="00050CFB" w:rsidRDefault="00050CFB" w:rsidP="00333025">
      <w:pPr>
        <w:pStyle w:val="ac"/>
        <w:widowControl/>
        <w:numPr>
          <w:ilvl w:val="0"/>
          <w:numId w:val="3"/>
        </w:numPr>
        <w:shd w:val="clear" w:color="auto" w:fill="FFFFFF"/>
        <w:wordWrap w:val="0"/>
        <w:spacing w:beforeLines="50" w:afterLines="50" w:line="360" w:lineRule="auto"/>
        <w:ind w:left="510" w:firstLineChars="0" w:hanging="510"/>
        <w:outlineLvl w:val="0"/>
        <w:rPr>
          <w:rFonts w:cs="宋体"/>
          <w:b/>
          <w:color w:val="1A1A1A"/>
          <w:kern w:val="36"/>
          <w:sz w:val="24"/>
        </w:rPr>
      </w:pPr>
      <w:r w:rsidRPr="00050CFB">
        <w:rPr>
          <w:rFonts w:cs="宋体" w:hint="eastAsia"/>
          <w:b/>
          <w:color w:val="1A1A1A"/>
          <w:kern w:val="36"/>
          <w:sz w:val="24"/>
        </w:rPr>
        <w:t>咨询方式</w:t>
      </w:r>
    </w:p>
    <w:p w:rsidR="00050CFB" w:rsidRPr="00007957" w:rsidRDefault="00050CFB" w:rsidP="00050CFB">
      <w:pPr>
        <w:widowControl/>
        <w:shd w:val="clear" w:color="auto" w:fill="FFFFFF"/>
        <w:spacing w:line="360" w:lineRule="auto"/>
        <w:ind w:firstLineChars="200" w:firstLine="480"/>
        <w:outlineLvl w:val="0"/>
        <w:rPr>
          <w:rFonts w:ascii="Times New Roman" w:eastAsia="宋体" w:hAnsi="Times New Roman" w:cs="宋体"/>
          <w:color w:val="1A1A1A"/>
          <w:kern w:val="36"/>
          <w:sz w:val="24"/>
          <w:szCs w:val="24"/>
        </w:rPr>
      </w:pPr>
      <w:r w:rsidRPr="00007957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融通基金管理有限公司</w:t>
      </w:r>
      <w:r w:rsidRPr="00007957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 xml:space="preserve">   </w:t>
      </w:r>
    </w:p>
    <w:p w:rsidR="00050CFB" w:rsidRPr="00007957" w:rsidRDefault="00050CFB" w:rsidP="00050CFB">
      <w:pPr>
        <w:widowControl/>
        <w:shd w:val="clear" w:color="auto" w:fill="FFFFFF"/>
        <w:spacing w:line="360" w:lineRule="auto"/>
        <w:ind w:firstLineChars="200" w:firstLine="480"/>
        <w:outlineLvl w:val="0"/>
        <w:rPr>
          <w:rFonts w:ascii="Times New Roman" w:eastAsia="宋体" w:hAnsi="Times New Roman" w:cs="宋体"/>
          <w:color w:val="1A1A1A"/>
          <w:kern w:val="36"/>
          <w:sz w:val="24"/>
          <w:szCs w:val="24"/>
        </w:rPr>
      </w:pPr>
      <w:r w:rsidRPr="00007957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网址：</w:t>
      </w:r>
      <w:hyperlink r:id="rId7" w:history="1">
        <w:r w:rsidRPr="00007957">
          <w:rPr>
            <w:rFonts w:ascii="Times New Roman" w:eastAsia="宋体" w:hAnsi="Times New Roman" w:cs="宋体"/>
            <w:color w:val="1A1A1A"/>
            <w:kern w:val="36"/>
            <w:sz w:val="24"/>
            <w:szCs w:val="24"/>
          </w:rPr>
          <w:t>www.rtfund.com</w:t>
        </w:r>
      </w:hyperlink>
    </w:p>
    <w:p w:rsidR="00050CFB" w:rsidRPr="00007957" w:rsidRDefault="00050CFB" w:rsidP="00050CFB">
      <w:pPr>
        <w:widowControl/>
        <w:shd w:val="clear" w:color="auto" w:fill="FFFFFF"/>
        <w:spacing w:line="360" w:lineRule="auto"/>
        <w:ind w:firstLineChars="200" w:firstLine="480"/>
        <w:outlineLvl w:val="0"/>
        <w:rPr>
          <w:rFonts w:ascii="Times New Roman" w:eastAsia="宋体" w:hAnsi="Times New Roman" w:cs="宋体"/>
          <w:color w:val="1A1A1A"/>
          <w:kern w:val="36"/>
          <w:sz w:val="24"/>
          <w:szCs w:val="24"/>
        </w:rPr>
      </w:pPr>
      <w:r w:rsidRPr="00007957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客户服务电话：</w:t>
      </w:r>
      <w:r w:rsidRPr="00007957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400-883-8088</w:t>
      </w:r>
      <w:r w:rsidRPr="00007957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（免长途话费）；</w:t>
      </w:r>
      <w:r w:rsidRPr="00007957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0755-26948088</w:t>
      </w:r>
    </w:p>
    <w:p w:rsidR="00445463" w:rsidRPr="00BB5CE8" w:rsidRDefault="00445463" w:rsidP="00333025">
      <w:pPr>
        <w:pStyle w:val="ac"/>
        <w:widowControl/>
        <w:numPr>
          <w:ilvl w:val="0"/>
          <w:numId w:val="3"/>
        </w:numPr>
        <w:shd w:val="clear" w:color="auto" w:fill="FFFFFF"/>
        <w:wordWrap w:val="0"/>
        <w:spacing w:beforeLines="50" w:afterLines="50" w:line="360" w:lineRule="auto"/>
        <w:ind w:left="510" w:firstLineChars="0" w:hanging="510"/>
        <w:outlineLvl w:val="0"/>
        <w:rPr>
          <w:rFonts w:cs="宋体"/>
          <w:b/>
          <w:color w:val="1A1A1A"/>
          <w:kern w:val="36"/>
          <w:sz w:val="24"/>
        </w:rPr>
      </w:pPr>
      <w:r w:rsidRPr="00BB5CE8">
        <w:rPr>
          <w:rFonts w:cs="宋体" w:hint="eastAsia"/>
          <w:b/>
          <w:color w:val="1A1A1A"/>
          <w:kern w:val="36"/>
          <w:sz w:val="24"/>
        </w:rPr>
        <w:t>风险提示</w:t>
      </w:r>
    </w:p>
    <w:p w:rsidR="00951DF7" w:rsidRDefault="00445463" w:rsidP="00050CFB">
      <w:pPr>
        <w:widowControl/>
        <w:shd w:val="clear" w:color="auto" w:fill="FFFFFF"/>
        <w:spacing w:line="360" w:lineRule="auto"/>
        <w:ind w:firstLineChars="200" w:firstLine="480"/>
        <w:outlineLvl w:val="0"/>
        <w:rPr>
          <w:rFonts w:ascii="Times New Roman" w:eastAsia="宋体" w:hAnsi="Times New Roman" w:cs="宋体"/>
          <w:color w:val="1A1A1A"/>
          <w:kern w:val="36"/>
          <w:sz w:val="24"/>
          <w:szCs w:val="24"/>
        </w:rPr>
      </w:pP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本基金管理人承诺以诚实信用、勤勉尽责的原则管理和运用基金资产，但不保证基金一定盈利，也不保证最低收益。基金的过往业绩及</w:t>
      </w:r>
    </w:p>
    <w:p w:rsidR="00445463" w:rsidRPr="00BB5CE8" w:rsidRDefault="00445463" w:rsidP="00BB5CE8">
      <w:pPr>
        <w:widowControl/>
        <w:shd w:val="clear" w:color="auto" w:fill="FFFFFF"/>
        <w:spacing w:line="360" w:lineRule="auto"/>
        <w:ind w:firstLineChars="200" w:firstLine="480"/>
        <w:outlineLvl w:val="0"/>
        <w:rPr>
          <w:rFonts w:ascii="Times New Roman" w:eastAsia="宋体" w:hAnsi="Times New Roman" w:cs="宋体"/>
          <w:color w:val="1A1A1A"/>
          <w:kern w:val="36"/>
          <w:sz w:val="24"/>
          <w:szCs w:val="24"/>
        </w:rPr>
      </w:pPr>
      <w:r w:rsidRPr="00BB5CE8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t>其净值高低并不预示其未来业绩表现。投资有风险，敬请投资者在投资基金前认真阅读《基金合同》《招募说明书》等基金法律文件，了解基金的风险收益特征，并根据自身的风险承受能力选择适合自己的基金产品。敬请投资者在购买基金前认真考虑、谨慎决策。</w:t>
      </w:r>
    </w:p>
    <w:p w:rsidR="00445463" w:rsidRPr="00BB5CE8" w:rsidRDefault="00445463" w:rsidP="00BB5CE8">
      <w:pPr>
        <w:widowControl/>
        <w:spacing w:before="100" w:beforeAutospacing="1" w:line="360" w:lineRule="auto"/>
        <w:ind w:firstLine="420"/>
        <w:rPr>
          <w:rFonts w:ascii="Times New Roman" w:eastAsia="宋体" w:hAnsi="Times New Roman" w:cs="Times New Roman"/>
          <w:sz w:val="24"/>
          <w:szCs w:val="21"/>
        </w:rPr>
      </w:pPr>
      <w:r w:rsidRPr="00BB5CE8">
        <w:rPr>
          <w:rFonts w:ascii="Times New Roman" w:eastAsia="宋体" w:hAnsi="Times New Roman" w:cs="Times New Roman" w:hint="eastAsia"/>
          <w:sz w:val="24"/>
          <w:szCs w:val="21"/>
        </w:rPr>
        <w:t>特此公告。</w:t>
      </w:r>
    </w:p>
    <w:p w:rsidR="00445463" w:rsidRPr="00BB5CE8" w:rsidRDefault="00445463" w:rsidP="00333025">
      <w:pPr>
        <w:spacing w:beforeLines="100" w:line="360" w:lineRule="auto"/>
        <w:ind w:firstLineChars="200" w:firstLine="480"/>
        <w:jc w:val="right"/>
        <w:rPr>
          <w:rFonts w:ascii="Times New Roman" w:eastAsia="宋体" w:hAnsi="Times New Roman" w:cs="Arial"/>
          <w:sz w:val="24"/>
          <w:szCs w:val="24"/>
        </w:rPr>
      </w:pPr>
      <w:r w:rsidRPr="00BB5CE8">
        <w:rPr>
          <w:rFonts w:ascii="Times New Roman" w:eastAsia="宋体" w:hAnsi="Times New Roman" w:cs="Arial" w:hint="eastAsia"/>
          <w:sz w:val="24"/>
          <w:szCs w:val="24"/>
        </w:rPr>
        <w:t>融通基金管理有限公司</w:t>
      </w:r>
    </w:p>
    <w:p w:rsidR="000D4A09" w:rsidRPr="00BB5CE8" w:rsidRDefault="003D0E96" w:rsidP="00BB5CE8">
      <w:pPr>
        <w:snapToGrid w:val="0"/>
        <w:spacing w:line="360" w:lineRule="auto"/>
        <w:jc w:val="right"/>
        <w:rPr>
          <w:rFonts w:ascii="Times New Roman" w:eastAsia="宋体" w:hAnsi="Times New Roman" w:cs="Arial"/>
          <w:sz w:val="24"/>
          <w:szCs w:val="24"/>
        </w:rPr>
      </w:pPr>
      <w:r w:rsidRPr="00BB5CE8">
        <w:rPr>
          <w:rFonts w:ascii="Times New Roman" w:eastAsia="宋体" w:hAnsi="Times New Roman" w:cs="Arial" w:hint="eastAsia"/>
          <w:sz w:val="24"/>
          <w:szCs w:val="24"/>
        </w:rPr>
        <w:t>二〇二</w:t>
      </w:r>
      <w:r w:rsidR="009648B0" w:rsidRPr="00BB5CE8">
        <w:rPr>
          <w:rFonts w:ascii="Times New Roman" w:eastAsia="宋体" w:hAnsi="Times New Roman" w:cs="Arial" w:hint="eastAsia"/>
          <w:sz w:val="24"/>
          <w:szCs w:val="24"/>
        </w:rPr>
        <w:t>五</w:t>
      </w:r>
      <w:r w:rsidRPr="00BB5CE8">
        <w:rPr>
          <w:rFonts w:ascii="Times New Roman" w:eastAsia="宋体" w:hAnsi="Times New Roman" w:cs="Arial" w:hint="eastAsia"/>
          <w:sz w:val="24"/>
          <w:szCs w:val="24"/>
        </w:rPr>
        <w:t>年十二月</w:t>
      </w:r>
      <w:r w:rsidR="00F30682" w:rsidRPr="00BB5CE8">
        <w:rPr>
          <w:rFonts w:ascii="Times New Roman" w:eastAsia="宋体" w:hAnsi="Times New Roman" w:cs="Arial" w:hint="eastAsia"/>
          <w:sz w:val="24"/>
          <w:szCs w:val="24"/>
        </w:rPr>
        <w:t>三十</w:t>
      </w:r>
      <w:r w:rsidRPr="00BB5CE8">
        <w:rPr>
          <w:rFonts w:ascii="Times New Roman" w:eastAsia="宋体" w:hAnsi="Times New Roman" w:cs="Arial" w:hint="eastAsia"/>
          <w:sz w:val="24"/>
          <w:szCs w:val="24"/>
        </w:rPr>
        <w:t>日</w:t>
      </w:r>
    </w:p>
    <w:sectPr w:rsidR="000D4A09" w:rsidRPr="00BB5CE8" w:rsidSect="00863C9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B54" w:rsidRDefault="004E2B54" w:rsidP="003E5036">
      <w:r>
        <w:separator/>
      </w:r>
    </w:p>
  </w:endnote>
  <w:endnote w:type="continuationSeparator" w:id="0">
    <w:p w:rsidR="004E2B54" w:rsidRDefault="004E2B54" w:rsidP="003E5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06044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50CFB" w:rsidRPr="00BB5CE8" w:rsidRDefault="00863C9F">
        <w:pPr>
          <w:pStyle w:val="a8"/>
          <w:jc w:val="center"/>
          <w:rPr>
            <w:rFonts w:ascii="Times New Roman" w:hAnsi="Times New Roman" w:cs="Times New Roman"/>
          </w:rPr>
        </w:pPr>
        <w:r w:rsidRPr="00BB5CE8">
          <w:rPr>
            <w:rFonts w:ascii="Times New Roman" w:hAnsi="Times New Roman" w:cs="Times New Roman"/>
          </w:rPr>
          <w:fldChar w:fldCharType="begin"/>
        </w:r>
        <w:r w:rsidR="00050CFB" w:rsidRPr="00BB5CE8">
          <w:rPr>
            <w:rFonts w:ascii="Times New Roman" w:hAnsi="Times New Roman" w:cs="Times New Roman" w:hint="eastAsia"/>
          </w:rPr>
          <w:instrText>PAGE   \* MERGEFORMAT</w:instrText>
        </w:r>
        <w:r w:rsidRPr="00BB5CE8">
          <w:rPr>
            <w:rFonts w:ascii="Times New Roman" w:hAnsi="Times New Roman" w:cs="Times New Roman"/>
          </w:rPr>
          <w:fldChar w:fldCharType="separate"/>
        </w:r>
        <w:r w:rsidR="00333025" w:rsidRPr="00333025">
          <w:rPr>
            <w:rFonts w:ascii="Times New Roman" w:hAnsi="Times New Roman" w:cs="Times New Roman"/>
            <w:noProof/>
            <w:lang w:val="zh-CN"/>
          </w:rPr>
          <w:t>1</w:t>
        </w:r>
        <w:r w:rsidRPr="00BB5CE8">
          <w:rPr>
            <w:rFonts w:ascii="Times New Roman" w:hAnsi="Times New Roman" w:cs="Times New Roman"/>
          </w:rPr>
          <w:fldChar w:fldCharType="end"/>
        </w:r>
      </w:p>
    </w:sdtContent>
  </w:sdt>
  <w:p w:rsidR="00050CFB" w:rsidRDefault="00050CF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B54" w:rsidRDefault="004E2B54" w:rsidP="003E5036">
      <w:r>
        <w:separator/>
      </w:r>
    </w:p>
  </w:footnote>
  <w:footnote w:type="continuationSeparator" w:id="0">
    <w:p w:rsidR="004E2B54" w:rsidRDefault="004E2B54" w:rsidP="003E5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32735"/>
    <w:multiLevelType w:val="hybridMultilevel"/>
    <w:tmpl w:val="20D62E64"/>
    <w:lvl w:ilvl="0" w:tplc="06A67C04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1459E5"/>
    <w:multiLevelType w:val="hybridMultilevel"/>
    <w:tmpl w:val="D87C8860"/>
    <w:lvl w:ilvl="0" w:tplc="0409000F">
      <w:start w:val="1"/>
      <w:numFmt w:val="decimal"/>
      <w:lvlText w:val="%1."/>
      <w:lvlJc w:val="left"/>
      <w:pPr>
        <w:ind w:left="545" w:hanging="440"/>
      </w:pPr>
    </w:lvl>
    <w:lvl w:ilvl="1" w:tplc="04090019" w:tentative="1">
      <w:start w:val="1"/>
      <w:numFmt w:val="lowerLetter"/>
      <w:lvlText w:val="%2)"/>
      <w:lvlJc w:val="left"/>
      <w:pPr>
        <w:ind w:left="985" w:hanging="440"/>
      </w:pPr>
    </w:lvl>
    <w:lvl w:ilvl="2" w:tplc="0409001B" w:tentative="1">
      <w:start w:val="1"/>
      <w:numFmt w:val="lowerRoman"/>
      <w:lvlText w:val="%3."/>
      <w:lvlJc w:val="righ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9" w:tentative="1">
      <w:start w:val="1"/>
      <w:numFmt w:val="lowerLetter"/>
      <w:lvlText w:val="%5)"/>
      <w:lvlJc w:val="left"/>
      <w:pPr>
        <w:ind w:left="2305" w:hanging="440"/>
      </w:pPr>
    </w:lvl>
    <w:lvl w:ilvl="5" w:tplc="0409001B" w:tentative="1">
      <w:start w:val="1"/>
      <w:numFmt w:val="lowerRoman"/>
      <w:lvlText w:val="%6."/>
      <w:lvlJc w:val="righ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9" w:tentative="1">
      <w:start w:val="1"/>
      <w:numFmt w:val="lowerLetter"/>
      <w:lvlText w:val="%8)"/>
      <w:lvlJc w:val="left"/>
      <w:pPr>
        <w:ind w:left="3625" w:hanging="440"/>
      </w:pPr>
    </w:lvl>
    <w:lvl w:ilvl="8" w:tplc="0409001B" w:tentative="1">
      <w:start w:val="1"/>
      <w:numFmt w:val="lowerRoman"/>
      <w:lvlText w:val="%9."/>
      <w:lvlJc w:val="right"/>
      <w:pPr>
        <w:ind w:left="4065" w:hanging="440"/>
      </w:pPr>
    </w:lvl>
  </w:abstractNum>
  <w:abstractNum w:abstractNumId="2">
    <w:nsid w:val="775D7F4B"/>
    <w:multiLevelType w:val="hybridMultilevel"/>
    <w:tmpl w:val="7BC83064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DF9"/>
    <w:rsid w:val="00010DE0"/>
    <w:rsid w:val="00024BF4"/>
    <w:rsid w:val="00050CFB"/>
    <w:rsid w:val="000A54C9"/>
    <w:rsid w:val="000A7905"/>
    <w:rsid w:val="000B3FB3"/>
    <w:rsid w:val="000D0DF9"/>
    <w:rsid w:val="000D4A09"/>
    <w:rsid w:val="00133A54"/>
    <w:rsid w:val="00135B2F"/>
    <w:rsid w:val="00142DAC"/>
    <w:rsid w:val="00143446"/>
    <w:rsid w:val="0015070C"/>
    <w:rsid w:val="00192252"/>
    <w:rsid w:val="001C5D1F"/>
    <w:rsid w:val="001D238B"/>
    <w:rsid w:val="00216FE5"/>
    <w:rsid w:val="002211F2"/>
    <w:rsid w:val="00270324"/>
    <w:rsid w:val="00294984"/>
    <w:rsid w:val="002A11E7"/>
    <w:rsid w:val="002F2789"/>
    <w:rsid w:val="00304486"/>
    <w:rsid w:val="00317C27"/>
    <w:rsid w:val="00333025"/>
    <w:rsid w:val="0035053C"/>
    <w:rsid w:val="00393E61"/>
    <w:rsid w:val="003C0825"/>
    <w:rsid w:val="003D0E96"/>
    <w:rsid w:val="003E5036"/>
    <w:rsid w:val="00400775"/>
    <w:rsid w:val="00405DBE"/>
    <w:rsid w:val="00416557"/>
    <w:rsid w:val="00430BE6"/>
    <w:rsid w:val="00442262"/>
    <w:rsid w:val="00445463"/>
    <w:rsid w:val="004775AE"/>
    <w:rsid w:val="00482231"/>
    <w:rsid w:val="004E2B54"/>
    <w:rsid w:val="004E7D70"/>
    <w:rsid w:val="00521D87"/>
    <w:rsid w:val="00524F4F"/>
    <w:rsid w:val="00534F18"/>
    <w:rsid w:val="00552FB5"/>
    <w:rsid w:val="005836DE"/>
    <w:rsid w:val="00590BB5"/>
    <w:rsid w:val="005945A6"/>
    <w:rsid w:val="00596BE0"/>
    <w:rsid w:val="005A0A9E"/>
    <w:rsid w:val="005A0ECC"/>
    <w:rsid w:val="005B79EE"/>
    <w:rsid w:val="005D0803"/>
    <w:rsid w:val="005E7F4A"/>
    <w:rsid w:val="005F0DFA"/>
    <w:rsid w:val="00617992"/>
    <w:rsid w:val="00650A2D"/>
    <w:rsid w:val="006652D0"/>
    <w:rsid w:val="00695F5C"/>
    <w:rsid w:val="00696392"/>
    <w:rsid w:val="006A787D"/>
    <w:rsid w:val="006B1812"/>
    <w:rsid w:val="006E1487"/>
    <w:rsid w:val="006E403A"/>
    <w:rsid w:val="006F264A"/>
    <w:rsid w:val="0074070B"/>
    <w:rsid w:val="00763341"/>
    <w:rsid w:val="007B4C5A"/>
    <w:rsid w:val="007B5079"/>
    <w:rsid w:val="007B7673"/>
    <w:rsid w:val="008176E5"/>
    <w:rsid w:val="008246CD"/>
    <w:rsid w:val="00841D27"/>
    <w:rsid w:val="008545B9"/>
    <w:rsid w:val="00856CD8"/>
    <w:rsid w:val="00863C9F"/>
    <w:rsid w:val="00866E37"/>
    <w:rsid w:val="008B05FB"/>
    <w:rsid w:val="008E45E8"/>
    <w:rsid w:val="008F2327"/>
    <w:rsid w:val="009057A2"/>
    <w:rsid w:val="00931624"/>
    <w:rsid w:val="009330F6"/>
    <w:rsid w:val="00951DF7"/>
    <w:rsid w:val="009606A4"/>
    <w:rsid w:val="009648B0"/>
    <w:rsid w:val="00991046"/>
    <w:rsid w:val="009D1F48"/>
    <w:rsid w:val="009D4724"/>
    <w:rsid w:val="009E7447"/>
    <w:rsid w:val="00A009BF"/>
    <w:rsid w:val="00A071A9"/>
    <w:rsid w:val="00A12234"/>
    <w:rsid w:val="00A1540D"/>
    <w:rsid w:val="00A208A6"/>
    <w:rsid w:val="00A27B70"/>
    <w:rsid w:val="00A51112"/>
    <w:rsid w:val="00AB7925"/>
    <w:rsid w:val="00AC0D6F"/>
    <w:rsid w:val="00AC3C47"/>
    <w:rsid w:val="00AC7B3E"/>
    <w:rsid w:val="00AD3A8F"/>
    <w:rsid w:val="00B37F71"/>
    <w:rsid w:val="00B403B0"/>
    <w:rsid w:val="00B437EA"/>
    <w:rsid w:val="00B47868"/>
    <w:rsid w:val="00B85B66"/>
    <w:rsid w:val="00B876BE"/>
    <w:rsid w:val="00BA7EC6"/>
    <w:rsid w:val="00BB5CE8"/>
    <w:rsid w:val="00C46813"/>
    <w:rsid w:val="00C56710"/>
    <w:rsid w:val="00C77227"/>
    <w:rsid w:val="00C913A5"/>
    <w:rsid w:val="00D2512F"/>
    <w:rsid w:val="00D37FF3"/>
    <w:rsid w:val="00D414A2"/>
    <w:rsid w:val="00D440E0"/>
    <w:rsid w:val="00D8307B"/>
    <w:rsid w:val="00D84D26"/>
    <w:rsid w:val="00D949A0"/>
    <w:rsid w:val="00D952B0"/>
    <w:rsid w:val="00DB6751"/>
    <w:rsid w:val="00DB77AA"/>
    <w:rsid w:val="00DF0B40"/>
    <w:rsid w:val="00E259E3"/>
    <w:rsid w:val="00E33826"/>
    <w:rsid w:val="00E71959"/>
    <w:rsid w:val="00E73C4D"/>
    <w:rsid w:val="00E9224F"/>
    <w:rsid w:val="00E92CBC"/>
    <w:rsid w:val="00EA0493"/>
    <w:rsid w:val="00EA0E6B"/>
    <w:rsid w:val="00EB2D6F"/>
    <w:rsid w:val="00EF5C62"/>
    <w:rsid w:val="00F302AD"/>
    <w:rsid w:val="00F30682"/>
    <w:rsid w:val="00F31D38"/>
    <w:rsid w:val="00F87B72"/>
    <w:rsid w:val="00FA4448"/>
    <w:rsid w:val="00FA4E04"/>
    <w:rsid w:val="00FC1E04"/>
    <w:rsid w:val="00FD1769"/>
    <w:rsid w:val="00FF3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37F71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B37F71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B37F71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B37F71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B37F71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B37F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7F71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3E5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3E5036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3E5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3E5036"/>
    <w:rPr>
      <w:sz w:val="18"/>
      <w:szCs w:val="18"/>
    </w:rPr>
  </w:style>
  <w:style w:type="paragraph" w:styleId="a9">
    <w:name w:val="Revision"/>
    <w:hidden/>
    <w:uiPriority w:val="99"/>
    <w:semiHidden/>
    <w:rsid w:val="005945A6"/>
  </w:style>
  <w:style w:type="paragraph" w:customStyle="1" w:styleId="aa">
    <w:basedOn w:val="a"/>
    <w:next w:val="ab"/>
    <w:uiPriority w:val="99"/>
    <w:qFormat/>
    <w:rsid w:val="00050CF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050CFB"/>
    <w:pPr>
      <w:ind w:firstLineChars="200" w:firstLine="420"/>
    </w:pPr>
  </w:style>
  <w:style w:type="paragraph" w:customStyle="1" w:styleId="ac">
    <w:basedOn w:val="a"/>
    <w:next w:val="ab"/>
    <w:uiPriority w:val="99"/>
    <w:qFormat/>
    <w:rsid w:val="00050CFB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tfun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1097</Characters>
  <Application>Microsoft Office Word</Application>
  <DocSecurity>4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杨茜惠</dc:creator>
  <cp:keywords/>
  <dc:description/>
  <cp:lastModifiedBy>ZHONGM</cp:lastModifiedBy>
  <cp:revision>2</cp:revision>
  <dcterms:created xsi:type="dcterms:W3CDTF">2025-12-29T16:03:00Z</dcterms:created>
  <dcterms:modified xsi:type="dcterms:W3CDTF">2025-12-29T16:03:00Z</dcterms:modified>
</cp:coreProperties>
</file>