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D06" w:rsidRDefault="0007032A" w:rsidP="00C23B9C">
      <w:pPr>
        <w:pStyle w:val="1"/>
        <w:rPr>
          <w:rFonts w:ascii="宋体" w:eastAsia="宋体" w:hAnsi="宋体"/>
          <w:sz w:val="36"/>
        </w:rPr>
      </w:pPr>
      <w:bookmarkStart w:id="0" w:name="_GoBack"/>
      <w:bookmarkStart w:id="1" w:name="_Hlk108017389"/>
      <w:bookmarkStart w:id="2" w:name="_Hlk100247048"/>
      <w:bookmarkStart w:id="3" w:name="_Hlk108017367"/>
      <w:bookmarkEnd w:id="0"/>
      <w:r w:rsidRPr="0007032A">
        <w:rPr>
          <w:rFonts w:ascii="宋体" w:eastAsia="宋体" w:hAnsi="宋体" w:hint="eastAsia"/>
          <w:sz w:val="36"/>
        </w:rPr>
        <w:t>朱雀基金管理有限公司关于旗下部分基金</w:t>
      </w:r>
    </w:p>
    <w:p w:rsidR="00FC3FA0" w:rsidRDefault="00C23B9C" w:rsidP="00C23B9C">
      <w:pPr>
        <w:pStyle w:val="1"/>
        <w:rPr>
          <w:rFonts w:ascii="宋体" w:eastAsia="宋体" w:hAnsi="宋体"/>
          <w:sz w:val="36"/>
        </w:rPr>
      </w:pPr>
      <w:r>
        <w:rPr>
          <w:rFonts w:ascii="宋体" w:eastAsia="宋体" w:hAnsi="宋体" w:hint="eastAsia"/>
          <w:sz w:val="36"/>
        </w:rPr>
        <w:t>参加</w:t>
      </w:r>
      <w:r w:rsidR="00D549EC">
        <w:rPr>
          <w:rFonts w:ascii="宋体" w:eastAsia="宋体" w:hAnsi="宋体" w:hint="eastAsia"/>
          <w:sz w:val="36"/>
        </w:rPr>
        <w:t>北京汇成基金销售有限公司</w:t>
      </w:r>
      <w:r w:rsidR="0007032A" w:rsidRPr="0007032A">
        <w:rPr>
          <w:rFonts w:ascii="宋体" w:eastAsia="宋体" w:hAnsi="宋体" w:hint="eastAsia"/>
          <w:sz w:val="36"/>
        </w:rPr>
        <w:t>费率优惠活动的公告</w:t>
      </w:r>
    </w:p>
    <w:p w:rsidR="00FC3FA0" w:rsidRDefault="00FC3FA0">
      <w:pPr>
        <w:spacing w:before="204" w:line="151" w:lineRule="auto"/>
        <w:ind w:left="857" w:right="857"/>
        <w:jc w:val="center"/>
      </w:pPr>
    </w:p>
    <w:p w:rsidR="00D550F8" w:rsidRDefault="00D550F8" w:rsidP="0020679D">
      <w:pPr>
        <w:pStyle w:val="new"/>
      </w:pPr>
      <w:r w:rsidRPr="00D550F8">
        <w:t>为答谢广大客户长期以来给予的信任与支持，</w:t>
      </w:r>
      <w:r w:rsidR="00330AA7">
        <w:rPr>
          <w:rFonts w:hint="eastAsia"/>
        </w:rPr>
        <w:t>根据</w:t>
      </w:r>
      <w:r w:rsidRPr="00D550F8">
        <w:t>朱雀基金管理有限公司（以下简称“本公司”）与</w:t>
      </w:r>
      <w:r w:rsidR="00D549EC">
        <w:rPr>
          <w:rFonts w:hint="eastAsia"/>
        </w:rPr>
        <w:t>北京汇成基金销售有限公司</w:t>
      </w:r>
      <w:r w:rsidR="000E14D0">
        <w:rPr>
          <w:rFonts w:hint="eastAsia"/>
        </w:rPr>
        <w:t>（</w:t>
      </w:r>
      <w:r w:rsidR="000E14D0" w:rsidRPr="00D550F8">
        <w:t>以下简称“</w:t>
      </w:r>
      <w:r w:rsidR="007D5154">
        <w:rPr>
          <w:rFonts w:hint="eastAsia"/>
        </w:rPr>
        <w:t>汇成基金</w:t>
      </w:r>
      <w:r w:rsidR="000E14D0" w:rsidRPr="00D550F8">
        <w:t>”</w:t>
      </w:r>
      <w:r w:rsidR="000E14D0">
        <w:rPr>
          <w:rFonts w:hint="eastAsia"/>
        </w:rPr>
        <w:t>）</w:t>
      </w:r>
      <w:r w:rsidR="00330AA7">
        <w:rPr>
          <w:rFonts w:hint="eastAsia"/>
        </w:rPr>
        <w:t>签署的销售协议及相关业务安排</w:t>
      </w:r>
      <w:r w:rsidRPr="00D550F8">
        <w:t>，自</w:t>
      </w:r>
      <w:r w:rsidR="00D47730" w:rsidRPr="00D550F8">
        <w:t>202</w:t>
      </w:r>
      <w:r w:rsidR="009513C7">
        <w:t>6</w:t>
      </w:r>
      <w:r w:rsidR="00D47730" w:rsidRPr="00D550F8">
        <w:t>年</w:t>
      </w:r>
      <w:r w:rsidR="00D47730">
        <w:t>1</w:t>
      </w:r>
      <w:r w:rsidR="00D47730" w:rsidRPr="00D550F8">
        <w:t>月</w:t>
      </w:r>
      <w:r w:rsidR="00F5446E">
        <w:t>5</w:t>
      </w:r>
      <w:r w:rsidR="00D47730" w:rsidRPr="00D550F8">
        <w:t>日起</w:t>
      </w:r>
      <w:r w:rsidR="00107AFA">
        <w:rPr>
          <w:rFonts w:hint="eastAsia"/>
        </w:rPr>
        <w:t>，</w:t>
      </w:r>
      <w:r w:rsidR="008003CC" w:rsidRPr="008003CC">
        <w:rPr>
          <w:rFonts w:hint="eastAsia"/>
        </w:rPr>
        <w:t>本公司旗下</w:t>
      </w:r>
      <w:r w:rsidR="00E62807">
        <w:rPr>
          <w:rFonts w:hint="eastAsia"/>
        </w:rPr>
        <w:t>部分基金参</w:t>
      </w:r>
      <w:r w:rsidR="00546906">
        <w:rPr>
          <w:rFonts w:hint="eastAsia"/>
        </w:rPr>
        <w:t>加</w:t>
      </w:r>
      <w:r w:rsidR="00ED775C">
        <w:rPr>
          <w:rFonts w:hint="eastAsia"/>
        </w:rPr>
        <w:t>汇成基金</w:t>
      </w:r>
      <w:r w:rsidR="00E62807">
        <w:rPr>
          <w:rFonts w:hint="eastAsia"/>
        </w:rPr>
        <w:t>开展的费率优惠活动，</w:t>
      </w:r>
      <w:r w:rsidRPr="00D550F8">
        <w:t>现将有关事项公告如下</w:t>
      </w:r>
      <w:r w:rsidR="00222C19">
        <w:rPr>
          <w:rFonts w:hint="eastAsia"/>
        </w:rPr>
        <w:t>：</w:t>
      </w:r>
    </w:p>
    <w:p w:rsidR="00FC3FA0" w:rsidRDefault="009E3BA9">
      <w:pPr>
        <w:pStyle w:val="2"/>
        <w:spacing w:before="54"/>
        <w:rPr>
          <w:rFonts w:ascii="宋体" w:eastAsia="宋体" w:hAnsi="宋体"/>
          <w:sz w:val="28"/>
        </w:rPr>
      </w:pPr>
      <w:r>
        <w:rPr>
          <w:rFonts w:ascii="宋体" w:eastAsia="宋体" w:hAnsi="宋体" w:hint="eastAsia"/>
          <w:sz w:val="28"/>
        </w:rPr>
        <w:t>一</w:t>
      </w:r>
      <w:r w:rsidR="00F01B10">
        <w:rPr>
          <w:rFonts w:ascii="宋体" w:eastAsia="宋体" w:hAnsi="宋体"/>
          <w:sz w:val="28"/>
        </w:rPr>
        <w:t>、适用基金范围</w:t>
      </w:r>
    </w:p>
    <w:p w:rsidR="00FC3FA0" w:rsidRDefault="00FC3FA0">
      <w:pPr>
        <w:pStyle w:val="a4"/>
        <w:spacing w:before="3"/>
        <w:ind w:left="0"/>
        <w:rPr>
          <w:rFonts w:ascii="思源黑体 CN Bold"/>
          <w:b/>
          <w:sz w:val="11"/>
        </w:rPr>
      </w:pPr>
    </w:p>
    <w:tbl>
      <w:tblPr>
        <w:tblStyle w:val="a9"/>
        <w:tblW w:w="0" w:type="auto"/>
        <w:tblInd w:w="1129" w:type="dxa"/>
        <w:tblLook w:val="04A0"/>
      </w:tblPr>
      <w:tblGrid>
        <w:gridCol w:w="709"/>
        <w:gridCol w:w="5103"/>
        <w:gridCol w:w="2126"/>
      </w:tblGrid>
      <w:tr w:rsidR="00C90786" w:rsidTr="00D73ED7">
        <w:tc>
          <w:tcPr>
            <w:tcW w:w="709" w:type="dxa"/>
            <w:vAlign w:val="center"/>
          </w:tcPr>
          <w:p w:rsidR="00C90786" w:rsidRPr="00207A5A" w:rsidRDefault="00C90786" w:rsidP="003E7727">
            <w:pPr>
              <w:spacing w:before="54"/>
              <w:rPr>
                <w:spacing w:val="-6"/>
                <w:sz w:val="24"/>
              </w:rPr>
            </w:pPr>
            <w:r>
              <w:rPr>
                <w:rFonts w:hint="eastAsia"/>
                <w:spacing w:val="-6"/>
                <w:sz w:val="24"/>
              </w:rPr>
              <w:t>序号</w:t>
            </w:r>
          </w:p>
        </w:tc>
        <w:tc>
          <w:tcPr>
            <w:tcW w:w="5103" w:type="dxa"/>
            <w:vAlign w:val="center"/>
          </w:tcPr>
          <w:p w:rsidR="00C90786" w:rsidRDefault="00C90786" w:rsidP="003E7727">
            <w:pPr>
              <w:spacing w:before="54"/>
              <w:rPr>
                <w:sz w:val="24"/>
              </w:rPr>
            </w:pPr>
            <w:r w:rsidRPr="00207A5A">
              <w:rPr>
                <w:spacing w:val="-6"/>
                <w:sz w:val="24"/>
              </w:rPr>
              <w:t>基金名称</w:t>
            </w:r>
          </w:p>
        </w:tc>
        <w:tc>
          <w:tcPr>
            <w:tcW w:w="2126" w:type="dxa"/>
            <w:vAlign w:val="center"/>
          </w:tcPr>
          <w:p w:rsidR="00C90786" w:rsidRDefault="00C90786" w:rsidP="003E7727">
            <w:pPr>
              <w:spacing w:before="54"/>
              <w:rPr>
                <w:sz w:val="24"/>
              </w:rPr>
            </w:pPr>
            <w:r w:rsidRPr="00207A5A">
              <w:rPr>
                <w:spacing w:val="-6"/>
                <w:sz w:val="24"/>
              </w:rPr>
              <w:t>基金代码</w:t>
            </w:r>
          </w:p>
        </w:tc>
      </w:tr>
      <w:tr w:rsidR="00682D96" w:rsidTr="00D73ED7">
        <w:tc>
          <w:tcPr>
            <w:tcW w:w="709" w:type="dxa"/>
            <w:vAlign w:val="center"/>
          </w:tcPr>
          <w:p w:rsidR="00682D96" w:rsidRDefault="00682D96" w:rsidP="003E7727">
            <w:pPr>
              <w:spacing w:before="54"/>
              <w:rPr>
                <w:spacing w:val="-6"/>
                <w:sz w:val="24"/>
              </w:rPr>
            </w:pPr>
            <w:r>
              <w:rPr>
                <w:rFonts w:hint="eastAsia"/>
                <w:spacing w:val="-6"/>
                <w:sz w:val="24"/>
              </w:rPr>
              <w:t>1</w:t>
            </w:r>
          </w:p>
        </w:tc>
        <w:tc>
          <w:tcPr>
            <w:tcW w:w="5103" w:type="dxa"/>
            <w:vAlign w:val="center"/>
          </w:tcPr>
          <w:p w:rsidR="00682D96" w:rsidRPr="00207A5A" w:rsidRDefault="00E66F36" w:rsidP="003E7727">
            <w:pPr>
              <w:spacing w:before="54"/>
              <w:rPr>
                <w:spacing w:val="-6"/>
                <w:sz w:val="24"/>
              </w:rPr>
            </w:pPr>
            <w:r w:rsidRPr="00E66F36">
              <w:rPr>
                <w:rFonts w:hint="eastAsia"/>
                <w:spacing w:val="-6"/>
                <w:sz w:val="24"/>
              </w:rPr>
              <w:t>朱雀企业优选股票型证券投资基金</w:t>
            </w:r>
            <w:r w:rsidRPr="00E66F36">
              <w:rPr>
                <w:spacing w:val="-6"/>
                <w:sz w:val="24"/>
              </w:rPr>
              <w:t>A</w:t>
            </w:r>
          </w:p>
        </w:tc>
        <w:tc>
          <w:tcPr>
            <w:tcW w:w="2126" w:type="dxa"/>
            <w:vAlign w:val="center"/>
          </w:tcPr>
          <w:p w:rsidR="00682D96" w:rsidRPr="00207A5A" w:rsidRDefault="0079078B" w:rsidP="003E7727">
            <w:pPr>
              <w:spacing w:before="54"/>
              <w:rPr>
                <w:spacing w:val="-6"/>
                <w:sz w:val="24"/>
              </w:rPr>
            </w:pPr>
            <w:r w:rsidRPr="0079078B">
              <w:rPr>
                <w:spacing w:val="-6"/>
                <w:sz w:val="24"/>
              </w:rPr>
              <w:t>010141</w:t>
            </w:r>
          </w:p>
        </w:tc>
      </w:tr>
      <w:tr w:rsidR="00C90786" w:rsidTr="00D73ED7">
        <w:tc>
          <w:tcPr>
            <w:tcW w:w="709" w:type="dxa"/>
            <w:vAlign w:val="center"/>
          </w:tcPr>
          <w:p w:rsidR="00C90786" w:rsidRPr="00207A5A" w:rsidRDefault="00E66F36" w:rsidP="003E7727">
            <w:pPr>
              <w:spacing w:before="54"/>
              <w:rPr>
                <w:spacing w:val="-6"/>
                <w:sz w:val="24"/>
              </w:rPr>
            </w:pPr>
            <w:r>
              <w:rPr>
                <w:spacing w:val="-6"/>
                <w:sz w:val="24"/>
              </w:rPr>
              <w:t>2</w:t>
            </w:r>
          </w:p>
        </w:tc>
        <w:tc>
          <w:tcPr>
            <w:tcW w:w="5103" w:type="dxa"/>
            <w:vAlign w:val="center"/>
          </w:tcPr>
          <w:p w:rsidR="00C90786" w:rsidRDefault="00987D10" w:rsidP="003E7727">
            <w:pPr>
              <w:spacing w:before="54"/>
              <w:rPr>
                <w:sz w:val="24"/>
              </w:rPr>
            </w:pPr>
            <w:r w:rsidRPr="00987D10">
              <w:rPr>
                <w:rFonts w:hint="eastAsia"/>
                <w:spacing w:val="-6"/>
                <w:sz w:val="24"/>
              </w:rPr>
              <w:t>朱雀产业精选混合型证券投资基金</w:t>
            </w:r>
            <w:r w:rsidRPr="00987D10">
              <w:rPr>
                <w:spacing w:val="-6"/>
                <w:sz w:val="24"/>
              </w:rPr>
              <w:t>A</w:t>
            </w:r>
          </w:p>
        </w:tc>
        <w:tc>
          <w:tcPr>
            <w:tcW w:w="2126" w:type="dxa"/>
            <w:vAlign w:val="center"/>
          </w:tcPr>
          <w:p w:rsidR="00C90786" w:rsidRDefault="00987D10" w:rsidP="003E7727">
            <w:pPr>
              <w:spacing w:before="54"/>
              <w:rPr>
                <w:sz w:val="24"/>
              </w:rPr>
            </w:pPr>
            <w:r w:rsidRPr="00987D10">
              <w:rPr>
                <w:spacing w:val="-6"/>
                <w:sz w:val="24"/>
              </w:rPr>
              <w:t>018405</w:t>
            </w:r>
          </w:p>
        </w:tc>
      </w:tr>
    </w:tbl>
    <w:p w:rsidR="00FC3FA0" w:rsidRDefault="00A52CCA">
      <w:pPr>
        <w:pStyle w:val="2"/>
        <w:spacing w:before="54"/>
        <w:rPr>
          <w:rFonts w:ascii="宋体" w:eastAsia="宋体" w:hAnsi="宋体"/>
          <w:sz w:val="28"/>
        </w:rPr>
      </w:pPr>
      <w:r>
        <w:rPr>
          <w:rFonts w:ascii="宋体" w:eastAsia="宋体" w:hAnsi="宋体" w:hint="eastAsia"/>
          <w:sz w:val="28"/>
        </w:rPr>
        <w:t>二</w:t>
      </w:r>
      <w:r w:rsidR="00F01B10">
        <w:rPr>
          <w:rFonts w:ascii="宋体" w:eastAsia="宋体" w:hAnsi="宋体"/>
          <w:sz w:val="28"/>
        </w:rPr>
        <w:t>、费率优惠活动内容</w:t>
      </w:r>
      <w:r w:rsidR="00F01B10">
        <w:rPr>
          <w:rFonts w:ascii="宋体" w:eastAsia="宋体" w:hAnsi="宋体" w:hint="eastAsia"/>
          <w:sz w:val="28"/>
        </w:rPr>
        <w:t xml:space="preserve"> </w:t>
      </w:r>
    </w:p>
    <w:p w:rsidR="00A6564D" w:rsidRPr="00985126" w:rsidRDefault="00A6564D" w:rsidP="00A6564D">
      <w:pPr>
        <w:pStyle w:val="a4"/>
        <w:spacing w:before="66" w:line="362" w:lineRule="auto"/>
        <w:ind w:left="720" w:right="721" w:firstLine="479"/>
        <w:jc w:val="both"/>
      </w:pPr>
      <w:r w:rsidRPr="00985126">
        <w:rPr>
          <w:rFonts w:hint="eastAsia"/>
        </w:rPr>
        <w:t>自</w:t>
      </w:r>
      <w:r w:rsidR="00B44493" w:rsidRPr="00985126">
        <w:t>202</w:t>
      </w:r>
      <w:r w:rsidR="00281621">
        <w:t>6</w:t>
      </w:r>
      <w:r w:rsidR="00B44493" w:rsidRPr="00985126">
        <w:t>年</w:t>
      </w:r>
      <w:r w:rsidR="00B44493">
        <w:t>1</w:t>
      </w:r>
      <w:r w:rsidR="00B44493" w:rsidRPr="00985126">
        <w:t>月</w:t>
      </w:r>
      <w:r w:rsidR="00281621">
        <w:t>5</w:t>
      </w:r>
      <w:r w:rsidR="00B44493">
        <w:rPr>
          <w:rFonts w:hint="eastAsia"/>
        </w:rPr>
        <w:t>日</w:t>
      </w:r>
      <w:r w:rsidR="00B44493" w:rsidRPr="00985126">
        <w:t>起</w:t>
      </w:r>
      <w:r w:rsidRPr="00985126">
        <w:t>，投资者通过</w:t>
      </w:r>
      <w:r w:rsidR="00ED775C">
        <w:rPr>
          <w:rFonts w:hint="eastAsia"/>
        </w:rPr>
        <w:t>汇成基金</w:t>
      </w:r>
      <w:r w:rsidRPr="00985126">
        <w:t>申购（</w:t>
      </w:r>
      <w:r w:rsidRPr="00985126">
        <w:rPr>
          <w:rFonts w:hint="eastAsia"/>
        </w:rPr>
        <w:t>含转换转入</w:t>
      </w:r>
      <w:r w:rsidR="004046D6">
        <w:rPr>
          <w:rFonts w:hint="eastAsia"/>
        </w:rPr>
        <w:t>，含</w:t>
      </w:r>
      <w:r w:rsidR="004046D6" w:rsidRPr="004046D6">
        <w:rPr>
          <w:rFonts w:hint="eastAsia"/>
        </w:rPr>
        <w:t>定期定额投资</w:t>
      </w:r>
      <w:r w:rsidRPr="00985126">
        <w:rPr>
          <w:rFonts w:hint="eastAsia"/>
        </w:rPr>
        <w:t>）</w:t>
      </w:r>
      <w:r w:rsidR="00C4014F" w:rsidRPr="00C4014F">
        <w:rPr>
          <w:rFonts w:hint="eastAsia"/>
        </w:rPr>
        <w:t>上述列表中对应基金</w:t>
      </w:r>
      <w:r w:rsidRPr="00985126">
        <w:t>,申购</w:t>
      </w:r>
      <w:r w:rsidR="00F371E0" w:rsidRPr="00985126">
        <w:t>（</w:t>
      </w:r>
      <w:r w:rsidR="00F371E0" w:rsidRPr="00985126">
        <w:rPr>
          <w:rFonts w:hint="eastAsia"/>
        </w:rPr>
        <w:t>含转换转入</w:t>
      </w:r>
      <w:r w:rsidR="00F371E0">
        <w:rPr>
          <w:rFonts w:hint="eastAsia"/>
        </w:rPr>
        <w:t>，含</w:t>
      </w:r>
      <w:r w:rsidR="00F371E0" w:rsidRPr="004046D6">
        <w:rPr>
          <w:rFonts w:hint="eastAsia"/>
        </w:rPr>
        <w:t>定期定额投资</w:t>
      </w:r>
      <w:r w:rsidR="00F371E0" w:rsidRPr="00985126">
        <w:rPr>
          <w:rFonts w:hint="eastAsia"/>
        </w:rPr>
        <w:t>）</w:t>
      </w:r>
      <w:r w:rsidRPr="00985126">
        <w:rPr>
          <w:rFonts w:hint="eastAsia"/>
        </w:rPr>
        <w:t>费率</w:t>
      </w:r>
      <w:r w:rsidR="00330AA7" w:rsidRPr="00330AA7">
        <w:rPr>
          <w:rFonts w:hint="eastAsia"/>
        </w:rPr>
        <w:t>按照《招募说明书》中约定的原费率的</w:t>
      </w:r>
      <w:r w:rsidR="00330AA7" w:rsidRPr="00330AA7">
        <w:t>10%执行</w:t>
      </w:r>
      <w:r w:rsidR="00330AA7" w:rsidRPr="00904826">
        <w:t>，如原费率适用固定费用的，按照原固定费用执行，不再参与本次费率优惠活动</w:t>
      </w:r>
      <w:r w:rsidR="00330AA7" w:rsidRPr="00330AA7">
        <w:t>。详情以</w:t>
      </w:r>
      <w:r w:rsidR="00826705">
        <w:rPr>
          <w:rFonts w:hint="eastAsia"/>
        </w:rPr>
        <w:t>汇成基金</w:t>
      </w:r>
      <w:r w:rsidR="00330AA7" w:rsidRPr="00330AA7">
        <w:t>的相关</w:t>
      </w:r>
      <w:r w:rsidR="00012269">
        <w:rPr>
          <w:rFonts w:hint="eastAsia"/>
        </w:rPr>
        <w:t>规定</w:t>
      </w:r>
      <w:r w:rsidR="00330AA7" w:rsidRPr="00330AA7">
        <w:t>为准。</w:t>
      </w:r>
    </w:p>
    <w:p w:rsidR="00FC3FA0" w:rsidRDefault="00972DD0">
      <w:pPr>
        <w:pStyle w:val="2"/>
        <w:spacing w:before="53"/>
        <w:rPr>
          <w:rFonts w:ascii="宋体" w:eastAsia="宋体" w:hAnsi="宋体"/>
          <w:b w:val="0"/>
          <w:sz w:val="28"/>
        </w:rPr>
      </w:pPr>
      <w:r>
        <w:rPr>
          <w:rFonts w:ascii="宋体" w:eastAsia="宋体" w:hAnsi="宋体" w:hint="eastAsia"/>
          <w:sz w:val="28"/>
        </w:rPr>
        <w:t>三</w:t>
      </w:r>
      <w:r w:rsidR="00F01B10">
        <w:rPr>
          <w:rFonts w:ascii="宋体" w:eastAsia="宋体" w:hAnsi="宋体"/>
          <w:sz w:val="28"/>
        </w:rPr>
        <w:t>、重要提示</w:t>
      </w:r>
    </w:p>
    <w:p w:rsidR="00A31212" w:rsidRDefault="004D5AD8" w:rsidP="002214B2">
      <w:pPr>
        <w:pStyle w:val="a4"/>
        <w:spacing w:before="66" w:line="362" w:lineRule="auto"/>
        <w:ind w:left="720" w:right="721" w:firstLine="479"/>
        <w:jc w:val="both"/>
      </w:pPr>
      <w:r w:rsidRPr="004D5AD8">
        <w:t>1、</w:t>
      </w:r>
      <w:r w:rsidR="002214B2">
        <w:t>本次优惠活动仅适用于</w:t>
      </w:r>
      <w:r w:rsidR="009F5029" w:rsidRPr="009F5029">
        <w:rPr>
          <w:rFonts w:hint="eastAsia"/>
        </w:rPr>
        <w:t>上述基金</w:t>
      </w:r>
      <w:r w:rsidR="002214B2">
        <w:t>的申购</w:t>
      </w:r>
      <w:r w:rsidR="00FC27D9" w:rsidRPr="00985126">
        <w:t>（</w:t>
      </w:r>
      <w:r w:rsidR="00FC27D9" w:rsidRPr="00985126">
        <w:rPr>
          <w:rFonts w:hint="eastAsia"/>
        </w:rPr>
        <w:t>含转换转入</w:t>
      </w:r>
      <w:r w:rsidR="00FC27D9">
        <w:rPr>
          <w:rFonts w:hint="eastAsia"/>
        </w:rPr>
        <w:t>，含</w:t>
      </w:r>
      <w:r w:rsidR="00FC27D9" w:rsidRPr="004046D6">
        <w:rPr>
          <w:rFonts w:hint="eastAsia"/>
        </w:rPr>
        <w:t>定期定额投资</w:t>
      </w:r>
      <w:r w:rsidR="00FC27D9" w:rsidRPr="00985126">
        <w:rPr>
          <w:rFonts w:hint="eastAsia"/>
        </w:rPr>
        <w:t>）</w:t>
      </w:r>
      <w:r w:rsidR="002214B2">
        <w:t>业务，不包</w:t>
      </w:r>
      <w:r w:rsidR="002214B2">
        <w:rPr>
          <w:rFonts w:hint="eastAsia"/>
        </w:rPr>
        <w:t>括赎回等其他业务。</w:t>
      </w:r>
    </w:p>
    <w:p w:rsidR="00FC3FA0" w:rsidRDefault="004D5AD8" w:rsidP="00941B5E">
      <w:pPr>
        <w:pStyle w:val="a4"/>
        <w:spacing w:before="66" w:line="362" w:lineRule="auto"/>
        <w:ind w:left="720" w:right="721" w:firstLine="479"/>
        <w:jc w:val="both"/>
      </w:pPr>
      <w:r>
        <w:t>2</w:t>
      </w:r>
      <w:r w:rsidR="00F01B10">
        <w:t>、</w:t>
      </w:r>
      <w:r w:rsidR="00941B5E">
        <w:rPr>
          <w:rFonts w:hint="eastAsia"/>
        </w:rPr>
        <w:t>费率优惠活动截止日期，敬请投资者留意</w:t>
      </w:r>
      <w:r w:rsidR="00AB7BFE">
        <w:rPr>
          <w:rFonts w:hint="eastAsia"/>
        </w:rPr>
        <w:t>汇成基金</w:t>
      </w:r>
      <w:r w:rsidR="00941B5E">
        <w:rPr>
          <w:rFonts w:hint="eastAsia"/>
        </w:rPr>
        <w:t>的有关公告</w:t>
      </w:r>
      <w:r w:rsidR="00FC1ECB" w:rsidRPr="00FC1ECB">
        <w:rPr>
          <w:rFonts w:hint="eastAsia"/>
        </w:rPr>
        <w:t>或相关业务规则</w:t>
      </w:r>
      <w:r w:rsidR="00941B5E">
        <w:rPr>
          <w:rFonts w:hint="eastAsia"/>
        </w:rPr>
        <w:t>。业务办理的相关规则及流程以</w:t>
      </w:r>
      <w:r w:rsidR="00826705">
        <w:rPr>
          <w:rFonts w:hint="eastAsia"/>
        </w:rPr>
        <w:t>汇成基金</w:t>
      </w:r>
      <w:r w:rsidR="00941B5E">
        <w:rPr>
          <w:rFonts w:hint="eastAsia"/>
        </w:rPr>
        <w:t>的安排和规定为准。</w:t>
      </w:r>
    </w:p>
    <w:p w:rsidR="00FC3FA0" w:rsidRDefault="00904826">
      <w:pPr>
        <w:pStyle w:val="a4"/>
        <w:spacing w:before="66" w:line="362" w:lineRule="auto"/>
        <w:ind w:left="720" w:right="721" w:firstLine="479"/>
        <w:jc w:val="both"/>
      </w:pPr>
      <w:r>
        <w:t>3</w:t>
      </w:r>
      <w:r w:rsidR="00F01B10">
        <w:rPr>
          <w:rFonts w:hint="eastAsia"/>
        </w:rPr>
        <w:t>、</w:t>
      </w:r>
      <w:r w:rsidR="00F01B10">
        <w:t>风险提示：</w:t>
      </w:r>
      <w:bookmarkStart w:id="4" w:name="_Hlk95121242"/>
      <w:r w:rsidR="00F01B10">
        <w:t>本公司承诺以诚实信用、勤勉尽责的原则管理和运用基金资产，但不保证产品盈利，也不保证最低收益。投资者欲了解参加本次优惠活动的上述基金产品详细情况，请仔细阅读上述基金的基金合同、招募说明书、基金产品资料概要及相关公告。敬请投资者关注适当性管理相关规定，提前做好风险测评，并根据自身的风险承受能力购买风险等级相匹配的产品。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bookmarkEnd w:id="4"/>
      <w:r w:rsidR="00F01B10">
        <w:rPr>
          <w:rFonts w:hint="eastAsia"/>
        </w:rPr>
        <w:t>投资有风险，购买需谨慎。</w:t>
      </w:r>
    </w:p>
    <w:p w:rsidR="00700CF3" w:rsidRPr="0020679D" w:rsidRDefault="00315258" w:rsidP="0020679D">
      <w:pPr>
        <w:pStyle w:val="2"/>
        <w:spacing w:before="53"/>
        <w:rPr>
          <w:rFonts w:ascii="宋体" w:eastAsia="宋体" w:hAnsi="宋体"/>
          <w:sz w:val="28"/>
        </w:rPr>
      </w:pPr>
      <w:r>
        <w:rPr>
          <w:rFonts w:ascii="宋体" w:eastAsia="宋体" w:hAnsi="宋体" w:hint="eastAsia"/>
          <w:sz w:val="28"/>
        </w:rPr>
        <w:lastRenderedPageBreak/>
        <w:t>四</w:t>
      </w:r>
      <w:r w:rsidR="00700CF3" w:rsidRPr="0020679D">
        <w:rPr>
          <w:rFonts w:ascii="宋体" w:eastAsia="宋体" w:hAnsi="宋体" w:hint="eastAsia"/>
          <w:sz w:val="28"/>
        </w:rPr>
        <w:t>、投资者可以通过以下途径了解或咨询有关详情</w:t>
      </w:r>
    </w:p>
    <w:p w:rsidR="009224B9" w:rsidRDefault="00665129">
      <w:pPr>
        <w:pStyle w:val="a4"/>
        <w:spacing w:before="66" w:line="362" w:lineRule="auto"/>
        <w:ind w:left="720" w:right="721" w:firstLine="479"/>
        <w:jc w:val="both"/>
      </w:pPr>
      <w:r w:rsidRPr="00665129">
        <w:rPr>
          <w:rFonts w:hint="eastAsia"/>
        </w:rPr>
        <w:t>（</w:t>
      </w:r>
      <w:r w:rsidRPr="00665129">
        <w:t>1）</w:t>
      </w:r>
      <w:r w:rsidR="00D549EC">
        <w:rPr>
          <w:rFonts w:hint="eastAsia"/>
        </w:rPr>
        <w:t>北京汇成基金销售有限公司</w:t>
      </w:r>
    </w:p>
    <w:p w:rsidR="00665129" w:rsidRPr="000578E4" w:rsidRDefault="00780493">
      <w:pPr>
        <w:pStyle w:val="a4"/>
        <w:spacing w:before="66" w:line="362" w:lineRule="auto"/>
        <w:ind w:left="720" w:right="721" w:firstLine="479"/>
        <w:jc w:val="both"/>
        <w:rPr>
          <w:lang w:val="en-US"/>
        </w:rPr>
      </w:pPr>
      <w:r>
        <w:rPr>
          <w:rFonts w:hint="eastAsia"/>
        </w:rPr>
        <w:t>网址</w:t>
      </w:r>
      <w:r w:rsidRPr="000578E4">
        <w:rPr>
          <w:rFonts w:hint="eastAsia"/>
          <w:lang w:val="en-US"/>
        </w:rPr>
        <w:t>：</w:t>
      </w:r>
      <w:r w:rsidR="008934F4" w:rsidRPr="008934F4">
        <w:t>www.hcfunds.com</w:t>
      </w:r>
    </w:p>
    <w:p w:rsidR="00780493" w:rsidRDefault="00780493">
      <w:pPr>
        <w:pStyle w:val="a4"/>
        <w:spacing w:before="66" w:line="362" w:lineRule="auto"/>
        <w:ind w:left="720" w:right="721" w:firstLine="479"/>
        <w:jc w:val="both"/>
      </w:pPr>
      <w:r>
        <w:rPr>
          <w:rFonts w:hint="eastAsia"/>
        </w:rPr>
        <w:t>客服电话：</w:t>
      </w:r>
      <w:r w:rsidR="003653C2" w:rsidRPr="003653C2">
        <w:t>010-63158805</w:t>
      </w:r>
    </w:p>
    <w:p w:rsidR="00696381" w:rsidRDefault="00696381">
      <w:pPr>
        <w:pStyle w:val="a4"/>
        <w:spacing w:before="66" w:line="362" w:lineRule="auto"/>
        <w:ind w:left="720" w:right="721" w:firstLine="479"/>
        <w:jc w:val="both"/>
      </w:pPr>
      <w:r>
        <w:rPr>
          <w:rFonts w:hint="eastAsia"/>
        </w:rPr>
        <w:t>（2）</w:t>
      </w:r>
      <w:r w:rsidR="00990022">
        <w:rPr>
          <w:rFonts w:hint="eastAsia"/>
        </w:rPr>
        <w:t>朱雀基金</w:t>
      </w:r>
      <w:r w:rsidR="00990022">
        <w:t>管理有限公司</w:t>
      </w:r>
    </w:p>
    <w:p w:rsidR="00FC3FA0" w:rsidRDefault="00D70430" w:rsidP="003E7727">
      <w:pPr>
        <w:pStyle w:val="a4"/>
        <w:spacing w:before="66" w:line="362" w:lineRule="auto"/>
        <w:ind w:right="721"/>
        <w:jc w:val="both"/>
      </w:pPr>
      <w:hyperlink r:id="rId7">
        <w:r w:rsidR="00F01B10">
          <w:t>网址：</w:t>
        </w:r>
      </w:hyperlink>
      <w:r w:rsidR="00F01B10">
        <w:t>www.rosefinchfund.com</w:t>
      </w:r>
    </w:p>
    <w:p w:rsidR="00FC3FA0" w:rsidRDefault="00F01B10" w:rsidP="003E7727">
      <w:pPr>
        <w:pStyle w:val="a4"/>
        <w:spacing w:before="66" w:line="362" w:lineRule="auto"/>
        <w:ind w:right="721"/>
        <w:jc w:val="both"/>
      </w:pPr>
      <w:r>
        <w:t>客服电话：</w:t>
      </w:r>
      <w:r w:rsidR="00EB6E1A" w:rsidRPr="00EB6E1A">
        <w:t>400-921-7211</w:t>
      </w:r>
    </w:p>
    <w:p w:rsidR="007E2647" w:rsidRDefault="007E2647">
      <w:pPr>
        <w:pStyle w:val="a4"/>
        <w:spacing w:before="66" w:line="362" w:lineRule="auto"/>
        <w:ind w:left="720" w:right="721" w:firstLine="479"/>
        <w:jc w:val="both"/>
      </w:pPr>
    </w:p>
    <w:p w:rsidR="00FC3FA0" w:rsidRDefault="00F01B10">
      <w:pPr>
        <w:pStyle w:val="a4"/>
        <w:spacing w:before="66" w:line="362" w:lineRule="auto"/>
        <w:ind w:left="720" w:right="721" w:firstLine="479"/>
        <w:jc w:val="both"/>
      </w:pPr>
      <w:r>
        <w:rPr>
          <w:rFonts w:hint="eastAsia"/>
        </w:rPr>
        <w:t>特此公告</w:t>
      </w:r>
      <w:r>
        <w:t>。</w:t>
      </w:r>
      <w:bookmarkEnd w:id="1"/>
      <w:r>
        <w:t xml:space="preserve"> </w:t>
      </w:r>
    </w:p>
    <w:p w:rsidR="00FC3FA0" w:rsidRDefault="00F01B10">
      <w:pPr>
        <w:pStyle w:val="a4"/>
        <w:spacing w:before="66" w:line="362" w:lineRule="auto"/>
        <w:ind w:left="720" w:right="721" w:firstLine="479"/>
        <w:jc w:val="both"/>
      </w:pPr>
      <w:r>
        <w:t xml:space="preserve"> </w:t>
      </w:r>
    </w:p>
    <w:p w:rsidR="00FC3FA0" w:rsidRDefault="00F01B10">
      <w:pPr>
        <w:pStyle w:val="a4"/>
        <w:spacing w:before="158"/>
        <w:ind w:left="0" w:right="596"/>
        <w:jc w:val="right"/>
      </w:pPr>
      <w:bookmarkStart w:id="5" w:name="_Hlk108017404"/>
      <w:r>
        <w:rPr>
          <w:rFonts w:hint="eastAsia"/>
        </w:rPr>
        <w:t>朱雀基金</w:t>
      </w:r>
      <w:r>
        <w:t xml:space="preserve">管理有限公司 </w:t>
      </w:r>
    </w:p>
    <w:bookmarkEnd w:id="2"/>
    <w:p w:rsidR="00FC3FA0" w:rsidRDefault="005A085B">
      <w:pPr>
        <w:pStyle w:val="a4"/>
        <w:spacing w:before="160"/>
        <w:ind w:left="0" w:right="596"/>
        <w:jc w:val="right"/>
      </w:pPr>
      <w:r w:rsidRPr="0020679D">
        <w:rPr>
          <w:rFonts w:hint="eastAsia"/>
        </w:rPr>
        <w:t>2</w:t>
      </w:r>
      <w:r w:rsidRPr="0020679D">
        <w:t>02</w:t>
      </w:r>
      <w:r>
        <w:t>5</w:t>
      </w:r>
      <w:r w:rsidRPr="0020679D">
        <w:rPr>
          <w:rFonts w:hint="eastAsia"/>
        </w:rPr>
        <w:t>年</w:t>
      </w:r>
      <w:r>
        <w:t>12</w:t>
      </w:r>
      <w:r w:rsidRPr="0020679D">
        <w:rPr>
          <w:rFonts w:hint="eastAsia"/>
        </w:rPr>
        <w:t>月</w:t>
      </w:r>
      <w:r>
        <w:t>29</w:t>
      </w:r>
      <w:r w:rsidRPr="0020679D">
        <w:rPr>
          <w:rFonts w:hint="eastAsia"/>
        </w:rPr>
        <w:t>日</w:t>
      </w:r>
    </w:p>
    <w:bookmarkEnd w:id="3"/>
    <w:bookmarkEnd w:id="5"/>
    <w:p w:rsidR="00FC3FA0" w:rsidRDefault="00FC3FA0">
      <w:pPr>
        <w:pStyle w:val="a4"/>
        <w:spacing w:before="160"/>
        <w:ind w:left="0" w:right="596"/>
        <w:jc w:val="right"/>
      </w:pPr>
    </w:p>
    <w:sectPr w:rsidR="00FC3FA0" w:rsidSect="00D70430">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FBD" w:rsidRDefault="00436FBD" w:rsidP="008C334C">
      <w:r>
        <w:separator/>
      </w:r>
    </w:p>
  </w:endnote>
  <w:endnote w:type="continuationSeparator" w:id="0">
    <w:p w:rsidR="00436FBD" w:rsidRDefault="00436FBD" w:rsidP="008C334C">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思源黑体 CN Bold">
    <w:altName w:val="微软雅黑"/>
    <w:charset w:val="86"/>
    <w:family w:val="swiss"/>
    <w:pitch w:val="default"/>
    <w:sig w:usb0="00000000" w:usb1="00000000" w:usb2="00000016" w:usb3="00000000" w:csb0="00060107"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FBD" w:rsidRDefault="00436FBD" w:rsidP="008C334C">
      <w:r>
        <w:separator/>
      </w:r>
    </w:p>
  </w:footnote>
  <w:footnote w:type="continuationSeparator" w:id="0">
    <w:p w:rsidR="00436FBD" w:rsidRDefault="00436FBD" w:rsidP="008C33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1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13D0"/>
    <w:rsid w:val="AB8F55E6"/>
    <w:rsid w:val="AFFF46ED"/>
    <w:rsid w:val="BBFEB0E5"/>
    <w:rsid w:val="BF76EE86"/>
    <w:rsid w:val="BF76FAE4"/>
    <w:rsid w:val="BFBF89D7"/>
    <w:rsid w:val="EF9FBC7C"/>
    <w:rsid w:val="FB7C21B9"/>
    <w:rsid w:val="FF75ADFF"/>
    <w:rsid w:val="FFDE79E2"/>
    <w:rsid w:val="FFE2B6D9"/>
    <w:rsid w:val="00004F07"/>
    <w:rsid w:val="00006BBA"/>
    <w:rsid w:val="00012269"/>
    <w:rsid w:val="00012843"/>
    <w:rsid w:val="00012D02"/>
    <w:rsid w:val="00050757"/>
    <w:rsid w:val="000509C2"/>
    <w:rsid w:val="0005524E"/>
    <w:rsid w:val="000578E4"/>
    <w:rsid w:val="00064A54"/>
    <w:rsid w:val="00065315"/>
    <w:rsid w:val="0007032A"/>
    <w:rsid w:val="00075B81"/>
    <w:rsid w:val="00092029"/>
    <w:rsid w:val="000A5F9B"/>
    <w:rsid w:val="000B3604"/>
    <w:rsid w:val="000C0C84"/>
    <w:rsid w:val="000C1D06"/>
    <w:rsid w:val="000D7390"/>
    <w:rsid w:val="000E0B49"/>
    <w:rsid w:val="000E14D0"/>
    <w:rsid w:val="001015D0"/>
    <w:rsid w:val="00103351"/>
    <w:rsid w:val="001046E5"/>
    <w:rsid w:val="00107AFA"/>
    <w:rsid w:val="001132DE"/>
    <w:rsid w:val="00120584"/>
    <w:rsid w:val="0012799E"/>
    <w:rsid w:val="00132016"/>
    <w:rsid w:val="001405BF"/>
    <w:rsid w:val="00140F56"/>
    <w:rsid w:val="0014298B"/>
    <w:rsid w:val="001445D8"/>
    <w:rsid w:val="00151311"/>
    <w:rsid w:val="001615C6"/>
    <w:rsid w:val="00176E36"/>
    <w:rsid w:val="0017770E"/>
    <w:rsid w:val="00186341"/>
    <w:rsid w:val="00191403"/>
    <w:rsid w:val="001932C7"/>
    <w:rsid w:val="001941C4"/>
    <w:rsid w:val="001B558E"/>
    <w:rsid w:val="001C786D"/>
    <w:rsid w:val="001E209C"/>
    <w:rsid w:val="001F2D9D"/>
    <w:rsid w:val="001F6E98"/>
    <w:rsid w:val="00206392"/>
    <w:rsid w:val="0020679D"/>
    <w:rsid w:val="00207A5A"/>
    <w:rsid w:val="002138DE"/>
    <w:rsid w:val="00213F55"/>
    <w:rsid w:val="002214B2"/>
    <w:rsid w:val="00222C19"/>
    <w:rsid w:val="00225BE2"/>
    <w:rsid w:val="002269AA"/>
    <w:rsid w:val="00254C60"/>
    <w:rsid w:val="00270F2F"/>
    <w:rsid w:val="00275B6A"/>
    <w:rsid w:val="00276042"/>
    <w:rsid w:val="00276744"/>
    <w:rsid w:val="00280CFD"/>
    <w:rsid w:val="00281621"/>
    <w:rsid w:val="00290A5A"/>
    <w:rsid w:val="00295BCB"/>
    <w:rsid w:val="0029609D"/>
    <w:rsid w:val="002A062C"/>
    <w:rsid w:val="002A07E1"/>
    <w:rsid w:val="002B2616"/>
    <w:rsid w:val="002D1521"/>
    <w:rsid w:val="002E3863"/>
    <w:rsid w:val="002F24C5"/>
    <w:rsid w:val="00303518"/>
    <w:rsid w:val="00306DE5"/>
    <w:rsid w:val="00312938"/>
    <w:rsid w:val="00315258"/>
    <w:rsid w:val="00330AA7"/>
    <w:rsid w:val="0033482F"/>
    <w:rsid w:val="003365C8"/>
    <w:rsid w:val="00346748"/>
    <w:rsid w:val="00355C2D"/>
    <w:rsid w:val="003653C2"/>
    <w:rsid w:val="00365B04"/>
    <w:rsid w:val="00365EBA"/>
    <w:rsid w:val="00384942"/>
    <w:rsid w:val="003B2179"/>
    <w:rsid w:val="003B46C7"/>
    <w:rsid w:val="003C0B0C"/>
    <w:rsid w:val="003C4AE5"/>
    <w:rsid w:val="003E5066"/>
    <w:rsid w:val="003E7727"/>
    <w:rsid w:val="003E77E5"/>
    <w:rsid w:val="004046D6"/>
    <w:rsid w:val="004067C1"/>
    <w:rsid w:val="00410A53"/>
    <w:rsid w:val="0042285B"/>
    <w:rsid w:val="0042407F"/>
    <w:rsid w:val="004302DE"/>
    <w:rsid w:val="004313D0"/>
    <w:rsid w:val="00431541"/>
    <w:rsid w:val="00436FBD"/>
    <w:rsid w:val="004400F0"/>
    <w:rsid w:val="004407FA"/>
    <w:rsid w:val="0044211F"/>
    <w:rsid w:val="00457189"/>
    <w:rsid w:val="00465D61"/>
    <w:rsid w:val="004752F7"/>
    <w:rsid w:val="00482E7E"/>
    <w:rsid w:val="00486CB8"/>
    <w:rsid w:val="00491489"/>
    <w:rsid w:val="00493328"/>
    <w:rsid w:val="00495465"/>
    <w:rsid w:val="004C5C03"/>
    <w:rsid w:val="004D5AD8"/>
    <w:rsid w:val="004D6949"/>
    <w:rsid w:val="004E07C5"/>
    <w:rsid w:val="004E655A"/>
    <w:rsid w:val="004F0215"/>
    <w:rsid w:val="00512461"/>
    <w:rsid w:val="005126E9"/>
    <w:rsid w:val="00512CD6"/>
    <w:rsid w:val="00513DFB"/>
    <w:rsid w:val="00515438"/>
    <w:rsid w:val="005275B0"/>
    <w:rsid w:val="00535449"/>
    <w:rsid w:val="00537158"/>
    <w:rsid w:val="00546906"/>
    <w:rsid w:val="0055262A"/>
    <w:rsid w:val="00561C2B"/>
    <w:rsid w:val="0057722F"/>
    <w:rsid w:val="00591C39"/>
    <w:rsid w:val="00595E1A"/>
    <w:rsid w:val="005A085B"/>
    <w:rsid w:val="005A4B1D"/>
    <w:rsid w:val="005A76B3"/>
    <w:rsid w:val="005D3EB1"/>
    <w:rsid w:val="005E143B"/>
    <w:rsid w:val="005E39D8"/>
    <w:rsid w:val="005F2C36"/>
    <w:rsid w:val="006016C8"/>
    <w:rsid w:val="006033C3"/>
    <w:rsid w:val="0060452D"/>
    <w:rsid w:val="00604BD3"/>
    <w:rsid w:val="00604FC7"/>
    <w:rsid w:val="0062067D"/>
    <w:rsid w:val="00626933"/>
    <w:rsid w:val="006358B2"/>
    <w:rsid w:val="0065227D"/>
    <w:rsid w:val="00655832"/>
    <w:rsid w:val="006641A7"/>
    <w:rsid w:val="00665129"/>
    <w:rsid w:val="006664EB"/>
    <w:rsid w:val="00666C6E"/>
    <w:rsid w:val="00672564"/>
    <w:rsid w:val="00676755"/>
    <w:rsid w:val="00682D96"/>
    <w:rsid w:val="00683A3E"/>
    <w:rsid w:val="0069370F"/>
    <w:rsid w:val="00696381"/>
    <w:rsid w:val="0069702C"/>
    <w:rsid w:val="006A1255"/>
    <w:rsid w:val="006A4212"/>
    <w:rsid w:val="006A5172"/>
    <w:rsid w:val="006A65DE"/>
    <w:rsid w:val="006B27F0"/>
    <w:rsid w:val="006C3384"/>
    <w:rsid w:val="006C3BAC"/>
    <w:rsid w:val="006C61D3"/>
    <w:rsid w:val="006D0D9C"/>
    <w:rsid w:val="006E0E2B"/>
    <w:rsid w:val="006E7DFF"/>
    <w:rsid w:val="006F06BB"/>
    <w:rsid w:val="00700CF3"/>
    <w:rsid w:val="007034A4"/>
    <w:rsid w:val="007061A6"/>
    <w:rsid w:val="00707C6F"/>
    <w:rsid w:val="00707E2A"/>
    <w:rsid w:val="00711D43"/>
    <w:rsid w:val="007120E5"/>
    <w:rsid w:val="00730357"/>
    <w:rsid w:val="00743DD4"/>
    <w:rsid w:val="00744C8C"/>
    <w:rsid w:val="0074529B"/>
    <w:rsid w:val="00747EC1"/>
    <w:rsid w:val="00753491"/>
    <w:rsid w:val="00755998"/>
    <w:rsid w:val="00761182"/>
    <w:rsid w:val="00763DFC"/>
    <w:rsid w:val="00773B6C"/>
    <w:rsid w:val="007754AC"/>
    <w:rsid w:val="00777AC5"/>
    <w:rsid w:val="00780493"/>
    <w:rsid w:val="0079078B"/>
    <w:rsid w:val="00792544"/>
    <w:rsid w:val="007A0B7A"/>
    <w:rsid w:val="007A0FEE"/>
    <w:rsid w:val="007B02FB"/>
    <w:rsid w:val="007C476D"/>
    <w:rsid w:val="007D271D"/>
    <w:rsid w:val="007D455C"/>
    <w:rsid w:val="007D5154"/>
    <w:rsid w:val="007D6727"/>
    <w:rsid w:val="007E0B88"/>
    <w:rsid w:val="007E2647"/>
    <w:rsid w:val="007E2A4A"/>
    <w:rsid w:val="008003CC"/>
    <w:rsid w:val="00804C4A"/>
    <w:rsid w:val="0080586C"/>
    <w:rsid w:val="00826705"/>
    <w:rsid w:val="0082720A"/>
    <w:rsid w:val="008612F8"/>
    <w:rsid w:val="00870EE7"/>
    <w:rsid w:val="00876454"/>
    <w:rsid w:val="00882A01"/>
    <w:rsid w:val="00884415"/>
    <w:rsid w:val="00884B4D"/>
    <w:rsid w:val="008930B3"/>
    <w:rsid w:val="00893189"/>
    <w:rsid w:val="008934F4"/>
    <w:rsid w:val="00896DDC"/>
    <w:rsid w:val="008973C1"/>
    <w:rsid w:val="00897F4B"/>
    <w:rsid w:val="008C334C"/>
    <w:rsid w:val="008C50E8"/>
    <w:rsid w:val="008E1BA6"/>
    <w:rsid w:val="008E4D86"/>
    <w:rsid w:val="008F1F95"/>
    <w:rsid w:val="008F3F5E"/>
    <w:rsid w:val="008F3FE6"/>
    <w:rsid w:val="00904826"/>
    <w:rsid w:val="009050C7"/>
    <w:rsid w:val="00912D34"/>
    <w:rsid w:val="009224B9"/>
    <w:rsid w:val="0092286F"/>
    <w:rsid w:val="00923383"/>
    <w:rsid w:val="00923AFA"/>
    <w:rsid w:val="00932184"/>
    <w:rsid w:val="00941B5E"/>
    <w:rsid w:val="0094665B"/>
    <w:rsid w:val="009513C7"/>
    <w:rsid w:val="00952BE5"/>
    <w:rsid w:val="00964336"/>
    <w:rsid w:val="00972DD0"/>
    <w:rsid w:val="00985126"/>
    <w:rsid w:val="009853C7"/>
    <w:rsid w:val="00987D10"/>
    <w:rsid w:val="00990022"/>
    <w:rsid w:val="009A165C"/>
    <w:rsid w:val="009A6609"/>
    <w:rsid w:val="009B7654"/>
    <w:rsid w:val="009C02B0"/>
    <w:rsid w:val="009C27B3"/>
    <w:rsid w:val="009C3DFB"/>
    <w:rsid w:val="009C3E25"/>
    <w:rsid w:val="009E1CCE"/>
    <w:rsid w:val="009E336F"/>
    <w:rsid w:val="009E3BA9"/>
    <w:rsid w:val="009E466C"/>
    <w:rsid w:val="009F5029"/>
    <w:rsid w:val="00A01955"/>
    <w:rsid w:val="00A17571"/>
    <w:rsid w:val="00A22148"/>
    <w:rsid w:val="00A2351D"/>
    <w:rsid w:val="00A27A00"/>
    <w:rsid w:val="00A27B6C"/>
    <w:rsid w:val="00A31212"/>
    <w:rsid w:val="00A36E6C"/>
    <w:rsid w:val="00A374FA"/>
    <w:rsid w:val="00A4000A"/>
    <w:rsid w:val="00A4261E"/>
    <w:rsid w:val="00A42722"/>
    <w:rsid w:val="00A5294F"/>
    <w:rsid w:val="00A52CCA"/>
    <w:rsid w:val="00A6564D"/>
    <w:rsid w:val="00A65DFA"/>
    <w:rsid w:val="00A74CEE"/>
    <w:rsid w:val="00A76093"/>
    <w:rsid w:val="00A77ED8"/>
    <w:rsid w:val="00A8293F"/>
    <w:rsid w:val="00A90532"/>
    <w:rsid w:val="00A9639B"/>
    <w:rsid w:val="00AA39CB"/>
    <w:rsid w:val="00AB7BFE"/>
    <w:rsid w:val="00AB7C38"/>
    <w:rsid w:val="00AC13CA"/>
    <w:rsid w:val="00AC6084"/>
    <w:rsid w:val="00AC6D4E"/>
    <w:rsid w:val="00AF692D"/>
    <w:rsid w:val="00B04523"/>
    <w:rsid w:val="00B10E20"/>
    <w:rsid w:val="00B12235"/>
    <w:rsid w:val="00B260BE"/>
    <w:rsid w:val="00B26BEC"/>
    <w:rsid w:val="00B40915"/>
    <w:rsid w:val="00B44493"/>
    <w:rsid w:val="00B5000F"/>
    <w:rsid w:val="00B72B2F"/>
    <w:rsid w:val="00B75676"/>
    <w:rsid w:val="00B81786"/>
    <w:rsid w:val="00B8478D"/>
    <w:rsid w:val="00B9048D"/>
    <w:rsid w:val="00B97312"/>
    <w:rsid w:val="00BA3287"/>
    <w:rsid w:val="00BA6F27"/>
    <w:rsid w:val="00BB3C06"/>
    <w:rsid w:val="00BD7596"/>
    <w:rsid w:val="00BE7257"/>
    <w:rsid w:val="00C010DA"/>
    <w:rsid w:val="00C129C6"/>
    <w:rsid w:val="00C15392"/>
    <w:rsid w:val="00C2215E"/>
    <w:rsid w:val="00C23B9C"/>
    <w:rsid w:val="00C25071"/>
    <w:rsid w:val="00C36D10"/>
    <w:rsid w:val="00C4014F"/>
    <w:rsid w:val="00C47F21"/>
    <w:rsid w:val="00C53E29"/>
    <w:rsid w:val="00C65902"/>
    <w:rsid w:val="00C90786"/>
    <w:rsid w:val="00CA0D6E"/>
    <w:rsid w:val="00CB0E02"/>
    <w:rsid w:val="00CC22E1"/>
    <w:rsid w:val="00CE4D88"/>
    <w:rsid w:val="00CF336F"/>
    <w:rsid w:val="00D0002C"/>
    <w:rsid w:val="00D01A68"/>
    <w:rsid w:val="00D02D08"/>
    <w:rsid w:val="00D068CC"/>
    <w:rsid w:val="00D079CE"/>
    <w:rsid w:val="00D157AF"/>
    <w:rsid w:val="00D22463"/>
    <w:rsid w:val="00D268A2"/>
    <w:rsid w:val="00D3400E"/>
    <w:rsid w:val="00D37E06"/>
    <w:rsid w:val="00D44C75"/>
    <w:rsid w:val="00D47730"/>
    <w:rsid w:val="00D549EC"/>
    <w:rsid w:val="00D550F8"/>
    <w:rsid w:val="00D6219E"/>
    <w:rsid w:val="00D6438A"/>
    <w:rsid w:val="00D66FD4"/>
    <w:rsid w:val="00D70430"/>
    <w:rsid w:val="00D7225E"/>
    <w:rsid w:val="00D73ED7"/>
    <w:rsid w:val="00D752DF"/>
    <w:rsid w:val="00D7580F"/>
    <w:rsid w:val="00D811DF"/>
    <w:rsid w:val="00DA3D32"/>
    <w:rsid w:val="00DB12A4"/>
    <w:rsid w:val="00DB2F06"/>
    <w:rsid w:val="00DC0751"/>
    <w:rsid w:val="00DC6915"/>
    <w:rsid w:val="00DD07AF"/>
    <w:rsid w:val="00DD10D8"/>
    <w:rsid w:val="00DF1BFC"/>
    <w:rsid w:val="00E0137C"/>
    <w:rsid w:val="00E175B9"/>
    <w:rsid w:val="00E208B2"/>
    <w:rsid w:val="00E30B65"/>
    <w:rsid w:val="00E414BD"/>
    <w:rsid w:val="00E42E9F"/>
    <w:rsid w:val="00E608DD"/>
    <w:rsid w:val="00E62807"/>
    <w:rsid w:val="00E6521B"/>
    <w:rsid w:val="00E66F36"/>
    <w:rsid w:val="00E72296"/>
    <w:rsid w:val="00E90BE4"/>
    <w:rsid w:val="00EA49BB"/>
    <w:rsid w:val="00EB2149"/>
    <w:rsid w:val="00EB6E1A"/>
    <w:rsid w:val="00ED20A6"/>
    <w:rsid w:val="00ED775C"/>
    <w:rsid w:val="00EE1D18"/>
    <w:rsid w:val="00EF7F9B"/>
    <w:rsid w:val="00F005FC"/>
    <w:rsid w:val="00F01B10"/>
    <w:rsid w:val="00F05B46"/>
    <w:rsid w:val="00F137BB"/>
    <w:rsid w:val="00F13ECC"/>
    <w:rsid w:val="00F1788E"/>
    <w:rsid w:val="00F371E0"/>
    <w:rsid w:val="00F407EC"/>
    <w:rsid w:val="00F4525E"/>
    <w:rsid w:val="00F469FC"/>
    <w:rsid w:val="00F5446E"/>
    <w:rsid w:val="00F55876"/>
    <w:rsid w:val="00F66214"/>
    <w:rsid w:val="00F704DF"/>
    <w:rsid w:val="00F93C6D"/>
    <w:rsid w:val="00FA5F90"/>
    <w:rsid w:val="00FB6E01"/>
    <w:rsid w:val="00FB73DA"/>
    <w:rsid w:val="00FC1ECB"/>
    <w:rsid w:val="00FC27D9"/>
    <w:rsid w:val="00FC3FA0"/>
    <w:rsid w:val="00FC6B68"/>
    <w:rsid w:val="00FD2A44"/>
    <w:rsid w:val="00FD556E"/>
    <w:rsid w:val="00FD7B00"/>
    <w:rsid w:val="00FE4918"/>
    <w:rsid w:val="00FE7271"/>
    <w:rsid w:val="00FF0E2F"/>
    <w:rsid w:val="00FF1823"/>
    <w:rsid w:val="00FF5F5B"/>
    <w:rsid w:val="5BFF4146"/>
    <w:rsid w:val="77EB9D90"/>
    <w:rsid w:val="7BFD8698"/>
    <w:rsid w:val="7EDF8E93"/>
    <w:rsid w:val="7FEF33BB"/>
    <w:rsid w:val="7FFBFB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70430"/>
    <w:pPr>
      <w:widowControl w:val="0"/>
      <w:autoSpaceDE w:val="0"/>
      <w:autoSpaceDN w:val="0"/>
    </w:pPr>
    <w:rPr>
      <w:rFonts w:ascii="宋体" w:eastAsia="宋体" w:hAnsi="宋体" w:cs="宋体"/>
      <w:sz w:val="22"/>
      <w:szCs w:val="22"/>
      <w:lang w:val="zh-CN" w:bidi="zh-CN"/>
    </w:rPr>
  </w:style>
  <w:style w:type="paragraph" w:styleId="1">
    <w:name w:val="heading 1"/>
    <w:basedOn w:val="a"/>
    <w:next w:val="a"/>
    <w:link w:val="1Char"/>
    <w:uiPriority w:val="1"/>
    <w:qFormat/>
    <w:rsid w:val="00D70430"/>
    <w:pPr>
      <w:ind w:left="856" w:right="857"/>
      <w:jc w:val="center"/>
      <w:outlineLvl w:val="0"/>
    </w:pPr>
    <w:rPr>
      <w:rFonts w:ascii="思源黑体 CN Bold" w:eastAsia="思源黑体 CN Bold" w:hAnsi="思源黑体 CN Bold" w:cs="思源黑体 CN Bold"/>
      <w:b/>
      <w:bCs/>
      <w:sz w:val="32"/>
      <w:szCs w:val="32"/>
    </w:rPr>
  </w:style>
  <w:style w:type="paragraph" w:styleId="2">
    <w:name w:val="heading 2"/>
    <w:basedOn w:val="a"/>
    <w:next w:val="a"/>
    <w:link w:val="2Char"/>
    <w:uiPriority w:val="1"/>
    <w:qFormat/>
    <w:rsid w:val="00D70430"/>
    <w:pPr>
      <w:spacing w:before="48"/>
      <w:ind w:left="1202"/>
      <w:outlineLvl w:val="1"/>
    </w:pPr>
    <w:rPr>
      <w:rFonts w:ascii="思源黑体 CN Bold" w:eastAsia="思源黑体 CN Bold" w:hAnsi="思源黑体 CN Bold" w:cs="思源黑体 CN Bold"/>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D70430"/>
  </w:style>
  <w:style w:type="paragraph" w:styleId="a4">
    <w:name w:val="Body Text"/>
    <w:basedOn w:val="a"/>
    <w:link w:val="Char0"/>
    <w:uiPriority w:val="1"/>
    <w:qFormat/>
    <w:rsid w:val="00D70430"/>
    <w:pPr>
      <w:ind w:left="1200"/>
    </w:pPr>
    <w:rPr>
      <w:sz w:val="24"/>
      <w:szCs w:val="24"/>
    </w:rPr>
  </w:style>
  <w:style w:type="paragraph" w:styleId="a5">
    <w:name w:val="Balloon Text"/>
    <w:basedOn w:val="a"/>
    <w:link w:val="Char1"/>
    <w:uiPriority w:val="99"/>
    <w:unhideWhenUsed/>
    <w:qFormat/>
    <w:rsid w:val="00D70430"/>
    <w:rPr>
      <w:sz w:val="18"/>
      <w:szCs w:val="18"/>
    </w:rPr>
  </w:style>
  <w:style w:type="paragraph" w:styleId="a6">
    <w:name w:val="footer"/>
    <w:basedOn w:val="a"/>
    <w:link w:val="Char2"/>
    <w:uiPriority w:val="99"/>
    <w:unhideWhenUsed/>
    <w:qFormat/>
    <w:rsid w:val="00D70430"/>
    <w:pPr>
      <w:tabs>
        <w:tab w:val="center" w:pos="4153"/>
        <w:tab w:val="right" w:pos="8306"/>
      </w:tabs>
      <w:snapToGrid w:val="0"/>
    </w:pPr>
    <w:rPr>
      <w:sz w:val="18"/>
      <w:szCs w:val="18"/>
    </w:rPr>
  </w:style>
  <w:style w:type="paragraph" w:styleId="a7">
    <w:name w:val="header"/>
    <w:basedOn w:val="a"/>
    <w:link w:val="Char3"/>
    <w:uiPriority w:val="99"/>
    <w:unhideWhenUsed/>
    <w:qFormat/>
    <w:rsid w:val="00D70430"/>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unhideWhenUsed/>
    <w:qFormat/>
    <w:rsid w:val="00D70430"/>
    <w:rPr>
      <w:b/>
      <w:bCs/>
    </w:rPr>
  </w:style>
  <w:style w:type="table" w:styleId="a9">
    <w:name w:val="Table Grid"/>
    <w:basedOn w:val="a1"/>
    <w:qFormat/>
    <w:rsid w:val="00D70430"/>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D70430"/>
    <w:rPr>
      <w:color w:val="0000FF"/>
      <w:u w:val="single"/>
    </w:rPr>
  </w:style>
  <w:style w:type="character" w:styleId="ab">
    <w:name w:val="annotation reference"/>
    <w:basedOn w:val="a0"/>
    <w:unhideWhenUsed/>
    <w:qFormat/>
    <w:rsid w:val="00D70430"/>
    <w:rPr>
      <w:sz w:val="21"/>
      <w:szCs w:val="21"/>
    </w:rPr>
  </w:style>
  <w:style w:type="character" w:customStyle="1" w:styleId="1Char">
    <w:name w:val="标题 1 Char"/>
    <w:basedOn w:val="a0"/>
    <w:link w:val="1"/>
    <w:uiPriority w:val="1"/>
    <w:qFormat/>
    <w:rsid w:val="00D70430"/>
    <w:rPr>
      <w:rFonts w:ascii="思源黑体 CN Bold" w:eastAsia="思源黑体 CN Bold" w:hAnsi="思源黑体 CN Bold" w:cs="思源黑体 CN Bold"/>
      <w:b/>
      <w:bCs/>
      <w:kern w:val="0"/>
      <w:sz w:val="32"/>
      <w:szCs w:val="32"/>
      <w:lang w:val="zh-CN" w:bidi="zh-CN"/>
    </w:rPr>
  </w:style>
  <w:style w:type="character" w:customStyle="1" w:styleId="2Char">
    <w:name w:val="标题 2 Char"/>
    <w:basedOn w:val="a0"/>
    <w:link w:val="2"/>
    <w:uiPriority w:val="1"/>
    <w:qFormat/>
    <w:rsid w:val="00D70430"/>
    <w:rPr>
      <w:rFonts w:ascii="思源黑体 CN Bold" w:eastAsia="思源黑体 CN Bold" w:hAnsi="思源黑体 CN Bold" w:cs="思源黑体 CN Bold"/>
      <w:b/>
      <w:bCs/>
      <w:kern w:val="0"/>
      <w:sz w:val="24"/>
      <w:szCs w:val="24"/>
      <w:lang w:val="zh-CN" w:bidi="zh-CN"/>
    </w:rPr>
  </w:style>
  <w:style w:type="character" w:customStyle="1" w:styleId="Char0">
    <w:name w:val="正文文本 Char"/>
    <w:basedOn w:val="a0"/>
    <w:link w:val="a4"/>
    <w:uiPriority w:val="1"/>
    <w:qFormat/>
    <w:rsid w:val="00D70430"/>
    <w:rPr>
      <w:rFonts w:ascii="宋体" w:eastAsia="宋体" w:hAnsi="宋体" w:cs="宋体"/>
      <w:kern w:val="0"/>
      <w:sz w:val="24"/>
      <w:szCs w:val="24"/>
      <w:lang w:val="zh-CN" w:bidi="zh-CN"/>
    </w:rPr>
  </w:style>
  <w:style w:type="paragraph" w:customStyle="1" w:styleId="TableParagraph">
    <w:name w:val="Table Paragraph"/>
    <w:basedOn w:val="a"/>
    <w:uiPriority w:val="1"/>
    <w:qFormat/>
    <w:rsid w:val="00D70430"/>
    <w:pPr>
      <w:ind w:left="105"/>
    </w:pPr>
  </w:style>
  <w:style w:type="character" w:customStyle="1" w:styleId="Char1">
    <w:name w:val="批注框文本 Char"/>
    <w:basedOn w:val="a0"/>
    <w:link w:val="a5"/>
    <w:uiPriority w:val="99"/>
    <w:semiHidden/>
    <w:qFormat/>
    <w:rsid w:val="00D70430"/>
    <w:rPr>
      <w:rFonts w:ascii="宋体" w:eastAsia="宋体" w:hAnsi="宋体" w:cs="宋体"/>
      <w:sz w:val="18"/>
      <w:szCs w:val="18"/>
      <w:lang w:val="zh-CN" w:bidi="zh-CN"/>
    </w:rPr>
  </w:style>
  <w:style w:type="character" w:customStyle="1" w:styleId="Char3">
    <w:name w:val="页眉 Char"/>
    <w:basedOn w:val="a0"/>
    <w:link w:val="a7"/>
    <w:uiPriority w:val="99"/>
    <w:qFormat/>
    <w:rsid w:val="00D70430"/>
    <w:rPr>
      <w:rFonts w:ascii="宋体" w:eastAsia="宋体" w:hAnsi="宋体" w:cs="宋体"/>
      <w:sz w:val="18"/>
      <w:szCs w:val="18"/>
      <w:lang w:val="zh-CN" w:bidi="zh-CN"/>
    </w:rPr>
  </w:style>
  <w:style w:type="character" w:customStyle="1" w:styleId="Char2">
    <w:name w:val="页脚 Char"/>
    <w:basedOn w:val="a0"/>
    <w:link w:val="a6"/>
    <w:uiPriority w:val="99"/>
    <w:qFormat/>
    <w:rsid w:val="00D70430"/>
    <w:rPr>
      <w:rFonts w:ascii="宋体" w:eastAsia="宋体" w:hAnsi="宋体" w:cs="宋体"/>
      <w:sz w:val="18"/>
      <w:szCs w:val="18"/>
      <w:lang w:val="zh-CN" w:bidi="zh-CN"/>
    </w:rPr>
  </w:style>
  <w:style w:type="character" w:customStyle="1" w:styleId="Char">
    <w:name w:val="批注文字 Char"/>
    <w:basedOn w:val="a0"/>
    <w:link w:val="a3"/>
    <w:qFormat/>
    <w:rsid w:val="00D70430"/>
    <w:rPr>
      <w:rFonts w:ascii="宋体" w:eastAsia="宋体" w:hAnsi="宋体" w:cs="宋体"/>
      <w:sz w:val="22"/>
      <w:szCs w:val="22"/>
      <w:lang w:val="zh-CN" w:bidi="zh-CN"/>
    </w:rPr>
  </w:style>
  <w:style w:type="character" w:customStyle="1" w:styleId="Char4">
    <w:name w:val="批注主题 Char"/>
    <w:basedOn w:val="Char"/>
    <w:link w:val="a8"/>
    <w:uiPriority w:val="99"/>
    <w:semiHidden/>
    <w:qFormat/>
    <w:rsid w:val="00D70430"/>
    <w:rPr>
      <w:rFonts w:ascii="宋体" w:eastAsia="宋体" w:hAnsi="宋体" w:cs="宋体"/>
      <w:b/>
      <w:bCs/>
      <w:sz w:val="22"/>
      <w:szCs w:val="22"/>
      <w:lang w:val="zh-CN" w:bidi="zh-CN"/>
    </w:rPr>
  </w:style>
  <w:style w:type="paragraph" w:customStyle="1" w:styleId="new">
    <w:name w:val="正文new"/>
    <w:basedOn w:val="a4"/>
    <w:link w:val="new0"/>
    <w:uiPriority w:val="1"/>
    <w:qFormat/>
    <w:rsid w:val="00D70430"/>
    <w:pPr>
      <w:spacing w:before="66" w:line="362" w:lineRule="auto"/>
      <w:ind w:left="720" w:right="721" w:firstLine="479"/>
    </w:pPr>
  </w:style>
  <w:style w:type="character" w:customStyle="1" w:styleId="new0">
    <w:name w:val="正文new 字符"/>
    <w:basedOn w:val="Char0"/>
    <w:link w:val="new"/>
    <w:uiPriority w:val="1"/>
    <w:qFormat/>
    <w:rsid w:val="00D70430"/>
    <w:rPr>
      <w:rFonts w:ascii="宋体" w:eastAsia="宋体" w:hAnsi="宋体" w:cs="宋体"/>
      <w:kern w:val="0"/>
      <w:sz w:val="24"/>
      <w:szCs w:val="24"/>
      <w:lang w:val="zh-CN" w:bidi="zh-CN"/>
    </w:rPr>
  </w:style>
  <w:style w:type="character" w:customStyle="1" w:styleId="10">
    <w:name w:val="未处理的提及1"/>
    <w:basedOn w:val="a0"/>
    <w:uiPriority w:val="99"/>
    <w:semiHidden/>
    <w:unhideWhenUsed/>
    <w:rsid w:val="00F55876"/>
    <w:rPr>
      <w:color w:val="605E5C"/>
      <w:shd w:val="clear" w:color="auto" w:fill="E1DFDD"/>
    </w:rPr>
  </w:style>
  <w:style w:type="paragraph" w:customStyle="1" w:styleId="Default">
    <w:name w:val="Default"/>
    <w:rsid w:val="00700CF3"/>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fham.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7A5F2-E8DF-465C-8C03-D45496AD8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878</Characters>
  <Application>Microsoft Office Word</Application>
  <DocSecurity>4</DocSecurity>
  <Lines>7</Lines>
  <Paragraphs>2</Paragraphs>
  <ScaleCrop>false</ScaleCrop>
  <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陈珊</dc:creator>
  <cp:lastModifiedBy>ZHONGM</cp:lastModifiedBy>
  <cp:revision>2</cp:revision>
  <dcterms:created xsi:type="dcterms:W3CDTF">2025-12-28T16:03:00Z</dcterms:created>
  <dcterms:modified xsi:type="dcterms:W3CDTF">2025-12-28T16:03:00Z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B2A9479563DB50DF979582655C78DF0E_43</vt:lpwstr>
  </property>
</Properties>
</file>