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D6" w:rsidRPr="00E51750" w:rsidRDefault="00A237FD" w:rsidP="00C62A1A">
      <w:pPr>
        <w:widowControl/>
        <w:jc w:val="center"/>
        <w:outlineLvl w:val="0"/>
        <w:rPr>
          <w:rFonts w:ascii="Arial" w:hAnsi="宋体" w:cs="Arial"/>
          <w:b/>
          <w:bCs/>
          <w:kern w:val="36"/>
          <w:sz w:val="32"/>
          <w:szCs w:val="32"/>
        </w:rPr>
      </w:pPr>
      <w:bookmarkStart w:id="0" w:name="OLE_LINK6"/>
      <w:bookmarkStart w:id="1" w:name="OLE_LINK7"/>
      <w:bookmarkStart w:id="2" w:name="_GoBack"/>
      <w:r w:rsidRPr="00E51750">
        <w:rPr>
          <w:rFonts w:ascii="仿宋" w:eastAsia="仿宋" w:hAnsi="仿宋" w:hint="eastAsia"/>
          <w:b/>
          <w:sz w:val="32"/>
          <w:szCs w:val="32"/>
        </w:rPr>
        <w:t>华商基金管理有限公司关于《</w:t>
      </w:r>
      <w:bookmarkStart w:id="3" w:name="OLE_LINK3"/>
      <w:bookmarkStart w:id="4" w:name="OLE_LINK2"/>
      <w:bookmarkStart w:id="5" w:name="OLE_LINK1"/>
      <w:r w:rsidR="00C62A1A" w:rsidRPr="00E51750">
        <w:rPr>
          <w:rFonts w:ascii="仿宋" w:eastAsia="仿宋" w:hAnsi="仿宋" w:hint="eastAsia"/>
          <w:b/>
          <w:sz w:val="32"/>
          <w:szCs w:val="32"/>
        </w:rPr>
        <w:t>华商基金管理有限公司关于旗下部分基金</w:t>
      </w:r>
      <w:bookmarkStart w:id="6" w:name="OLE_LINK4"/>
      <w:bookmarkStart w:id="7" w:name="OLE_LINK5"/>
      <w:r w:rsidR="00C62A1A" w:rsidRPr="00E51750">
        <w:rPr>
          <w:rFonts w:ascii="仿宋" w:eastAsia="仿宋" w:hAnsi="仿宋"/>
          <w:b/>
          <w:sz w:val="32"/>
          <w:szCs w:val="32"/>
        </w:rPr>
        <w:t>2026年</w:t>
      </w:r>
      <w:r w:rsidR="00C62A1A" w:rsidRPr="00E51750">
        <w:rPr>
          <w:rFonts w:ascii="仿宋" w:eastAsia="仿宋" w:hAnsi="仿宋" w:hint="eastAsia"/>
          <w:b/>
          <w:sz w:val="32"/>
          <w:szCs w:val="32"/>
        </w:rPr>
        <w:t>非港股通交易日暂停申购赎回等交易类业务的公告</w:t>
      </w:r>
      <w:bookmarkEnd w:id="3"/>
      <w:bookmarkEnd w:id="4"/>
      <w:bookmarkEnd w:id="5"/>
      <w:bookmarkEnd w:id="6"/>
      <w:bookmarkEnd w:id="7"/>
      <w:r w:rsidRPr="00E51750">
        <w:rPr>
          <w:rFonts w:ascii="仿宋" w:eastAsia="仿宋" w:hAnsi="仿宋" w:hint="eastAsia"/>
          <w:b/>
          <w:sz w:val="32"/>
          <w:szCs w:val="32"/>
        </w:rPr>
        <w:t>》的更正公告</w:t>
      </w:r>
    </w:p>
    <w:bookmarkEnd w:id="0"/>
    <w:bookmarkEnd w:id="1"/>
    <w:bookmarkEnd w:id="2"/>
    <w:p w:rsidR="0047769C" w:rsidRPr="0047769C" w:rsidRDefault="0047769C" w:rsidP="0060559B">
      <w:pPr>
        <w:ind w:leftChars="-67" w:left="-1" w:hangingChars="50" w:hanging="14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47769C">
        <w:rPr>
          <w:rFonts w:ascii="仿宋" w:eastAsia="仿宋" w:hAnsi="仿宋" w:hint="eastAsia"/>
          <w:b/>
          <w:color w:val="000000" w:themeColor="text1"/>
          <w:sz w:val="28"/>
          <w:szCs w:val="28"/>
        </w:rPr>
        <w:t>一、基本情况</w:t>
      </w:r>
    </w:p>
    <w:p w:rsidR="0047769C" w:rsidRPr="0047769C" w:rsidRDefault="0047769C" w:rsidP="0047769C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47769C">
        <w:rPr>
          <w:rFonts w:ascii="仿宋" w:eastAsia="仿宋" w:hAnsi="仿宋" w:hint="eastAsia"/>
          <w:color w:val="000000" w:themeColor="text1"/>
          <w:sz w:val="28"/>
          <w:szCs w:val="28"/>
        </w:rPr>
        <w:t>华商基金管理有限公司（以下简称“本公司”）于2025年12月25日在证监会指定基金信息披露媒体（中国证监会基金电子披露网站）及本公司官方网站，披露了《华商基金管理有限公司关于旗下部分基金2026年非港股通交易日暂停申购赎回等交易类业务的公告》。经本公司核查，现就相关内容予以更正。</w:t>
      </w:r>
    </w:p>
    <w:p w:rsidR="0047769C" w:rsidRPr="0047769C" w:rsidRDefault="0047769C" w:rsidP="0060559B">
      <w:pPr>
        <w:ind w:leftChars="-67" w:left="-1" w:hangingChars="50" w:hanging="14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47769C">
        <w:rPr>
          <w:rFonts w:ascii="仿宋" w:eastAsia="仿宋" w:hAnsi="仿宋" w:hint="eastAsia"/>
          <w:b/>
          <w:color w:val="000000" w:themeColor="text1"/>
          <w:sz w:val="28"/>
          <w:szCs w:val="28"/>
        </w:rPr>
        <w:t>二、具体更正内容</w:t>
      </w:r>
    </w:p>
    <w:p w:rsidR="00593082" w:rsidRDefault="0047769C" w:rsidP="0047769C">
      <w:pPr>
        <w:ind w:firstLineChars="250" w:firstLine="700"/>
      </w:pPr>
      <w:r w:rsidRPr="0047769C">
        <w:rPr>
          <w:rFonts w:ascii="仿宋" w:eastAsia="仿宋" w:hAnsi="仿宋" w:hint="eastAsia"/>
          <w:color w:val="000000" w:themeColor="text1"/>
          <w:sz w:val="28"/>
          <w:szCs w:val="28"/>
        </w:rPr>
        <w:t>原公告中“一、适用基金范围”所列相关基金</w:t>
      </w:r>
      <w:r w:rsidR="007D34A5">
        <w:rPr>
          <w:rFonts w:ascii="仿宋" w:eastAsia="仿宋" w:hAnsi="仿宋" w:hint="eastAsia"/>
          <w:color w:val="000000" w:themeColor="text1"/>
          <w:sz w:val="28"/>
          <w:szCs w:val="28"/>
        </w:rPr>
        <w:t>代码信息</w:t>
      </w:r>
      <w:r w:rsidRPr="0047769C">
        <w:rPr>
          <w:rFonts w:ascii="仿宋" w:eastAsia="仿宋" w:hAnsi="仿宋" w:hint="eastAsia"/>
          <w:color w:val="000000" w:themeColor="text1"/>
          <w:sz w:val="28"/>
          <w:szCs w:val="28"/>
        </w:rPr>
        <w:t>，现更正如下：</w:t>
      </w:r>
    </w:p>
    <w:tbl>
      <w:tblPr>
        <w:tblStyle w:val="a6"/>
        <w:tblW w:w="8472" w:type="dxa"/>
        <w:jc w:val="center"/>
        <w:tblLook w:val="04A0"/>
      </w:tblPr>
      <w:tblGrid>
        <w:gridCol w:w="846"/>
        <w:gridCol w:w="1417"/>
        <w:gridCol w:w="6209"/>
      </w:tblGrid>
      <w:tr w:rsidR="00C06F74" w:rsidRPr="00496AE6" w:rsidTr="00CB3670">
        <w:trPr>
          <w:trHeight w:val="844"/>
          <w:jc w:val="center"/>
        </w:trPr>
        <w:tc>
          <w:tcPr>
            <w:tcW w:w="846" w:type="dxa"/>
            <w:vAlign w:val="center"/>
          </w:tcPr>
          <w:p w:rsidR="00C06F74" w:rsidRPr="0047769C" w:rsidRDefault="00C06F74" w:rsidP="00496AE6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7769C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C06F74" w:rsidRPr="0047769C" w:rsidRDefault="00C06F74" w:rsidP="00CB3670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7769C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基金代码</w:t>
            </w:r>
          </w:p>
        </w:tc>
        <w:tc>
          <w:tcPr>
            <w:tcW w:w="6209" w:type="dxa"/>
            <w:vAlign w:val="center"/>
          </w:tcPr>
          <w:p w:rsidR="00C06F74" w:rsidRPr="0047769C" w:rsidRDefault="00C06F74" w:rsidP="0060559B">
            <w:pPr>
              <w:ind w:firstLineChars="250" w:firstLine="60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7769C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基金名称</w:t>
            </w:r>
          </w:p>
        </w:tc>
      </w:tr>
      <w:tr w:rsidR="00C06F74" w:rsidRPr="00496AE6" w:rsidTr="00CB3670">
        <w:trPr>
          <w:trHeight w:val="700"/>
          <w:jc w:val="center"/>
        </w:trPr>
        <w:tc>
          <w:tcPr>
            <w:tcW w:w="846" w:type="dxa"/>
            <w:vAlign w:val="center"/>
          </w:tcPr>
          <w:p w:rsidR="00C06F74" w:rsidRPr="00EA1B9C" w:rsidRDefault="007D34A5" w:rsidP="00496AE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7" w:type="dxa"/>
            <w:vAlign w:val="center"/>
          </w:tcPr>
          <w:p w:rsidR="00C06F74" w:rsidRPr="00EA1B9C" w:rsidRDefault="00C06F74" w:rsidP="00496AE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8" w:name="OLE_LINK8"/>
            <w:bookmarkStart w:id="9" w:name="OLE_LINK9"/>
            <w:r w:rsidRPr="00EA1B9C">
              <w:rPr>
                <w:rFonts w:ascii="宋体" w:eastAsia="宋体" w:hAnsi="宋体" w:cs="宋体"/>
                <w:color w:val="000000"/>
                <w:kern w:val="0"/>
                <w:sz w:val="22"/>
              </w:rPr>
              <w:t>025264</w:t>
            </w:r>
            <w:bookmarkEnd w:id="8"/>
            <w:bookmarkEnd w:id="9"/>
          </w:p>
        </w:tc>
        <w:tc>
          <w:tcPr>
            <w:tcW w:w="6209" w:type="dxa"/>
            <w:vAlign w:val="center"/>
          </w:tcPr>
          <w:p w:rsidR="00C06F74" w:rsidRPr="00EA1B9C" w:rsidRDefault="00C06F74" w:rsidP="00C06F7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B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华商汇享多元配置</w:t>
            </w:r>
            <w:r w:rsidRPr="00EA1B9C">
              <w:rPr>
                <w:rFonts w:ascii="宋体" w:eastAsia="宋体" w:hAnsi="宋体" w:cs="宋体"/>
                <w:color w:val="000000"/>
                <w:kern w:val="0"/>
                <w:sz w:val="22"/>
              </w:rPr>
              <w:t>3个月持有期混合型基金中基金(FOF)A</w:t>
            </w:r>
            <w:r w:rsidRPr="00EA1B9C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EA1B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（本基金暂未开始办理申购、赎回等交易类业务）</w:t>
            </w:r>
          </w:p>
        </w:tc>
      </w:tr>
      <w:tr w:rsidR="00C06F74" w:rsidRPr="00496AE6" w:rsidTr="00CB3670">
        <w:trPr>
          <w:trHeight w:val="987"/>
          <w:jc w:val="center"/>
        </w:trPr>
        <w:tc>
          <w:tcPr>
            <w:tcW w:w="846" w:type="dxa"/>
            <w:vAlign w:val="center"/>
          </w:tcPr>
          <w:p w:rsidR="00C06F74" w:rsidRPr="00EA1B9C" w:rsidRDefault="007D34A5" w:rsidP="00496AE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7" w:type="dxa"/>
            <w:vAlign w:val="center"/>
          </w:tcPr>
          <w:p w:rsidR="00C06F74" w:rsidRPr="00EA1B9C" w:rsidRDefault="00C06F74" w:rsidP="00496AE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B9C">
              <w:rPr>
                <w:rFonts w:ascii="宋体" w:eastAsia="宋体" w:hAnsi="宋体" w:cs="宋体"/>
                <w:color w:val="000000"/>
                <w:kern w:val="0"/>
                <w:sz w:val="22"/>
              </w:rPr>
              <w:t>025265</w:t>
            </w:r>
          </w:p>
        </w:tc>
        <w:tc>
          <w:tcPr>
            <w:tcW w:w="6209" w:type="dxa"/>
            <w:vAlign w:val="center"/>
          </w:tcPr>
          <w:p w:rsidR="00C06F74" w:rsidRPr="00EA1B9C" w:rsidRDefault="00C06F74" w:rsidP="00C06F7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B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华商汇享多元配置</w:t>
            </w:r>
            <w:r w:rsidRPr="00EA1B9C">
              <w:rPr>
                <w:rFonts w:ascii="宋体" w:eastAsia="宋体" w:hAnsi="宋体" w:cs="宋体"/>
                <w:color w:val="000000"/>
                <w:kern w:val="0"/>
                <w:sz w:val="22"/>
              </w:rPr>
              <w:t>3个月持有期混合型基金中基金(FOF)C</w:t>
            </w:r>
            <w:r w:rsidRPr="00EA1B9C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EA1B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（本基金暂未开始办理申购、赎回等交易类业务）</w:t>
            </w:r>
          </w:p>
        </w:tc>
      </w:tr>
    </w:tbl>
    <w:p w:rsidR="0047769C" w:rsidRDefault="0047769C" w:rsidP="00BE05A9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47769C">
        <w:rPr>
          <w:rFonts w:ascii="仿宋" w:eastAsia="仿宋" w:hAnsi="仿宋" w:hint="eastAsia"/>
          <w:color w:val="000000" w:themeColor="text1"/>
          <w:sz w:val="28"/>
          <w:szCs w:val="28"/>
        </w:rPr>
        <w:t>除上述更正内容外，原公告其余各项内容均保持不变。</w:t>
      </w:r>
    </w:p>
    <w:p w:rsidR="00BE05A9" w:rsidRPr="0047769C" w:rsidRDefault="0047769C" w:rsidP="0060559B">
      <w:pPr>
        <w:ind w:leftChars="-67" w:left="-1" w:hangingChars="50" w:hanging="14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47769C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三、其他说明</w:t>
      </w:r>
    </w:p>
    <w:p w:rsidR="00BE05A9" w:rsidRPr="00BE05A9" w:rsidRDefault="0047769C" w:rsidP="0036483E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47769C">
        <w:rPr>
          <w:rFonts w:ascii="仿宋" w:eastAsia="仿宋" w:hAnsi="仿宋" w:hint="eastAsia"/>
          <w:color w:val="000000" w:themeColor="text1"/>
          <w:sz w:val="28"/>
          <w:szCs w:val="28"/>
        </w:rPr>
        <w:t>由此给广大投资者带来的不便，本公司深表歉意。投资者可通过本公司客户服务热线（400-700-8880、010-58573300）或官方网站</w:t>
      </w:r>
      <w:r w:rsidR="00E51750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6" w:history="1">
        <w:r w:rsidR="00E51750" w:rsidRPr="00E51750">
          <w:rPr>
            <w:rFonts w:ascii="仿宋" w:eastAsia="仿宋" w:hAnsi="仿宋"/>
            <w:color w:val="000000" w:themeColor="text1"/>
            <w:sz w:val="28"/>
            <w:szCs w:val="28"/>
          </w:rPr>
          <w:t>www.hsfund.com</w:t>
        </w:r>
      </w:hyperlink>
      <w:r w:rsidR="00E51750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47769C">
        <w:rPr>
          <w:rFonts w:ascii="仿宋" w:eastAsia="仿宋" w:hAnsi="仿宋" w:hint="eastAsia"/>
          <w:color w:val="000000" w:themeColor="text1"/>
          <w:sz w:val="28"/>
          <w:szCs w:val="28"/>
        </w:rPr>
        <w:t>查询相关信息。特此公告。</w:t>
      </w:r>
    </w:p>
    <w:p w:rsidR="00A237FD" w:rsidRPr="00A237FD" w:rsidRDefault="00A237FD" w:rsidP="00A237FD">
      <w:pPr>
        <w:spacing w:line="540" w:lineRule="exact"/>
        <w:ind w:firstLineChars="1850" w:firstLine="51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A237FD">
        <w:rPr>
          <w:rFonts w:ascii="仿宋" w:eastAsia="仿宋" w:hAnsi="仿宋" w:hint="eastAsia"/>
          <w:color w:val="000000" w:themeColor="text1"/>
          <w:sz w:val="28"/>
          <w:szCs w:val="28"/>
        </w:rPr>
        <w:t>华商基金管理有限</w:t>
      </w:r>
      <w:r w:rsidRPr="00A237FD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A237FD" w:rsidRPr="00A237FD" w:rsidRDefault="00A237FD" w:rsidP="00893E78">
      <w:pPr>
        <w:spacing w:line="540" w:lineRule="exact"/>
        <w:ind w:firstLineChars="250" w:firstLine="7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A237F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</w:t>
      </w:r>
      <w:r w:rsidRPr="00A237F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C06F74" w:rsidRPr="00A237FD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C06F7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A237FD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C06F74">
        <w:rPr>
          <w:rFonts w:ascii="仿宋" w:eastAsia="仿宋" w:hAnsi="仿宋"/>
          <w:color w:val="000000" w:themeColor="text1"/>
          <w:sz w:val="28"/>
          <w:szCs w:val="28"/>
        </w:rPr>
        <w:t>12</w:t>
      </w:r>
      <w:r w:rsidRPr="00A237FD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09271A">
        <w:rPr>
          <w:rFonts w:ascii="仿宋" w:eastAsia="仿宋" w:hAnsi="仿宋"/>
          <w:color w:val="000000" w:themeColor="text1"/>
          <w:sz w:val="28"/>
          <w:szCs w:val="28"/>
        </w:rPr>
        <w:t>25</w:t>
      </w:r>
      <w:r w:rsidRPr="00A237FD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A237FD" w:rsidRPr="00A237FD" w:rsidSect="00915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74" w:rsidRDefault="00FE3074" w:rsidP="00A237FD">
      <w:r>
        <w:separator/>
      </w:r>
    </w:p>
  </w:endnote>
  <w:endnote w:type="continuationSeparator" w:id="0">
    <w:p w:rsidR="00FE3074" w:rsidRDefault="00FE3074" w:rsidP="00A23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74" w:rsidRDefault="00FE3074" w:rsidP="00A237FD">
      <w:r>
        <w:separator/>
      </w:r>
    </w:p>
  </w:footnote>
  <w:footnote w:type="continuationSeparator" w:id="0">
    <w:p w:rsidR="00FE3074" w:rsidRDefault="00FE3074" w:rsidP="00A23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D60"/>
    <w:rsid w:val="0009271A"/>
    <w:rsid w:val="000D75B4"/>
    <w:rsid w:val="00124E54"/>
    <w:rsid w:val="002225A0"/>
    <w:rsid w:val="00237A96"/>
    <w:rsid w:val="00250D60"/>
    <w:rsid w:val="00271C9A"/>
    <w:rsid w:val="003417C0"/>
    <w:rsid w:val="0036483E"/>
    <w:rsid w:val="003B67CF"/>
    <w:rsid w:val="0047769C"/>
    <w:rsid w:val="00496AE6"/>
    <w:rsid w:val="00560098"/>
    <w:rsid w:val="00593082"/>
    <w:rsid w:val="005B56D2"/>
    <w:rsid w:val="0060559B"/>
    <w:rsid w:val="00642E24"/>
    <w:rsid w:val="00651DEB"/>
    <w:rsid w:val="006B1187"/>
    <w:rsid w:val="00734F95"/>
    <w:rsid w:val="00781097"/>
    <w:rsid w:val="007B23F8"/>
    <w:rsid w:val="007D34A5"/>
    <w:rsid w:val="00893E78"/>
    <w:rsid w:val="008A7BDC"/>
    <w:rsid w:val="008E6056"/>
    <w:rsid w:val="00915F0E"/>
    <w:rsid w:val="00930AC0"/>
    <w:rsid w:val="009720AD"/>
    <w:rsid w:val="009B1FCD"/>
    <w:rsid w:val="00A237FD"/>
    <w:rsid w:val="00AF1E2A"/>
    <w:rsid w:val="00AF606C"/>
    <w:rsid w:val="00B86A78"/>
    <w:rsid w:val="00BA2ADD"/>
    <w:rsid w:val="00BE05A9"/>
    <w:rsid w:val="00BE12DA"/>
    <w:rsid w:val="00C06F74"/>
    <w:rsid w:val="00C150E6"/>
    <w:rsid w:val="00C22118"/>
    <w:rsid w:val="00C36903"/>
    <w:rsid w:val="00C62A1A"/>
    <w:rsid w:val="00CB3670"/>
    <w:rsid w:val="00CB7303"/>
    <w:rsid w:val="00CC46D3"/>
    <w:rsid w:val="00CC749F"/>
    <w:rsid w:val="00D062D6"/>
    <w:rsid w:val="00D312C0"/>
    <w:rsid w:val="00DA4369"/>
    <w:rsid w:val="00DF119E"/>
    <w:rsid w:val="00E51750"/>
    <w:rsid w:val="00EA1B9C"/>
    <w:rsid w:val="00FA707F"/>
    <w:rsid w:val="00FA78BF"/>
    <w:rsid w:val="00FE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7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7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05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05A9"/>
    <w:rPr>
      <w:sz w:val="18"/>
      <w:szCs w:val="18"/>
    </w:rPr>
  </w:style>
  <w:style w:type="table" w:styleId="a6">
    <w:name w:val="Table Grid"/>
    <w:basedOn w:val="a1"/>
    <w:uiPriority w:val="39"/>
    <w:rsid w:val="00C6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76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sfu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4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孙婧</dc:creator>
  <cp:keywords/>
  <dc:description/>
  <cp:lastModifiedBy>ZHONGM</cp:lastModifiedBy>
  <cp:revision>2</cp:revision>
  <dcterms:created xsi:type="dcterms:W3CDTF">2025-12-25T16:03:00Z</dcterms:created>
  <dcterms:modified xsi:type="dcterms:W3CDTF">2025-12-25T16:03:00Z</dcterms:modified>
</cp:coreProperties>
</file>