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17" w:rsidRPr="002A51E8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广发小盘成长混合型证券投资基金（LOF）基金经理变更公告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00418A">
        <w:rPr>
          <w:rFonts w:asciiTheme="minorEastAsia" w:eastAsiaTheme="minorEastAsia" w:hAnsiTheme="minorEastAsia" w:cs="宋体"/>
          <w:bCs/>
          <w:sz w:val="24"/>
          <w:szCs w:val="24"/>
        </w:rPr>
        <w:t>2025年12月24日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广发小盘成长混合型证券投资基金（LOF）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广发小盘成长混合（LOF）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  <w:vAlign w:val="center"/>
          </w:tcPr>
          <w:p w:rsidR="00A63D9B" w:rsidRPr="0000418A" w:rsidRDefault="00A63D9B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162703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广发基金管理有限公司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0703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《公开募集证券投资基金信息披露管理办法》、《基金管理公司投资管理人员管理指导意见》、《广发小盘成长混合型证券投资基金（LOF）基金合同》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87717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解聘基金经理</w:t>
            </w:r>
          </w:p>
        </w:tc>
      </w:tr>
      <w:tr w:rsidR="006A638B">
        <w:trPr>
          <w:jc w:val="center"/>
        </w:trPr>
        <w:tc>
          <w:tcPr>
            <w:tcW w:w="4353" w:type="dxa"/>
            <w:vMerge w:val="restart"/>
            <w:vAlign w:val="center"/>
          </w:tcPr>
          <w:p w:rsidR="006A638B" w:rsidRDefault="00044EAF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6A638B" w:rsidRDefault="00044EAF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吴远怡</w:t>
            </w:r>
          </w:p>
        </w:tc>
      </w:tr>
      <w:tr w:rsidR="006A638B">
        <w:trPr>
          <w:jc w:val="center"/>
        </w:trPr>
        <w:tc>
          <w:tcPr>
            <w:tcW w:w="4353" w:type="dxa"/>
            <w:vMerge/>
          </w:tcPr>
          <w:p w:rsidR="006A638B" w:rsidRDefault="006A638B"/>
        </w:tc>
        <w:tc>
          <w:tcPr>
            <w:tcW w:w="5286" w:type="dxa"/>
            <w:vAlign w:val="center"/>
          </w:tcPr>
          <w:p w:rsidR="006A638B" w:rsidRDefault="00044EAF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陈韫中</w:t>
            </w:r>
          </w:p>
        </w:tc>
      </w:tr>
      <w:tr w:rsidR="006A638B">
        <w:trPr>
          <w:jc w:val="center"/>
        </w:trPr>
        <w:tc>
          <w:tcPr>
            <w:tcW w:w="4353" w:type="dxa"/>
            <w:vAlign w:val="center"/>
          </w:tcPr>
          <w:p w:rsidR="006A638B" w:rsidRDefault="00044EAF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6A638B" w:rsidRDefault="00044EAF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刘格菘</w:t>
            </w:r>
          </w:p>
        </w:tc>
      </w:tr>
    </w:tbl>
    <w:p w:rsidR="00070317" w:rsidRPr="00755EAA" w:rsidRDefault="00A66507" w:rsidP="00755EAA">
      <w:pPr>
        <w:spacing w:line="360" w:lineRule="auto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bookmarkStart w:id="1" w:name="_GoBack"/>
      <w:bookmarkEnd w:id="1"/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注：广发小盘成长混合型证券投资基金(LOF)场内简称为“广发小盘LOF”。</w:t>
      </w:r>
    </w:p>
    <w:p w:rsidR="00070317" w:rsidRPr="0000418A" w:rsidRDefault="00DE5519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10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lastRenderedPageBreak/>
        <w:t>2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离任基金经理的相关信息</w:t>
      </w:r>
      <w:bookmarkEnd w:id="2"/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DE551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刘格菘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离任原因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工作安排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离任日期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2025年12月24日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转任本公司其他工作岗位的说明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BE7AA2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="00070317"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业协会办理变更手续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070317" w:rsidRPr="0000418A" w:rsidRDefault="0070712F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3" w:name="_Toc275961411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3"/>
    </w:p>
    <w:p w:rsidR="006A638B" w:rsidRDefault="00044E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上述事项已在中国证券投资基金业协会完成基金经理变更登记手续，调整自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2025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年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12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24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日生效。</w:t>
      </w:r>
    </w:p>
    <w:p w:rsidR="006A638B" w:rsidRDefault="00044EA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                 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广发基金管理有限公司</w:t>
      </w:r>
    </w:p>
    <w:p w:rsidR="00070317" w:rsidRPr="0000418A" w:rsidRDefault="0070712F" w:rsidP="00207AA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 xml:space="preserve">                                               2025年12月24日</w:t>
      </w:r>
    </w:p>
    <w:sectPr w:rsidR="00070317" w:rsidRPr="0000418A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23C" w:rsidRDefault="00FD023C" w:rsidP="00070317">
      <w:r>
        <w:separator/>
      </w:r>
    </w:p>
  </w:endnote>
  <w:endnote w:type="continuationSeparator" w:id="0">
    <w:p w:rsidR="00FD023C" w:rsidRDefault="00FD023C" w:rsidP="0007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23C" w:rsidRDefault="00FD023C" w:rsidP="00070317">
      <w:r>
        <w:separator/>
      </w:r>
    </w:p>
  </w:footnote>
  <w:footnote w:type="continuationSeparator" w:id="0">
    <w:p w:rsidR="00FD023C" w:rsidRDefault="00FD023C" w:rsidP="00070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44EAF"/>
    <w:rsid w:val="00047334"/>
    <w:rsid w:val="00070317"/>
    <w:rsid w:val="00111BD0"/>
    <w:rsid w:val="0013091A"/>
    <w:rsid w:val="00191AD9"/>
    <w:rsid w:val="001B5461"/>
    <w:rsid w:val="001F141E"/>
    <w:rsid w:val="001F622D"/>
    <w:rsid w:val="00207AA8"/>
    <w:rsid w:val="002A51E8"/>
    <w:rsid w:val="00306525"/>
    <w:rsid w:val="003B46C9"/>
    <w:rsid w:val="003C1E31"/>
    <w:rsid w:val="00412A37"/>
    <w:rsid w:val="004966BA"/>
    <w:rsid w:val="004B3F81"/>
    <w:rsid w:val="004D01DF"/>
    <w:rsid w:val="004E6709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340ED"/>
    <w:rsid w:val="0066275C"/>
    <w:rsid w:val="00672C20"/>
    <w:rsid w:val="006A638B"/>
    <w:rsid w:val="0070712F"/>
    <w:rsid w:val="007179FB"/>
    <w:rsid w:val="00755EAA"/>
    <w:rsid w:val="007657B6"/>
    <w:rsid w:val="007F6D1D"/>
    <w:rsid w:val="00803A3A"/>
    <w:rsid w:val="00807FC2"/>
    <w:rsid w:val="00857136"/>
    <w:rsid w:val="00872E95"/>
    <w:rsid w:val="0087717F"/>
    <w:rsid w:val="008A1D93"/>
    <w:rsid w:val="008F0ACC"/>
    <w:rsid w:val="009B30B1"/>
    <w:rsid w:val="009D65C6"/>
    <w:rsid w:val="009E3ABA"/>
    <w:rsid w:val="00A522D0"/>
    <w:rsid w:val="00A61621"/>
    <w:rsid w:val="00A63D9B"/>
    <w:rsid w:val="00A66507"/>
    <w:rsid w:val="00AF3BD7"/>
    <w:rsid w:val="00B03319"/>
    <w:rsid w:val="00B27750"/>
    <w:rsid w:val="00BE716F"/>
    <w:rsid w:val="00BE7AA2"/>
    <w:rsid w:val="00BF7ACA"/>
    <w:rsid w:val="00CD1B36"/>
    <w:rsid w:val="00D047E3"/>
    <w:rsid w:val="00D21C32"/>
    <w:rsid w:val="00D330C8"/>
    <w:rsid w:val="00D61758"/>
    <w:rsid w:val="00D64B1C"/>
    <w:rsid w:val="00DD624E"/>
    <w:rsid w:val="00DE5519"/>
    <w:rsid w:val="00E21402"/>
    <w:rsid w:val="00E435FE"/>
    <w:rsid w:val="00E857A8"/>
    <w:rsid w:val="00EA1D02"/>
    <w:rsid w:val="00EC7F0B"/>
    <w:rsid w:val="00ED112A"/>
    <w:rsid w:val="00F037E0"/>
    <w:rsid w:val="00F32CB1"/>
    <w:rsid w:val="00F560F1"/>
    <w:rsid w:val="00F70EFB"/>
    <w:rsid w:val="00FC353A"/>
    <w:rsid w:val="00FD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9B3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9F815-E3C3-4356-882A-7838FC0B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4</DocSecurity>
  <Lines>4</Lines>
  <Paragraphs>1</Paragraphs>
  <ScaleCrop>false</ScaleCrop>
  <Company>微软中国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2025-12-23T16:04:00Z</dcterms:created>
  <dcterms:modified xsi:type="dcterms:W3CDTF">2025-12-23T16:04:00Z</dcterms:modified>
</cp:coreProperties>
</file>