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6D" w:rsidRDefault="001B2DEF">
      <w:pPr>
        <w:pStyle w:val="a4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长江证券（上海）资产管理有限公司</w:t>
      </w:r>
    </w:p>
    <w:p w:rsidR="00B21C6D" w:rsidRDefault="001B2DEF">
      <w:pPr>
        <w:pStyle w:val="a4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</w:rPr>
        <w:t>长江中证全指指数增强型发起式证券投资基金</w:t>
      </w:r>
    </w:p>
    <w:p w:rsidR="00B21C6D" w:rsidRDefault="001B2DEF">
      <w:pPr>
        <w:pStyle w:val="a4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提前结束募集的公告</w:t>
      </w:r>
    </w:p>
    <w:p w:rsidR="00B21C6D" w:rsidRDefault="00B21C6D">
      <w:pPr>
        <w:spacing w:line="360" w:lineRule="auto"/>
      </w:pPr>
    </w:p>
    <w:p w:rsidR="00B21C6D" w:rsidRDefault="001B2DEF">
      <w:pPr>
        <w:spacing w:line="360" w:lineRule="auto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长江中证全指指数增强型发起式证券投资基金</w:t>
      </w:r>
      <w:r>
        <w:rPr>
          <w:rFonts w:hint="eastAsia"/>
          <w:sz w:val="24"/>
          <w:szCs w:val="24"/>
        </w:rPr>
        <w:t>（基金代码：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类份额：</w:t>
      </w:r>
      <w:r>
        <w:rPr>
          <w:rFonts w:hint="eastAsia"/>
          <w:sz w:val="24"/>
          <w:szCs w:val="24"/>
        </w:rPr>
        <w:t>026183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类份额：</w:t>
      </w:r>
      <w:r>
        <w:rPr>
          <w:rFonts w:hint="eastAsia"/>
          <w:sz w:val="24"/>
          <w:szCs w:val="24"/>
        </w:rPr>
        <w:t>02618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，以下简称“本基金”）经中国证监会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日证监许可</w:t>
      </w:r>
      <w:r>
        <w:rPr>
          <w:rFonts w:hint="eastAsia"/>
          <w:sz w:val="24"/>
          <w:szCs w:val="24"/>
        </w:rPr>
        <w:t>[202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</w:rPr>
        <w:t>2540</w:t>
      </w:r>
      <w:r>
        <w:rPr>
          <w:rFonts w:hint="eastAsia"/>
          <w:sz w:val="24"/>
          <w:szCs w:val="24"/>
        </w:rPr>
        <w:t>号文</w:t>
      </w:r>
      <w:r>
        <w:rPr>
          <w:rFonts w:hint="eastAsia"/>
          <w:sz w:val="24"/>
          <w:szCs w:val="24"/>
        </w:rPr>
        <w:t>准予募集</w:t>
      </w:r>
      <w:r>
        <w:rPr>
          <w:rFonts w:hint="eastAsia"/>
          <w:sz w:val="24"/>
          <w:szCs w:val="24"/>
        </w:rPr>
        <w:t>注册，于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日开始募集，原定募集截止日为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日。</w:t>
      </w:r>
    </w:p>
    <w:p w:rsidR="00B21C6D" w:rsidRDefault="001B2DEF">
      <w:pPr>
        <w:spacing w:line="360" w:lineRule="auto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为保护</w:t>
      </w:r>
      <w:r>
        <w:rPr>
          <w:rFonts w:hint="eastAsia"/>
          <w:sz w:val="24"/>
          <w:szCs w:val="24"/>
        </w:rPr>
        <w:t>基金份额持有人</w:t>
      </w:r>
      <w:r>
        <w:rPr>
          <w:rFonts w:hint="eastAsia"/>
          <w:sz w:val="24"/>
          <w:szCs w:val="24"/>
        </w:rPr>
        <w:t>利益，根据《中华人民共和国证券投资基金法》、《公开募集证券投资基金运作管理办法》、《</w:t>
      </w:r>
      <w:r>
        <w:rPr>
          <w:rFonts w:hint="eastAsia"/>
          <w:sz w:val="24"/>
          <w:szCs w:val="24"/>
        </w:rPr>
        <w:t>长江中证全指指数增强型发起式证券投资基金</w:t>
      </w:r>
      <w:r>
        <w:rPr>
          <w:rFonts w:hint="eastAsia"/>
          <w:sz w:val="24"/>
          <w:szCs w:val="24"/>
        </w:rPr>
        <w:t>基金合同》、《</w:t>
      </w:r>
      <w:r>
        <w:rPr>
          <w:rFonts w:hint="eastAsia"/>
          <w:sz w:val="24"/>
          <w:szCs w:val="24"/>
        </w:rPr>
        <w:t>长江中证全指指数增强型发起式证券投资基金</w:t>
      </w:r>
      <w:r>
        <w:rPr>
          <w:rFonts w:hint="eastAsia"/>
          <w:sz w:val="24"/>
          <w:szCs w:val="24"/>
        </w:rPr>
        <w:t>招募说明书》、《</w:t>
      </w:r>
      <w:r>
        <w:rPr>
          <w:rFonts w:hint="eastAsia"/>
          <w:sz w:val="24"/>
          <w:szCs w:val="24"/>
        </w:rPr>
        <w:t>长江中证全指指数增强型发起式证券投资基金</w:t>
      </w:r>
      <w:r>
        <w:rPr>
          <w:rFonts w:hint="eastAsia"/>
          <w:sz w:val="24"/>
          <w:szCs w:val="24"/>
        </w:rPr>
        <w:t>基金份额发售公告》的相关规定以及目前本基金的认购情况，本基金管理人决定</w:t>
      </w:r>
      <w:r>
        <w:rPr>
          <w:rFonts w:hint="eastAsia"/>
          <w:sz w:val="24"/>
          <w:szCs w:val="24"/>
        </w:rPr>
        <w:t>将本基金的</w:t>
      </w:r>
      <w:r>
        <w:rPr>
          <w:rFonts w:hint="eastAsia"/>
          <w:sz w:val="24"/>
          <w:szCs w:val="24"/>
        </w:rPr>
        <w:t>募集截止</w:t>
      </w:r>
      <w:r>
        <w:rPr>
          <w:rFonts w:hint="eastAsia"/>
          <w:sz w:val="24"/>
          <w:szCs w:val="24"/>
        </w:rPr>
        <w:t>日提前至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即本基金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日当日的有效认购申请将予以确认，并</w:t>
      </w: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日（含当日）起不</w:t>
      </w:r>
      <w:r>
        <w:rPr>
          <w:rFonts w:hint="eastAsia"/>
          <w:sz w:val="24"/>
          <w:szCs w:val="24"/>
        </w:rPr>
        <w:t>再接受投资者的认购申请。</w:t>
      </w:r>
    </w:p>
    <w:p w:rsidR="00B21C6D" w:rsidRDefault="001B2DE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投资者</w:t>
      </w:r>
      <w:r>
        <w:rPr>
          <w:rFonts w:ascii="宋体" w:hAnsi="宋体"/>
          <w:sz w:val="24"/>
          <w:szCs w:val="24"/>
        </w:rPr>
        <w:t>可</w:t>
      </w:r>
      <w:r>
        <w:rPr>
          <w:rFonts w:ascii="宋体" w:hAnsi="宋体" w:hint="eastAsia"/>
          <w:sz w:val="24"/>
          <w:szCs w:val="24"/>
        </w:rPr>
        <w:t>登录本基金管理人网站（</w:t>
      </w:r>
      <w:r>
        <w:rPr>
          <w:rFonts w:ascii="宋体" w:hAnsi="宋体" w:hint="eastAsia"/>
          <w:sz w:val="24"/>
          <w:szCs w:val="24"/>
        </w:rPr>
        <w:t>www.</w:t>
      </w:r>
      <w:r>
        <w:rPr>
          <w:rFonts w:ascii="宋体" w:hAnsi="宋体"/>
          <w:sz w:val="24"/>
          <w:szCs w:val="24"/>
        </w:rPr>
        <w:t>cjzcgl</w:t>
      </w:r>
      <w:r>
        <w:rPr>
          <w:rFonts w:ascii="宋体" w:hAnsi="宋体" w:hint="eastAsia"/>
          <w:sz w:val="24"/>
          <w:szCs w:val="24"/>
        </w:rPr>
        <w:t>.com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查询相关信息</w:t>
      </w:r>
      <w:r>
        <w:rPr>
          <w:rFonts w:ascii="宋体" w:hAnsi="宋体" w:hint="eastAsia"/>
          <w:sz w:val="24"/>
          <w:szCs w:val="24"/>
        </w:rPr>
        <w:t>或拨打客服热线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4001-166-866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咨询</w:t>
      </w:r>
      <w:r>
        <w:rPr>
          <w:rFonts w:ascii="宋体" w:hAnsi="宋体" w:hint="eastAsia"/>
          <w:sz w:val="24"/>
          <w:szCs w:val="24"/>
        </w:rPr>
        <w:t>相关事宜</w:t>
      </w:r>
      <w:r>
        <w:rPr>
          <w:rFonts w:ascii="宋体" w:hAnsi="宋体" w:hint="eastAsia"/>
          <w:sz w:val="24"/>
          <w:szCs w:val="24"/>
        </w:rPr>
        <w:t>。</w:t>
      </w:r>
      <w:bookmarkStart w:id="0" w:name="_GoBack"/>
      <w:bookmarkEnd w:id="0"/>
    </w:p>
    <w:p w:rsidR="00B21C6D" w:rsidRDefault="001B2DE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风险提示：基金管理人承诺以诚实信用、勤勉尽责的原则管理和运用基金资产，但不保证本基金一定盈利，也不保证最低收益。投资者投资基金前应认真阅读基金合同、招募说明书、基金产品资料概要等法律文件，了解所投资基金的风险收益特征，并根据自身情况购买与本人风险承受能力相匹配的产品。敬请投资者注意投资风险。</w:t>
      </w:r>
    </w:p>
    <w:p w:rsidR="00B21C6D" w:rsidRDefault="001B2DE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B21C6D" w:rsidRDefault="00B21C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B21C6D" w:rsidRDefault="001B2DEF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长江证券（上海）资产管理有限公司</w:t>
      </w:r>
    </w:p>
    <w:p w:rsidR="00B21C6D" w:rsidRDefault="001B2DEF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二○二</w:t>
      </w:r>
      <w:r>
        <w:rPr>
          <w:rFonts w:ascii="宋体" w:hAnsi="宋体" w:hint="eastAsia"/>
          <w:sz w:val="24"/>
          <w:szCs w:val="24"/>
        </w:rPr>
        <w:t>五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十二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二十三</w:t>
      </w:r>
      <w:r>
        <w:rPr>
          <w:rFonts w:ascii="宋体" w:hAnsi="宋体" w:hint="eastAsia"/>
          <w:sz w:val="24"/>
          <w:szCs w:val="24"/>
        </w:rPr>
        <w:t>日</w:t>
      </w:r>
    </w:p>
    <w:sectPr w:rsidR="00B21C6D" w:rsidSect="00B21C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26B74BC"/>
    <w:rsid w:val="001B2DEF"/>
    <w:rsid w:val="00B21C6D"/>
    <w:rsid w:val="0C632C38"/>
    <w:rsid w:val="345A2243"/>
    <w:rsid w:val="388C1EFE"/>
    <w:rsid w:val="3C87368B"/>
    <w:rsid w:val="41EF30B3"/>
    <w:rsid w:val="59A30FF2"/>
    <w:rsid w:val="5FF77871"/>
    <w:rsid w:val="60686FDC"/>
    <w:rsid w:val="60F1085A"/>
    <w:rsid w:val="6487526D"/>
    <w:rsid w:val="663A37B9"/>
    <w:rsid w:val="6EE67780"/>
    <w:rsid w:val="714835A2"/>
    <w:rsid w:val="726B74BC"/>
    <w:rsid w:val="74AB0875"/>
    <w:rsid w:val="7C36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C6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B21C6D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21C6D"/>
    <w:pPr>
      <w:jc w:val="left"/>
    </w:pPr>
  </w:style>
  <w:style w:type="paragraph" w:styleId="a4">
    <w:name w:val="Title"/>
    <w:basedOn w:val="a"/>
    <w:next w:val="a"/>
    <w:uiPriority w:val="10"/>
    <w:qFormat/>
    <w:rsid w:val="00B21C6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Company>CNSTOCK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songmw</dc:creator>
  <cp:lastModifiedBy>ZHONGM</cp:lastModifiedBy>
  <cp:revision>2</cp:revision>
  <dcterms:created xsi:type="dcterms:W3CDTF">2025-12-22T16:02:00Z</dcterms:created>
  <dcterms:modified xsi:type="dcterms:W3CDTF">2025-12-22T16:02:00Z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33EDDC3857D243A5976BB7BFD0060B02_13</vt:lpwstr>
  </property>
</Properties>
</file>