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D" w:rsidRDefault="00465853">
      <w:pPr>
        <w:spacing w:before="30" w:line="360" w:lineRule="auto"/>
        <w:ind w:left="15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创金合信医药消费股票型证券投资基金基金经理变更公告</w:t>
      </w:r>
    </w:p>
    <w:p w:rsidR="003262DD" w:rsidRDefault="003262DD">
      <w:pPr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 w:rsidR="003262DD" w:rsidRDefault="00465853">
      <w:pPr>
        <w:spacing w:before="30" w:line="360" w:lineRule="auto"/>
        <w:ind w:left="15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公告送出日期：</w:t>
      </w:r>
      <w:r>
        <w:rPr>
          <w:rFonts w:ascii="宋体" w:hAnsi="宋体" w:hint="eastAsia"/>
          <w:color w:val="000000"/>
          <w:sz w:val="24"/>
          <w:szCs w:val="24"/>
        </w:rPr>
        <w:t>2025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23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3262DD" w:rsidRDefault="00465853">
      <w:pPr>
        <w:spacing w:before="30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1.</w:t>
      </w:r>
      <w:r>
        <w:rPr>
          <w:rFonts w:ascii="宋体" w:hAnsi="宋体" w:hint="eastAsia"/>
          <w:b/>
          <w:color w:val="000000"/>
          <w:sz w:val="24"/>
          <w:szCs w:val="24"/>
        </w:rPr>
        <w:t>公告基本信息</w:t>
      </w:r>
    </w:p>
    <w:tbl>
      <w:tblPr>
        <w:tblW w:w="0" w:type="auto"/>
        <w:tblInd w:w="108" w:type="dxa"/>
        <w:tblLayout w:type="fixed"/>
        <w:tblLook w:val="04A0"/>
      </w:tblPr>
      <w:tblGrid>
        <w:gridCol w:w="4696"/>
        <w:gridCol w:w="4334"/>
      </w:tblGrid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创金合信医药消费股票型证券投资基金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创金合信医药消费股票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010585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基金管理人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创金合信基金管理有限公司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解聘基金经理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-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刘迪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spacing w:before="30" w:line="360" w:lineRule="auto"/>
              <w:ind w:left="15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皮劲松、毛丁丁</w:t>
            </w:r>
          </w:p>
        </w:tc>
      </w:tr>
    </w:tbl>
    <w:p w:rsidR="003262DD" w:rsidRDefault="003262DD">
      <w:pPr>
        <w:spacing w:before="30"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 w:rsidR="003262DD" w:rsidRDefault="00465853">
      <w:pPr>
        <w:pStyle w:val="dazhangjie"/>
      </w:pPr>
      <w:r>
        <w:rPr>
          <w:rFonts w:hint="eastAsia"/>
          <w:b/>
          <w:color w:val="000000"/>
        </w:rPr>
        <w:t>2.</w:t>
      </w:r>
      <w:r>
        <w:rPr>
          <w:rFonts w:hAnsi="Calibri" w:hint="eastAsia"/>
          <w:b/>
          <w:color w:val="000000"/>
        </w:rPr>
        <w:t xml:space="preserve"> </w:t>
      </w:r>
      <w:r>
        <w:rPr>
          <w:rFonts w:hAnsi="Calibri" w:hint="eastAsia"/>
          <w:b/>
          <w:color w:val="000000"/>
        </w:rPr>
        <w:t>离任基金经理的相关信息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4696"/>
        <w:gridCol w:w="4334"/>
      </w:tblGrid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刘迪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2025-12-23</w:t>
            </w:r>
          </w:p>
        </w:tc>
      </w:tr>
      <w:tr w:rsidR="003262DD">
        <w:trPr>
          <w:trHeight w:val="374"/>
        </w:trPr>
        <w:tc>
          <w:tcPr>
            <w:tcW w:w="4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转任本公司其他工作岗位的说明</w:t>
            </w:r>
          </w:p>
        </w:tc>
        <w:tc>
          <w:tcPr>
            <w:tcW w:w="4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3262DD">
        <w:trPr>
          <w:trHeight w:val="276"/>
        </w:trPr>
        <w:tc>
          <w:tcPr>
            <w:tcW w:w="4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2DD" w:rsidRDefault="003262D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4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62DD" w:rsidRDefault="003262D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</w:rPr>
            </w:pP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3262DD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是否已按规定在中国基金业协会办理注销手续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62DD" w:rsidRDefault="00465853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3262DD" w:rsidRDefault="003262DD">
      <w:pPr>
        <w:jc w:val="left"/>
        <w:rPr>
          <w:rFonts w:ascii="宋体" w:hAnsi="宋体" w:cs="宋体"/>
          <w:kern w:val="0"/>
          <w:sz w:val="24"/>
          <w:szCs w:val="24"/>
        </w:rPr>
      </w:pPr>
    </w:p>
    <w:p w:rsidR="003262DD" w:rsidRDefault="00465853">
      <w:pPr>
        <w:spacing w:before="29" w:line="360" w:lineRule="auto"/>
        <w:ind w:left="15"/>
        <w:jc w:val="left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3.</w:t>
      </w:r>
      <w:r>
        <w:rPr>
          <w:rFonts w:ascii="宋体" w:hAnsi="宋体" w:hint="eastAsia"/>
          <w:b/>
          <w:color w:val="000000"/>
          <w:sz w:val="24"/>
          <w:szCs w:val="24"/>
        </w:rPr>
        <w:t>其他需要说明的事项</w:t>
      </w:r>
    </w:p>
    <w:p w:rsidR="003262DD" w:rsidRDefault="00465853">
      <w:pPr>
        <w:spacing w:before="29" w:line="360" w:lineRule="auto"/>
        <w:ind w:leftChars="7" w:left="15" w:firstLineChars="200" w:firstLine="480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上述事项已经按规定向中国证券投资基金业协会办理相应手续，并报中国证券监督管理委员会深圳监管局备案。</w:t>
      </w:r>
    </w:p>
    <w:p w:rsidR="003262DD" w:rsidRDefault="00465853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特此公告。</w:t>
      </w:r>
    </w:p>
    <w:p w:rsidR="003262DD" w:rsidRDefault="003262DD">
      <w:pPr>
        <w:spacing w:before="29" w:line="360" w:lineRule="auto"/>
        <w:ind w:left="15"/>
        <w:jc w:val="left"/>
        <w:rPr>
          <w:rFonts w:ascii="宋体" w:hAnsi="宋体"/>
          <w:color w:val="000000"/>
          <w:sz w:val="24"/>
          <w:szCs w:val="24"/>
        </w:rPr>
      </w:pPr>
    </w:p>
    <w:p w:rsidR="003262DD" w:rsidRDefault="00465853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>创金合信基金管理有限公司</w:t>
      </w:r>
    </w:p>
    <w:p w:rsidR="003262DD" w:rsidRDefault="00465853">
      <w:pPr>
        <w:spacing w:before="29" w:line="360" w:lineRule="auto"/>
        <w:ind w:left="15"/>
        <w:jc w:val="righ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2025</w:t>
      </w:r>
      <w:r>
        <w:rPr>
          <w:rFonts w:ascii="宋体" w:hAnsi="宋体" w:hint="eastAsia"/>
          <w:color w:val="000000"/>
          <w:sz w:val="24"/>
          <w:szCs w:val="24"/>
        </w:rPr>
        <w:t>年</w:t>
      </w:r>
      <w:r>
        <w:rPr>
          <w:rFonts w:ascii="宋体" w:hAnsi="宋体" w:hint="eastAsia"/>
          <w:color w:val="000000"/>
          <w:sz w:val="24"/>
          <w:szCs w:val="24"/>
        </w:rPr>
        <w:t>12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 w:hint="eastAsia"/>
          <w:color w:val="000000"/>
          <w:sz w:val="24"/>
          <w:szCs w:val="24"/>
        </w:rPr>
        <w:t>23</w:t>
      </w:r>
      <w:r>
        <w:rPr>
          <w:rFonts w:ascii="宋体" w:hAnsi="宋体" w:hint="eastAsia"/>
          <w:color w:val="000000"/>
          <w:sz w:val="24"/>
          <w:szCs w:val="24"/>
        </w:rPr>
        <w:t>日</w:t>
      </w:r>
    </w:p>
    <w:p w:rsidR="003262DD" w:rsidRDefault="003262DD"/>
    <w:sectPr w:rsidR="003262DD" w:rsidSect="003262DD">
      <w:pgSz w:w="11926" w:h="16867"/>
      <w:pgMar w:top="1420" w:right="1420" w:bottom="852" w:left="142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2404"/>
    <w:rsid w:val="00033053"/>
    <w:rsid w:val="000A1566"/>
    <w:rsid w:val="000B46F8"/>
    <w:rsid w:val="00120484"/>
    <w:rsid w:val="003262DD"/>
    <w:rsid w:val="004401A4"/>
    <w:rsid w:val="00462404"/>
    <w:rsid w:val="00465853"/>
    <w:rsid w:val="004A506E"/>
    <w:rsid w:val="00562602"/>
    <w:rsid w:val="005B72CA"/>
    <w:rsid w:val="0067173D"/>
    <w:rsid w:val="007F1719"/>
    <w:rsid w:val="00894709"/>
    <w:rsid w:val="008D0D5E"/>
    <w:rsid w:val="009A5857"/>
    <w:rsid w:val="009B0C64"/>
    <w:rsid w:val="00A777A8"/>
    <w:rsid w:val="00AC667C"/>
    <w:rsid w:val="00AC78BB"/>
    <w:rsid w:val="00B42DCF"/>
    <w:rsid w:val="00B70835"/>
    <w:rsid w:val="00C02D19"/>
    <w:rsid w:val="00C23037"/>
    <w:rsid w:val="00CC5861"/>
    <w:rsid w:val="00D22031"/>
    <w:rsid w:val="00D557F8"/>
    <w:rsid w:val="00D621EC"/>
    <w:rsid w:val="00DE012C"/>
    <w:rsid w:val="00DE7EFB"/>
    <w:rsid w:val="00E670EC"/>
    <w:rsid w:val="00E71179"/>
    <w:rsid w:val="00F1136A"/>
    <w:rsid w:val="00F61CB1"/>
    <w:rsid w:val="00F9751B"/>
    <w:rsid w:val="00FA05AC"/>
    <w:rsid w:val="00FE5988"/>
    <w:rsid w:val="67604B8C"/>
    <w:rsid w:val="732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DD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62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62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azhangjie">
    <w:name w:val="dazhangjie"/>
    <w:basedOn w:val="a"/>
    <w:qFormat/>
    <w:rsid w:val="003262DD"/>
    <w:pPr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qFormat/>
    <w:rsid w:val="003262DD"/>
    <w:pPr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3262D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62D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4</DocSecurity>
  <Lines>3</Lines>
  <Paragraphs>1</Paragraphs>
  <ScaleCrop>false</ScaleCrop>
  <Company>CNSTOCK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hspcadmin</dc:creator>
  <cp:lastModifiedBy>ZHONGM</cp:lastModifiedBy>
  <cp:revision>2</cp:revision>
  <dcterms:created xsi:type="dcterms:W3CDTF">2025-12-22T16:00:00Z</dcterms:created>
  <dcterms:modified xsi:type="dcterms:W3CDTF">2025-12-22T16:00:00Z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AEB400F63FE04C68B84C6EB562C0E3F7</vt:lpwstr>
  </property>
</Properties>
</file>