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EDE" w:rsidRDefault="00641EDE" w:rsidP="00D43D95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bCs/>
          <w:iCs/>
          <w:color w:val="000000" w:themeColor="text1"/>
          <w:sz w:val="32"/>
          <w:szCs w:val="32"/>
        </w:rPr>
      </w:pPr>
      <w:r w:rsidRPr="00641EDE">
        <w:rPr>
          <w:rFonts w:ascii="仿宋" w:eastAsia="仿宋" w:hAnsi="仿宋" w:hint="eastAsia"/>
          <w:b/>
          <w:bCs/>
          <w:iCs/>
          <w:color w:val="000000" w:themeColor="text1"/>
          <w:sz w:val="32"/>
          <w:szCs w:val="32"/>
        </w:rPr>
        <w:t>泰信上证科创板综合指数增强型证券投资基金</w:t>
      </w:r>
    </w:p>
    <w:p w:rsidR="005F22E0" w:rsidRDefault="001D37B3" w:rsidP="00D43D95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合同及招募说明书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5F22E0" w:rsidRDefault="005F22E0">
      <w:pPr>
        <w:spacing w:line="540" w:lineRule="exact"/>
        <w:rPr>
          <w:rFonts w:ascii="仿宋" w:eastAsia="仿宋" w:hAnsi="仿宋"/>
          <w:color w:val="000000" w:themeColor="text1"/>
          <w:sz w:val="32"/>
          <w:szCs w:val="32"/>
        </w:rPr>
      </w:pPr>
    </w:p>
    <w:p w:rsidR="005F22E0" w:rsidRDefault="00641EDE">
      <w:pPr>
        <w:spacing w:line="540" w:lineRule="exact"/>
        <w:ind w:firstLineChars="250" w:firstLine="800"/>
        <w:rPr>
          <w:rFonts w:ascii="仿宋" w:eastAsia="仿宋" w:hAnsi="仿宋"/>
          <w:b/>
          <w:color w:val="000000" w:themeColor="text1"/>
          <w:sz w:val="32"/>
          <w:szCs w:val="32"/>
        </w:rPr>
      </w:pPr>
      <w:r w:rsidRPr="00641EDE">
        <w:rPr>
          <w:rFonts w:ascii="仿宋" w:eastAsia="仿宋" w:hAnsi="仿宋" w:hint="eastAsia"/>
          <w:iCs/>
          <w:color w:val="000000" w:themeColor="text1"/>
          <w:sz w:val="32"/>
          <w:szCs w:val="32"/>
        </w:rPr>
        <w:t>泰信上证科创板综合指数增强型证券投资基金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 w:rsidR="001D37B3">
        <w:rPr>
          <w:rFonts w:ascii="仿宋" w:eastAsia="仿宋" w:hAnsi="仿宋"/>
          <w:color w:val="000000" w:themeColor="text1"/>
          <w:sz w:val="32"/>
          <w:szCs w:val="32"/>
        </w:rPr>
        <w:t>合同全文和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招募说明书全文于2</w:t>
      </w:r>
      <w:r w:rsidR="001D37B3"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477416">
        <w:rPr>
          <w:rFonts w:ascii="仿宋" w:eastAsia="仿宋" w:hAnsi="仿宋"/>
          <w:color w:val="000000" w:themeColor="text1"/>
          <w:sz w:val="32"/>
          <w:szCs w:val="32"/>
        </w:rPr>
        <w:t>5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/>
          <w:color w:val="000000" w:themeColor="text1"/>
          <w:sz w:val="32"/>
          <w:szCs w:val="32"/>
        </w:rPr>
        <w:t>12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 w:rsidR="00477416">
        <w:rPr>
          <w:rFonts w:ascii="仿宋" w:eastAsia="仿宋" w:hAnsi="仿宋"/>
          <w:color w:val="000000" w:themeColor="text1"/>
          <w:sz w:val="32"/>
          <w:szCs w:val="32"/>
        </w:rPr>
        <w:t>1</w:t>
      </w:r>
      <w:r>
        <w:rPr>
          <w:rFonts w:ascii="仿宋" w:eastAsia="仿宋" w:hAnsi="仿宋"/>
          <w:color w:val="000000" w:themeColor="text1"/>
          <w:sz w:val="32"/>
          <w:szCs w:val="32"/>
        </w:rPr>
        <w:t>8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日在本公司网站（www.ftfund.com）和中国证监会基金电子</w:t>
      </w:r>
      <w:r w:rsidR="001D37B3">
        <w:rPr>
          <w:rFonts w:ascii="仿宋" w:eastAsia="仿宋" w:hAnsi="仿宋"/>
          <w:color w:val="000000" w:themeColor="text1"/>
          <w:sz w:val="32"/>
          <w:szCs w:val="32"/>
        </w:rPr>
        <w:t>披露网站</w:t>
      </w:r>
      <w:r w:rsidR="001D37B3">
        <w:rPr>
          <w:rFonts w:ascii="仿宋" w:eastAsia="仿宋" w:hAnsi="仿宋" w:hint="eastAsia"/>
          <w:sz w:val="32"/>
          <w:szCs w:val="32"/>
        </w:rPr>
        <w:t>（</w:t>
      </w:r>
      <w:hyperlink r:id="rId7" w:history="1">
        <w:r w:rsidR="001D37B3">
          <w:rPr>
            <w:rStyle w:val="a9"/>
            <w:rFonts w:ascii="仿宋" w:eastAsia="仿宋" w:hAnsi="仿宋" w:hint="eastAsia"/>
            <w:color w:val="auto"/>
            <w:sz w:val="32"/>
            <w:szCs w:val="32"/>
            <w:u w:val="none"/>
          </w:rPr>
          <w:t>http://eid.csrc.gov.cn/fund</w:t>
        </w:r>
      </w:hyperlink>
      <w:r w:rsidR="001D37B3">
        <w:rPr>
          <w:rFonts w:ascii="仿宋" w:eastAsia="仿宋" w:hAnsi="仿宋" w:hint="eastAsia"/>
          <w:sz w:val="32"/>
          <w:szCs w:val="32"/>
        </w:rPr>
        <w:t>）披露</w:t>
      </w:r>
      <w:r w:rsidR="001D37B3">
        <w:rPr>
          <w:rFonts w:ascii="仿宋" w:eastAsia="仿宋" w:hAnsi="仿宋"/>
          <w:color w:val="000000" w:themeColor="text1"/>
          <w:sz w:val="32"/>
          <w:szCs w:val="32"/>
        </w:rPr>
        <w:t>，供投资者查阅。</w:t>
      </w:r>
      <w:r w:rsidR="001D37B3"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如有疑问可拨打本公司客服电话（400-888-5988或021-38784566）咨询</w:t>
      </w:r>
      <w:r w:rsidR="001D37B3"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5F22E0" w:rsidRDefault="001D37B3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</w:t>
      </w:r>
      <w:r>
        <w:rPr>
          <w:rFonts w:ascii="仿宋" w:eastAsia="仿宋" w:hAnsi="仿宋"/>
          <w:color w:val="000000" w:themeColor="text1"/>
          <w:sz w:val="32"/>
          <w:szCs w:val="32"/>
        </w:rPr>
        <w:t>用、勤勉尽责的原则管理和运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用</w:t>
      </w:r>
      <w:r>
        <w:rPr>
          <w:rFonts w:ascii="仿宋" w:eastAsia="仿宋" w:hAnsi="仿宋"/>
          <w:color w:val="000000" w:themeColor="text1"/>
          <w:sz w:val="32"/>
          <w:szCs w:val="32"/>
        </w:rPr>
        <w:t>基金资产，但不保证本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一定盈利，也不保证最低收益。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请充分了解本基金的风险收益</w:t>
      </w:r>
      <w:r>
        <w:rPr>
          <w:rFonts w:ascii="仿宋" w:eastAsia="仿宋" w:hAnsi="仿宋"/>
          <w:color w:val="000000" w:themeColor="text1"/>
          <w:sz w:val="32"/>
          <w:szCs w:val="32"/>
        </w:rPr>
        <w:t>特征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，审慎做出投资决定。</w:t>
      </w:r>
    </w:p>
    <w:p w:rsidR="005F22E0" w:rsidRDefault="005F22E0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</w:p>
    <w:p w:rsidR="005F22E0" w:rsidRDefault="001D37B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5F22E0" w:rsidRDefault="001D37B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</w:p>
    <w:p w:rsidR="005F22E0" w:rsidRDefault="001D37B3">
      <w:pPr>
        <w:spacing w:line="540" w:lineRule="exact"/>
        <w:ind w:firstLineChars="1550" w:firstLine="496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泰信基金管理有限公司</w:t>
      </w:r>
    </w:p>
    <w:p w:rsidR="005F22E0" w:rsidRDefault="001D37B3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2</w:t>
      </w:r>
      <w:r>
        <w:rPr>
          <w:rFonts w:ascii="仿宋" w:eastAsia="仿宋" w:hAnsi="仿宋"/>
          <w:color w:val="000000" w:themeColor="text1"/>
          <w:sz w:val="32"/>
          <w:szCs w:val="32"/>
        </w:rPr>
        <w:t>02</w:t>
      </w:r>
      <w:r w:rsidR="00477416">
        <w:rPr>
          <w:rFonts w:ascii="仿宋" w:eastAsia="仿宋" w:hAnsi="仿宋"/>
          <w:color w:val="000000" w:themeColor="text1"/>
          <w:sz w:val="32"/>
          <w:szCs w:val="32"/>
        </w:rPr>
        <w:t>5</w:t>
      </w:r>
      <w:r>
        <w:rPr>
          <w:rFonts w:ascii="仿宋" w:eastAsia="仿宋" w:hAnsi="仿宋"/>
          <w:color w:val="000000" w:themeColor="text1"/>
          <w:sz w:val="32"/>
          <w:szCs w:val="32"/>
        </w:rPr>
        <w:t>年</w:t>
      </w:r>
      <w:r w:rsidR="00641EDE">
        <w:rPr>
          <w:rFonts w:ascii="仿宋" w:eastAsia="仿宋" w:hAnsi="仿宋"/>
          <w:color w:val="000000" w:themeColor="text1"/>
          <w:sz w:val="32"/>
          <w:szCs w:val="32"/>
        </w:rPr>
        <w:t>12</w:t>
      </w:r>
      <w:r>
        <w:rPr>
          <w:rFonts w:ascii="仿宋" w:eastAsia="仿宋" w:hAnsi="仿宋"/>
          <w:color w:val="000000" w:themeColor="text1"/>
          <w:sz w:val="32"/>
          <w:szCs w:val="32"/>
        </w:rPr>
        <w:t>月</w:t>
      </w:r>
      <w:r w:rsidR="00477416">
        <w:rPr>
          <w:rFonts w:ascii="仿宋" w:eastAsia="仿宋" w:hAnsi="仿宋"/>
          <w:color w:val="000000" w:themeColor="text1"/>
          <w:sz w:val="32"/>
          <w:szCs w:val="32"/>
        </w:rPr>
        <w:t>1</w:t>
      </w:r>
      <w:r w:rsidR="00641EDE">
        <w:rPr>
          <w:rFonts w:ascii="仿宋" w:eastAsia="仿宋" w:hAnsi="仿宋"/>
          <w:color w:val="000000" w:themeColor="text1"/>
          <w:sz w:val="32"/>
          <w:szCs w:val="32"/>
        </w:rPr>
        <w:t>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5F22E0" w:rsidRDefault="005F22E0">
      <w:pPr>
        <w:widowControl/>
        <w:spacing w:line="540" w:lineRule="exact"/>
        <w:jc w:val="left"/>
        <w:rPr>
          <w:rFonts w:ascii="仿宋" w:eastAsia="仿宋" w:hAnsi="仿宋"/>
          <w:color w:val="000000" w:themeColor="text1"/>
          <w:sz w:val="32"/>
          <w:szCs w:val="32"/>
        </w:rPr>
      </w:pPr>
    </w:p>
    <w:sectPr w:rsidR="005F22E0" w:rsidSect="00940AC4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343" w:rsidRDefault="00671343">
      <w:r>
        <w:separator/>
      </w:r>
    </w:p>
  </w:endnote>
  <w:endnote w:type="continuationSeparator" w:id="0">
    <w:p w:rsidR="00671343" w:rsidRDefault="00671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5F22E0" w:rsidRDefault="00940AC4">
        <w:pPr>
          <w:pStyle w:val="a5"/>
          <w:jc w:val="center"/>
        </w:pPr>
        <w:r>
          <w:fldChar w:fldCharType="begin"/>
        </w:r>
        <w:r w:rsidR="001D37B3">
          <w:instrText>PAGE   \* MERGEFORMAT</w:instrText>
        </w:r>
        <w:r>
          <w:fldChar w:fldCharType="separate"/>
        </w:r>
        <w:r w:rsidR="001D37B3">
          <w:rPr>
            <w:lang w:val="zh-CN"/>
          </w:rPr>
          <w:t>2</w:t>
        </w:r>
        <w:r>
          <w:fldChar w:fldCharType="end"/>
        </w:r>
      </w:p>
    </w:sdtContent>
  </w:sdt>
  <w:p w:rsidR="005F22E0" w:rsidRDefault="005F22E0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5F22E0" w:rsidRDefault="00940AC4">
        <w:pPr>
          <w:pStyle w:val="a5"/>
          <w:jc w:val="center"/>
        </w:pPr>
        <w:r>
          <w:fldChar w:fldCharType="begin"/>
        </w:r>
        <w:r w:rsidR="001D37B3">
          <w:instrText>PAGE   \* MERGEFORMAT</w:instrText>
        </w:r>
        <w:r>
          <w:fldChar w:fldCharType="separate"/>
        </w:r>
        <w:r w:rsidR="00D43D95" w:rsidRPr="00D43D95">
          <w:rPr>
            <w:noProof/>
            <w:lang w:val="zh-CN"/>
          </w:rPr>
          <w:t>1</w:t>
        </w:r>
        <w:r>
          <w:fldChar w:fldCharType="end"/>
        </w:r>
      </w:p>
    </w:sdtContent>
  </w:sdt>
  <w:p w:rsidR="005F22E0" w:rsidRDefault="005F22E0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343" w:rsidRDefault="00671343">
      <w:r>
        <w:separator/>
      </w:r>
    </w:p>
  </w:footnote>
  <w:footnote w:type="continuationSeparator" w:id="0">
    <w:p w:rsidR="00671343" w:rsidRDefault="00671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cumentProtection w:formatting="1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3400A"/>
    <w:rsid w:val="000475F0"/>
    <w:rsid w:val="000539F6"/>
    <w:rsid w:val="00056EE0"/>
    <w:rsid w:val="00057323"/>
    <w:rsid w:val="000669EF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91702"/>
    <w:rsid w:val="00192262"/>
    <w:rsid w:val="00193C71"/>
    <w:rsid w:val="001A593B"/>
    <w:rsid w:val="001D04AB"/>
    <w:rsid w:val="001D1E54"/>
    <w:rsid w:val="001D2521"/>
    <w:rsid w:val="001D37B3"/>
    <w:rsid w:val="001D74AE"/>
    <w:rsid w:val="001E7CAD"/>
    <w:rsid w:val="001F125D"/>
    <w:rsid w:val="001F15CB"/>
    <w:rsid w:val="001F533E"/>
    <w:rsid w:val="0021172E"/>
    <w:rsid w:val="00221DE2"/>
    <w:rsid w:val="00234298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D7B00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416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D750D"/>
    <w:rsid w:val="004E1D5E"/>
    <w:rsid w:val="004E630B"/>
    <w:rsid w:val="004F7313"/>
    <w:rsid w:val="005158A6"/>
    <w:rsid w:val="00515EA3"/>
    <w:rsid w:val="0052094C"/>
    <w:rsid w:val="005228A6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E7BD3"/>
    <w:rsid w:val="005F22E0"/>
    <w:rsid w:val="005F4D9C"/>
    <w:rsid w:val="005F7E5C"/>
    <w:rsid w:val="006003F9"/>
    <w:rsid w:val="00604996"/>
    <w:rsid w:val="00605B67"/>
    <w:rsid w:val="006163B1"/>
    <w:rsid w:val="00616874"/>
    <w:rsid w:val="0062589F"/>
    <w:rsid w:val="00626EA8"/>
    <w:rsid w:val="00641CEA"/>
    <w:rsid w:val="00641EDE"/>
    <w:rsid w:val="0065080E"/>
    <w:rsid w:val="00655229"/>
    <w:rsid w:val="00656B0C"/>
    <w:rsid w:val="0066309A"/>
    <w:rsid w:val="0066627D"/>
    <w:rsid w:val="00671343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129C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5BB1"/>
    <w:rsid w:val="0080773A"/>
    <w:rsid w:val="0081788D"/>
    <w:rsid w:val="00825398"/>
    <w:rsid w:val="008263AE"/>
    <w:rsid w:val="008318C0"/>
    <w:rsid w:val="00831A29"/>
    <w:rsid w:val="00832B61"/>
    <w:rsid w:val="00835A88"/>
    <w:rsid w:val="00846449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780"/>
    <w:rsid w:val="008A1AFA"/>
    <w:rsid w:val="008A2CE2"/>
    <w:rsid w:val="008A3460"/>
    <w:rsid w:val="008B539C"/>
    <w:rsid w:val="008B77D5"/>
    <w:rsid w:val="008C155D"/>
    <w:rsid w:val="008D41F4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0AC4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2E89"/>
    <w:rsid w:val="00A441B7"/>
    <w:rsid w:val="00A447AF"/>
    <w:rsid w:val="00A46430"/>
    <w:rsid w:val="00A5780A"/>
    <w:rsid w:val="00A57867"/>
    <w:rsid w:val="00A62B15"/>
    <w:rsid w:val="00A63901"/>
    <w:rsid w:val="00A63F21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5FD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285C"/>
    <w:rsid w:val="00BC3F72"/>
    <w:rsid w:val="00BC559C"/>
    <w:rsid w:val="00BC64B2"/>
    <w:rsid w:val="00BC662F"/>
    <w:rsid w:val="00BC6FFD"/>
    <w:rsid w:val="00BC778B"/>
    <w:rsid w:val="00BC7AFE"/>
    <w:rsid w:val="00BD1958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1517"/>
    <w:rsid w:val="00C12754"/>
    <w:rsid w:val="00C1450B"/>
    <w:rsid w:val="00C17FF9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5585"/>
    <w:rsid w:val="00D10B1F"/>
    <w:rsid w:val="00D11E1F"/>
    <w:rsid w:val="00D20C81"/>
    <w:rsid w:val="00D3262F"/>
    <w:rsid w:val="00D361FE"/>
    <w:rsid w:val="00D36E74"/>
    <w:rsid w:val="00D42F13"/>
    <w:rsid w:val="00D43B3D"/>
    <w:rsid w:val="00D43D95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32E7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4F18"/>
    <w:rsid w:val="00ED548C"/>
    <w:rsid w:val="00ED7F3F"/>
    <w:rsid w:val="00EE0045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10D6B"/>
    <w:rsid w:val="00F25F52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4D1A"/>
    <w:rsid w:val="314D313C"/>
    <w:rsid w:val="4A067B20"/>
    <w:rsid w:val="6E3517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A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940AC4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940AC4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940A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940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940AC4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940AC4"/>
    <w:rPr>
      <w:b/>
      <w:bCs/>
    </w:rPr>
  </w:style>
  <w:style w:type="character" w:styleId="a9">
    <w:name w:val="Hyperlink"/>
    <w:basedOn w:val="a0"/>
    <w:uiPriority w:val="99"/>
    <w:unhideWhenUsed/>
    <w:qFormat/>
    <w:rsid w:val="00940AC4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940AC4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940AC4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940AC4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940AC4"/>
    <w:rPr>
      <w:sz w:val="18"/>
      <w:szCs w:val="18"/>
    </w:rPr>
  </w:style>
  <w:style w:type="paragraph" w:styleId="ac">
    <w:name w:val="List Paragraph"/>
    <w:basedOn w:val="a"/>
    <w:uiPriority w:val="34"/>
    <w:qFormat/>
    <w:rsid w:val="00940AC4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940AC4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940AC4"/>
  </w:style>
  <w:style w:type="character" w:customStyle="1" w:styleId="Char4">
    <w:name w:val="批注主题 Char"/>
    <w:basedOn w:val="Char"/>
    <w:link w:val="a8"/>
    <w:uiPriority w:val="99"/>
    <w:semiHidden/>
    <w:qFormat/>
    <w:rsid w:val="00940AC4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940AC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0CF03-202C-4607-9D2E-3B7C92D89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4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2021-08-02T06:34:00Z</cp:lastPrinted>
  <dcterms:created xsi:type="dcterms:W3CDTF">2025-12-17T16:03:00Z</dcterms:created>
  <dcterms:modified xsi:type="dcterms:W3CDTF">2025-12-17T16:03:00Z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26C9592EC68141638C50050013855C93</vt:lpwstr>
  </property>
</Properties>
</file>