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FD" w:rsidRDefault="00D12575" w:rsidP="00D1257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D12575">
        <w:rPr>
          <w:rFonts w:asciiTheme="majorEastAsia" w:eastAsiaTheme="majorEastAsia" w:hAnsiTheme="majorEastAsia" w:hint="eastAsia"/>
          <w:b/>
          <w:sz w:val="30"/>
          <w:szCs w:val="30"/>
        </w:rPr>
        <w:t>景顺长城基金管理有限公司关于聘任基金经理助理的公告</w:t>
      </w:r>
    </w:p>
    <w:p w:rsidR="00D12575" w:rsidRDefault="00D12575" w:rsidP="00D1257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6B584E" w:rsidRPr="00781F8D" w:rsidRDefault="00D12575" w:rsidP="00781F8D">
      <w:pPr>
        <w:ind w:firstLine="615"/>
        <w:jc w:val="left"/>
        <w:rPr>
          <w:rFonts w:asciiTheme="minorEastAsia" w:hAnsiTheme="minorEastAsia"/>
          <w:sz w:val="30"/>
          <w:szCs w:val="30"/>
        </w:rPr>
      </w:pPr>
      <w:r w:rsidRPr="00292916">
        <w:rPr>
          <w:rFonts w:asciiTheme="minorEastAsia" w:hAnsiTheme="minorEastAsia" w:hint="eastAsia"/>
          <w:sz w:val="30"/>
          <w:szCs w:val="30"/>
        </w:rPr>
        <w:t>因工作需要</w:t>
      </w:r>
      <w:r w:rsidR="00292916">
        <w:rPr>
          <w:rFonts w:asciiTheme="minorEastAsia" w:hAnsiTheme="minorEastAsia"/>
          <w:sz w:val="30"/>
          <w:szCs w:val="30"/>
        </w:rPr>
        <w:t>，</w:t>
      </w:r>
      <w:r w:rsidR="00561307">
        <w:rPr>
          <w:rFonts w:asciiTheme="minorEastAsia" w:hAnsiTheme="minorEastAsia" w:hint="eastAsia"/>
          <w:sz w:val="30"/>
          <w:szCs w:val="30"/>
        </w:rPr>
        <w:t>公司</w:t>
      </w:r>
      <w:r w:rsidRPr="00292916">
        <w:rPr>
          <w:rFonts w:asciiTheme="minorEastAsia" w:hAnsiTheme="minorEastAsia" w:hint="eastAsia"/>
          <w:sz w:val="30"/>
          <w:szCs w:val="30"/>
        </w:rPr>
        <w:t>聘任</w:t>
      </w:r>
      <w:r w:rsidR="008F2571">
        <w:rPr>
          <w:rFonts w:asciiTheme="minorEastAsia" w:hAnsiTheme="minorEastAsia" w:hint="eastAsia"/>
          <w:sz w:val="30"/>
          <w:szCs w:val="30"/>
        </w:rPr>
        <w:t>王高斌</w:t>
      </w:r>
      <w:r w:rsidR="004D3B62">
        <w:rPr>
          <w:rFonts w:asciiTheme="minorEastAsia" w:hAnsiTheme="minorEastAsia" w:hint="eastAsia"/>
          <w:sz w:val="30"/>
          <w:szCs w:val="30"/>
        </w:rPr>
        <w:t>先生</w:t>
      </w:r>
      <w:r w:rsidRPr="00292916">
        <w:rPr>
          <w:rFonts w:asciiTheme="minorEastAsia" w:hAnsiTheme="minorEastAsia" w:hint="eastAsia"/>
          <w:sz w:val="30"/>
          <w:szCs w:val="30"/>
        </w:rPr>
        <w:t>为</w:t>
      </w:r>
      <w:r w:rsidR="00781F8D" w:rsidRPr="00781F8D">
        <w:rPr>
          <w:rFonts w:asciiTheme="minorEastAsia" w:hAnsiTheme="minorEastAsia"/>
          <w:sz w:val="30"/>
          <w:szCs w:val="30"/>
        </w:rPr>
        <w:tab/>
      </w:r>
      <w:r w:rsidR="00781F8D" w:rsidRPr="00781F8D">
        <w:rPr>
          <w:rFonts w:asciiTheme="minorEastAsia" w:hAnsiTheme="minorEastAsia" w:hint="eastAsia"/>
          <w:sz w:val="30"/>
          <w:szCs w:val="30"/>
        </w:rPr>
        <w:t>景顺长城中证沪港深红利成长低波动指数型证券投资基金</w:t>
      </w:r>
      <w:r w:rsidR="00781F8D">
        <w:rPr>
          <w:rFonts w:asciiTheme="minorEastAsia" w:hAnsiTheme="minorEastAsia" w:hint="eastAsia"/>
          <w:sz w:val="30"/>
          <w:szCs w:val="30"/>
        </w:rPr>
        <w:t>、</w:t>
      </w:r>
      <w:r w:rsidR="00781F8D" w:rsidRPr="00781F8D">
        <w:rPr>
          <w:rFonts w:asciiTheme="minorEastAsia" w:hAnsiTheme="minorEastAsia" w:hint="eastAsia"/>
          <w:sz w:val="30"/>
          <w:szCs w:val="30"/>
        </w:rPr>
        <w:t>景顺长城中证500行业中性低波动指数型证券投资基金</w:t>
      </w:r>
      <w:r w:rsidR="00690ABC">
        <w:rPr>
          <w:rFonts w:asciiTheme="minorEastAsia" w:hAnsiTheme="minorEastAsia" w:hint="eastAsia"/>
          <w:bCs/>
          <w:sz w:val="30"/>
          <w:szCs w:val="30"/>
        </w:rPr>
        <w:t>的基金经理助理。</w:t>
      </w:r>
    </w:p>
    <w:p w:rsidR="00D12575" w:rsidRDefault="00827E82" w:rsidP="00852AB4">
      <w:pPr>
        <w:ind w:firstLine="615"/>
        <w:jc w:val="lef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>上述调整自</w:t>
      </w:r>
      <w:r>
        <w:rPr>
          <w:rFonts w:asciiTheme="minorEastAsia" w:hAnsiTheme="minorEastAsia"/>
          <w:bCs/>
          <w:sz w:val="30"/>
          <w:szCs w:val="30"/>
        </w:rPr>
        <w:t>公告之日起生效。</w:t>
      </w:r>
    </w:p>
    <w:p w:rsidR="006B584E" w:rsidRPr="00852AB4" w:rsidRDefault="006B584E" w:rsidP="00852AB4">
      <w:pPr>
        <w:ind w:firstLine="615"/>
        <w:jc w:val="left"/>
        <w:rPr>
          <w:rFonts w:asciiTheme="minorEastAsia" w:hAnsiTheme="minorEastAsia"/>
          <w:sz w:val="30"/>
          <w:szCs w:val="30"/>
        </w:rPr>
      </w:pPr>
    </w:p>
    <w:p w:rsidR="00D12575" w:rsidRPr="00292916" w:rsidRDefault="00D12575" w:rsidP="00D12575">
      <w:pPr>
        <w:ind w:firstLine="615"/>
        <w:jc w:val="lef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特此公告</w:t>
      </w:r>
      <w:r w:rsidRPr="00292916">
        <w:rPr>
          <w:rFonts w:asciiTheme="minorEastAsia" w:hAnsiTheme="minorEastAsia"/>
          <w:bCs/>
          <w:sz w:val="30"/>
          <w:szCs w:val="30"/>
        </w:rPr>
        <w:t>。</w:t>
      </w:r>
    </w:p>
    <w:p w:rsidR="00D12575" w:rsidRPr="00292916" w:rsidRDefault="00D12575" w:rsidP="006B584E">
      <w:pPr>
        <w:jc w:val="left"/>
        <w:rPr>
          <w:rFonts w:asciiTheme="minorEastAsia" w:hAnsiTheme="minorEastAsia"/>
          <w:bCs/>
          <w:sz w:val="30"/>
          <w:szCs w:val="30"/>
        </w:rPr>
      </w:pPr>
    </w:p>
    <w:p w:rsidR="00D12575" w:rsidRPr="00292916" w:rsidRDefault="00D12575" w:rsidP="00D12575">
      <w:pPr>
        <w:ind w:firstLine="615"/>
        <w:jc w:val="righ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景顺长城基金</w:t>
      </w:r>
      <w:r w:rsidRPr="00292916">
        <w:rPr>
          <w:rFonts w:asciiTheme="minorEastAsia" w:hAnsiTheme="minorEastAsia"/>
          <w:bCs/>
          <w:sz w:val="30"/>
          <w:szCs w:val="30"/>
        </w:rPr>
        <w:t>管理有限公司</w:t>
      </w:r>
    </w:p>
    <w:p w:rsidR="006B584E" w:rsidRPr="0090205D" w:rsidRDefault="0090205D" w:rsidP="00CC5AC8">
      <w:pPr>
        <w:ind w:firstLine="615"/>
        <w:jc w:val="righ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/>
          <w:bCs/>
          <w:sz w:val="30"/>
          <w:szCs w:val="30"/>
        </w:rPr>
        <w:t>2025</w:t>
      </w:r>
      <w:r w:rsidR="00D12575" w:rsidRPr="00292916">
        <w:rPr>
          <w:rFonts w:asciiTheme="minorEastAsia" w:hAnsiTheme="minorEastAsia"/>
          <w:bCs/>
          <w:sz w:val="30"/>
          <w:szCs w:val="30"/>
        </w:rPr>
        <w:t>年</w:t>
      </w:r>
      <w:r w:rsidR="00BC1F73">
        <w:rPr>
          <w:rFonts w:asciiTheme="minorEastAsia" w:hAnsiTheme="minorEastAsia"/>
          <w:bCs/>
          <w:sz w:val="30"/>
          <w:szCs w:val="30"/>
        </w:rPr>
        <w:t>12</w:t>
      </w:r>
      <w:r w:rsidR="00D12575" w:rsidRPr="00292916">
        <w:rPr>
          <w:rFonts w:asciiTheme="minorEastAsia" w:hAnsiTheme="minorEastAsia"/>
          <w:bCs/>
          <w:sz w:val="30"/>
          <w:szCs w:val="30"/>
        </w:rPr>
        <w:t>月</w:t>
      </w:r>
      <w:r w:rsidR="00781F8D">
        <w:rPr>
          <w:rFonts w:asciiTheme="minorEastAsia" w:hAnsiTheme="minorEastAsia"/>
          <w:bCs/>
          <w:sz w:val="30"/>
          <w:szCs w:val="30"/>
        </w:rPr>
        <w:t>17</w:t>
      </w:r>
      <w:r w:rsidR="00D12575" w:rsidRPr="00292916">
        <w:rPr>
          <w:rFonts w:asciiTheme="minorEastAsia" w:hAnsiTheme="minorEastAsia"/>
          <w:bCs/>
          <w:sz w:val="30"/>
          <w:szCs w:val="30"/>
        </w:rPr>
        <w:t>日</w:t>
      </w:r>
    </w:p>
    <w:p w:rsidR="00781F8D" w:rsidRDefault="00781F8D" w:rsidP="00DB6C23">
      <w:pPr>
        <w:jc w:val="left"/>
        <w:rPr>
          <w:rFonts w:asciiTheme="minorEastAsia" w:hAnsiTheme="minorEastAsia"/>
          <w:bCs/>
          <w:sz w:val="30"/>
          <w:szCs w:val="30"/>
        </w:rPr>
      </w:pPr>
    </w:p>
    <w:p w:rsidR="00781F8D" w:rsidRDefault="00781F8D" w:rsidP="00DB6C23">
      <w:pPr>
        <w:jc w:val="left"/>
        <w:rPr>
          <w:rFonts w:asciiTheme="minorEastAsia" w:hAnsiTheme="minorEastAsia"/>
          <w:bCs/>
          <w:sz w:val="30"/>
          <w:szCs w:val="30"/>
        </w:rPr>
      </w:pPr>
    </w:p>
    <w:p w:rsidR="00D12575" w:rsidRPr="00292916" w:rsidRDefault="00D12575" w:rsidP="00DB6C23">
      <w:pPr>
        <w:jc w:val="lef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附简历</w:t>
      </w:r>
      <w:r w:rsidRPr="00292916">
        <w:rPr>
          <w:rFonts w:asciiTheme="minorEastAsia" w:hAnsiTheme="minorEastAsia"/>
          <w:bCs/>
          <w:sz w:val="30"/>
          <w:szCs w:val="30"/>
        </w:rPr>
        <w:t>：</w:t>
      </w:r>
    </w:p>
    <w:p w:rsidR="00CC5AC8" w:rsidRDefault="00781F8D" w:rsidP="00DB6C23">
      <w:pPr>
        <w:ind w:firstLineChars="200" w:firstLine="600"/>
        <w:jc w:val="lef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>王高斌</w:t>
      </w:r>
      <w:r w:rsidR="006B584E">
        <w:rPr>
          <w:rFonts w:asciiTheme="minorEastAsia" w:hAnsiTheme="minorEastAsia" w:hint="eastAsia"/>
          <w:bCs/>
          <w:sz w:val="30"/>
          <w:szCs w:val="30"/>
        </w:rPr>
        <w:t>先生，</w:t>
      </w:r>
      <w:r w:rsidRPr="00781F8D">
        <w:rPr>
          <w:rFonts w:asciiTheme="minorEastAsia" w:hAnsiTheme="minorEastAsia" w:hint="eastAsia"/>
          <w:bCs/>
          <w:sz w:val="30"/>
          <w:szCs w:val="30"/>
        </w:rPr>
        <w:t>经济学硕士。2018年7月加入本公司，担任量化及指数投资部研究员，现任量化及指数投资部基金经理助理。具有7年证券、基金行业从业经验。</w:t>
      </w:r>
    </w:p>
    <w:p w:rsidR="00690ABC" w:rsidRPr="00D12575" w:rsidRDefault="00690ABC" w:rsidP="00CC5AC8">
      <w:pPr>
        <w:ind w:firstLineChars="200" w:firstLine="600"/>
        <w:jc w:val="left"/>
        <w:rPr>
          <w:rFonts w:asciiTheme="minorEastAsia" w:hAnsiTheme="minorEastAsia"/>
          <w:bCs/>
          <w:sz w:val="30"/>
          <w:szCs w:val="30"/>
        </w:rPr>
      </w:pPr>
      <w:bookmarkStart w:id="0" w:name="_GoBack"/>
      <w:bookmarkEnd w:id="0"/>
    </w:p>
    <w:sectPr w:rsidR="00690ABC" w:rsidRPr="00D12575" w:rsidSect="00513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BE3" w:rsidRDefault="00157BE3" w:rsidP="00852AB4">
      <w:r>
        <w:separator/>
      </w:r>
    </w:p>
  </w:endnote>
  <w:endnote w:type="continuationSeparator" w:id="0">
    <w:p w:rsidR="00157BE3" w:rsidRDefault="00157BE3" w:rsidP="0085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BE3" w:rsidRDefault="00157BE3" w:rsidP="00852AB4">
      <w:r>
        <w:separator/>
      </w:r>
    </w:p>
  </w:footnote>
  <w:footnote w:type="continuationSeparator" w:id="0">
    <w:p w:rsidR="00157BE3" w:rsidRDefault="00157BE3" w:rsidP="0085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75"/>
    <w:rsid w:val="00023975"/>
    <w:rsid w:val="000451C3"/>
    <w:rsid w:val="000A1B12"/>
    <w:rsid w:val="000F224D"/>
    <w:rsid w:val="00157BE3"/>
    <w:rsid w:val="001708C7"/>
    <w:rsid w:val="001932F4"/>
    <w:rsid w:val="0022306D"/>
    <w:rsid w:val="00281DC2"/>
    <w:rsid w:val="00292916"/>
    <w:rsid w:val="002A6078"/>
    <w:rsid w:val="002D51CE"/>
    <w:rsid w:val="003D7823"/>
    <w:rsid w:val="003E2E4E"/>
    <w:rsid w:val="00415B59"/>
    <w:rsid w:val="00415EFA"/>
    <w:rsid w:val="004803F7"/>
    <w:rsid w:val="004B05C0"/>
    <w:rsid w:val="004D3B62"/>
    <w:rsid w:val="004E272A"/>
    <w:rsid w:val="004E673F"/>
    <w:rsid w:val="00513D30"/>
    <w:rsid w:val="00561307"/>
    <w:rsid w:val="005D303F"/>
    <w:rsid w:val="00636607"/>
    <w:rsid w:val="00690ABC"/>
    <w:rsid w:val="006B584E"/>
    <w:rsid w:val="0070712F"/>
    <w:rsid w:val="007203F4"/>
    <w:rsid w:val="0076266A"/>
    <w:rsid w:val="00772A10"/>
    <w:rsid w:val="00781F8D"/>
    <w:rsid w:val="00790617"/>
    <w:rsid w:val="00804408"/>
    <w:rsid w:val="00827E82"/>
    <w:rsid w:val="008308C6"/>
    <w:rsid w:val="00835B31"/>
    <w:rsid w:val="00852AB4"/>
    <w:rsid w:val="008A4645"/>
    <w:rsid w:val="008F2571"/>
    <w:rsid w:val="0090205D"/>
    <w:rsid w:val="009301CA"/>
    <w:rsid w:val="009C3B7C"/>
    <w:rsid w:val="00A471B4"/>
    <w:rsid w:val="00B130E9"/>
    <w:rsid w:val="00B21347"/>
    <w:rsid w:val="00B60E37"/>
    <w:rsid w:val="00B96F7E"/>
    <w:rsid w:val="00BC1F73"/>
    <w:rsid w:val="00C55AC8"/>
    <w:rsid w:val="00CC5AC8"/>
    <w:rsid w:val="00CD201B"/>
    <w:rsid w:val="00CF118F"/>
    <w:rsid w:val="00D12575"/>
    <w:rsid w:val="00D16696"/>
    <w:rsid w:val="00D37ECC"/>
    <w:rsid w:val="00D64D89"/>
    <w:rsid w:val="00D7021B"/>
    <w:rsid w:val="00D96461"/>
    <w:rsid w:val="00DB51B5"/>
    <w:rsid w:val="00DB6C23"/>
    <w:rsid w:val="00DF4A28"/>
    <w:rsid w:val="00E13A0F"/>
    <w:rsid w:val="00E2053E"/>
    <w:rsid w:val="00E8339E"/>
    <w:rsid w:val="00ED11F2"/>
    <w:rsid w:val="00EF68E3"/>
    <w:rsid w:val="00F3616B"/>
    <w:rsid w:val="00F36200"/>
    <w:rsid w:val="00F45DB6"/>
    <w:rsid w:val="00F4650B"/>
    <w:rsid w:val="00F62CDE"/>
    <w:rsid w:val="00F64FD8"/>
    <w:rsid w:val="00FA5AB7"/>
    <w:rsid w:val="00FF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1257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12575"/>
  </w:style>
  <w:style w:type="paragraph" w:styleId="a4">
    <w:name w:val="header"/>
    <w:basedOn w:val="a"/>
    <w:link w:val="Char0"/>
    <w:uiPriority w:val="99"/>
    <w:unhideWhenUsed/>
    <w:rsid w:val="00852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52A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52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52AB4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52A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52A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4</DocSecurity>
  <Lines>1</Lines>
  <Paragraphs>1</Paragraphs>
  <ScaleCrop>false</ScaleCrop>
  <Company>P R C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Fux1118</dc:creator>
  <cp:keywords/>
  <dc:description/>
  <cp:lastModifiedBy>ZHONGM</cp:lastModifiedBy>
  <cp:revision>2</cp:revision>
  <dcterms:created xsi:type="dcterms:W3CDTF">2025-12-16T16:01:00Z</dcterms:created>
  <dcterms:modified xsi:type="dcterms:W3CDTF">2025-12-16T16:01:00Z</dcterms:modified>
</cp:coreProperties>
</file>