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21" w:rsidRDefault="00EE016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FE1D21" w:rsidRDefault="00FE1D21">
      <w:pPr>
        <w:pStyle w:val="Default"/>
        <w:rPr>
          <w:rFonts w:ascii="Times New Roman" w:hAnsi="Times New Roman" w:cs="Times New Roman"/>
        </w:rPr>
      </w:pPr>
    </w:p>
    <w:p w:rsidR="00FE1D21" w:rsidRDefault="00EE016A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17</w:t>
      </w:r>
      <w:r>
        <w:rPr>
          <w:rFonts w:ascii="Times New Roman" w:hAnsi="Times New Roman" w:cs="Times New Roman"/>
        </w:rPr>
        <w:t>日当日二级市场交易价格溢价幅度未有效回落，本基金有权采取向深圳证券交易所申请盘中临时停牌、延长停牌时间等措施以向市场警示风险，具体以届时公告为准。现特向投资者提示如下：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FE1D21" w:rsidRDefault="00FE1D21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FE1D21" w:rsidRDefault="00EE016A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FE1D21" w:rsidRDefault="00EE016A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</w:t>
      </w:r>
      <w:r>
        <w:rPr>
          <w:rFonts w:ascii="Times New Roman" w:hAnsi="Times New Roman" w:cs="Times New Roman"/>
        </w:rPr>
        <w:t>金管理人将严格按照法律法规及基金合同的规定进行投资运作，履行信息披露义务。</w:t>
      </w:r>
    </w:p>
    <w:p w:rsidR="00FE1D21" w:rsidRDefault="00FE1D21">
      <w:pPr>
        <w:pStyle w:val="Default"/>
        <w:rPr>
          <w:rFonts w:ascii="Times New Roman" w:hAnsi="Times New Roman" w:cs="Times New Roman"/>
        </w:rPr>
      </w:pPr>
    </w:p>
    <w:p w:rsidR="00FE1D21" w:rsidRDefault="00EE016A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</w:t>
      </w:r>
      <w:bookmarkStart w:id="0" w:name="_GoBack"/>
      <w:r>
        <w:rPr>
          <w:rFonts w:ascii="Times New Roman" w:hAnsi="Times New Roman" w:cs="Times New Roman"/>
        </w:rPr>
        <w:t>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</w:t>
      </w:r>
      <w:bookmarkEnd w:id="0"/>
      <w:r>
        <w:rPr>
          <w:rFonts w:ascii="Times New Roman" w:hAnsi="Times New Roman" w:cs="Times New Roman"/>
        </w:rPr>
        <w:t>基金之前，请仔细阅读本基金的基金合同、招募说明书、基金产品资料概要等法律文件，全面认识基金的风险收益特征和产品特性，充分考虑自身的风险承</w:t>
      </w:r>
      <w:r>
        <w:rPr>
          <w:rFonts w:ascii="Times New Roman" w:hAnsi="Times New Roman" w:cs="Times New Roman"/>
        </w:rPr>
        <w:t>受能力，在了解产品情况、听取销售机构适当性匹配意见的基础上，理性判断市场，谨慎做出投资决策。基金具体风险评级结果以销售机构提供的评级结果为准。</w:t>
      </w:r>
    </w:p>
    <w:p w:rsidR="00FE1D21" w:rsidRDefault="00FE1D21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FE1D21" w:rsidRDefault="00EE016A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FE1D21" w:rsidRDefault="00FE1D21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E1D21" w:rsidRDefault="00EE016A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国泰基金管理有限公司</w:t>
      </w:r>
    </w:p>
    <w:p w:rsidR="00FE1D21" w:rsidRDefault="00EE016A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二〇二五年</w:t>
      </w:r>
      <w:r>
        <w:rPr>
          <w:rFonts w:ascii="Times New Roman" w:hAnsi="Times New Roman" w:cs="Times New Roman" w:hint="eastAsia"/>
        </w:rPr>
        <w:t>十二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十七</w:t>
      </w:r>
      <w:r>
        <w:rPr>
          <w:rFonts w:ascii="Times New Roman" w:hAnsi="Times New Roman" w:cs="Times New Roman"/>
        </w:rPr>
        <w:t>日</w:t>
      </w:r>
    </w:p>
    <w:sectPr w:rsidR="00FE1D21" w:rsidSect="00FE1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770F4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16A"/>
    <w:rsid w:val="00EE08E4"/>
    <w:rsid w:val="00EF03C0"/>
    <w:rsid w:val="00EF3B73"/>
    <w:rsid w:val="00F34A3B"/>
    <w:rsid w:val="00F427E0"/>
    <w:rsid w:val="00F53FEF"/>
    <w:rsid w:val="00F83142"/>
    <w:rsid w:val="00F837B2"/>
    <w:rsid w:val="00F84930"/>
    <w:rsid w:val="00F92D37"/>
    <w:rsid w:val="00FA3F50"/>
    <w:rsid w:val="00FD4D0B"/>
    <w:rsid w:val="00FE1D21"/>
    <w:rsid w:val="01403289"/>
    <w:rsid w:val="02E031FF"/>
    <w:rsid w:val="0F7D3966"/>
    <w:rsid w:val="11464F56"/>
    <w:rsid w:val="127409CE"/>
    <w:rsid w:val="168817AC"/>
    <w:rsid w:val="1B0E35F9"/>
    <w:rsid w:val="204A1B36"/>
    <w:rsid w:val="224C3689"/>
    <w:rsid w:val="2CAF30FE"/>
    <w:rsid w:val="348E4BAD"/>
    <w:rsid w:val="39A47D3F"/>
    <w:rsid w:val="3DCB3044"/>
    <w:rsid w:val="4FAA7EE2"/>
    <w:rsid w:val="540825B9"/>
    <w:rsid w:val="5BC126D8"/>
    <w:rsid w:val="5CD91BE9"/>
    <w:rsid w:val="609F214E"/>
    <w:rsid w:val="6A510210"/>
    <w:rsid w:val="6B4F014E"/>
    <w:rsid w:val="6F856372"/>
    <w:rsid w:val="77F84834"/>
    <w:rsid w:val="7D8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E1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E1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FE1D2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FE1D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E1D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4</DocSecurity>
  <Lines>6</Lines>
  <Paragraphs>1</Paragraphs>
  <ScaleCrop>false</ScaleCrop>
  <Company>CNSTOCK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2025-12-16T16:01:00Z</dcterms:created>
  <dcterms:modified xsi:type="dcterms:W3CDTF">2025-12-16T16:01:00Z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E3C5A966AF17460DBACE8FC0E768E957_12</vt:lpwstr>
  </property>
</Properties>
</file>