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40" w:rsidRDefault="00C244F3" w:rsidP="00E41DEF">
      <w:pPr>
        <w:pStyle w:val="Default"/>
        <w:jc w:val="center"/>
        <w:rPr>
          <w:b/>
          <w:sz w:val="32"/>
          <w:szCs w:val="32"/>
        </w:rPr>
      </w:pPr>
      <w:r w:rsidRPr="00EB1740">
        <w:rPr>
          <w:rFonts w:hint="eastAsia"/>
          <w:b/>
          <w:sz w:val="32"/>
          <w:szCs w:val="32"/>
        </w:rPr>
        <w:t>关于</w:t>
      </w:r>
      <w:r w:rsidR="006C0C2F" w:rsidRPr="006C0C2F">
        <w:rPr>
          <w:rFonts w:hint="eastAsia"/>
          <w:b/>
          <w:sz w:val="32"/>
          <w:szCs w:val="32"/>
        </w:rPr>
        <w:t>宏利鼎森稳健3个月持有期混合型基金中基金（FOF）</w:t>
      </w:r>
    </w:p>
    <w:p w:rsidR="00C244F3" w:rsidRPr="00EB1740" w:rsidRDefault="00C244F3" w:rsidP="00E41DEF">
      <w:pPr>
        <w:pStyle w:val="Default"/>
        <w:jc w:val="center"/>
        <w:rPr>
          <w:b/>
          <w:sz w:val="32"/>
          <w:szCs w:val="32"/>
        </w:rPr>
      </w:pPr>
      <w:r w:rsidRPr="00EB1740">
        <w:rPr>
          <w:rFonts w:hint="eastAsia"/>
          <w:b/>
          <w:sz w:val="32"/>
          <w:szCs w:val="32"/>
        </w:rPr>
        <w:t>提前结束募集的公告</w:t>
      </w:r>
    </w:p>
    <w:p w:rsidR="00BD6E34" w:rsidRPr="00272CA4" w:rsidRDefault="00BD6E34" w:rsidP="00272CA4">
      <w:pPr>
        <w:jc w:val="center"/>
        <w:rPr>
          <w:rFonts w:hint="eastAsia"/>
          <w:b/>
          <w:color w:val="000000"/>
          <w:sz w:val="32"/>
        </w:rPr>
      </w:pPr>
    </w:p>
    <w:p w:rsidR="00C244F3" w:rsidRPr="00737C17" w:rsidRDefault="00EB1740" w:rsidP="005D3DB8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 w:rsidRPr="00EB1740">
        <w:rPr>
          <w:rFonts w:ascii="宋体" w:hAnsi="宋体" w:hint="eastAsia"/>
          <w:bCs/>
          <w:szCs w:val="21"/>
        </w:rPr>
        <w:t>宏利</w:t>
      </w:r>
      <w:r w:rsidR="006C0C2F" w:rsidRPr="006C0C2F">
        <w:rPr>
          <w:rFonts w:ascii="宋体" w:hAnsi="宋体" w:hint="eastAsia"/>
          <w:bCs/>
          <w:szCs w:val="21"/>
        </w:rPr>
        <w:t>鼎森稳健3个月持有期混合型基金中基金（FOF）</w:t>
      </w:r>
      <w:r w:rsidR="00272CA4" w:rsidRPr="00F801E4">
        <w:rPr>
          <w:rFonts w:ascii="宋体" w:hAnsi="宋体"/>
          <w:bCs/>
          <w:szCs w:val="21"/>
        </w:rPr>
        <w:t>（</w:t>
      </w:r>
      <w:r w:rsidRPr="006C0C2F">
        <w:rPr>
          <w:rFonts w:ascii="宋体" w:hAnsi="宋体"/>
          <w:bCs/>
          <w:szCs w:val="21"/>
        </w:rPr>
        <w:t>A</w:t>
      </w:r>
      <w:r w:rsidRPr="006C0C2F">
        <w:rPr>
          <w:rFonts w:ascii="宋体" w:hAnsi="宋体" w:hint="eastAsia"/>
          <w:bCs/>
          <w:szCs w:val="21"/>
        </w:rPr>
        <w:t>类基金份额</w:t>
      </w:r>
      <w:r w:rsidR="006C0C2F" w:rsidRPr="006C0C2F">
        <w:rPr>
          <w:rFonts w:ascii="宋体" w:hAnsi="宋体"/>
          <w:bCs/>
          <w:szCs w:val="21"/>
        </w:rPr>
        <w:t>024057</w:t>
      </w:r>
      <w:r w:rsidRPr="006C0C2F">
        <w:rPr>
          <w:rFonts w:ascii="宋体" w:hAnsi="宋体" w:hint="eastAsia"/>
          <w:bCs/>
          <w:szCs w:val="21"/>
        </w:rPr>
        <w:t>、</w:t>
      </w:r>
      <w:r w:rsidRPr="006C0C2F">
        <w:rPr>
          <w:rFonts w:ascii="宋体" w:hAnsi="宋体"/>
          <w:bCs/>
          <w:szCs w:val="21"/>
        </w:rPr>
        <w:t>C</w:t>
      </w:r>
      <w:r w:rsidRPr="006C0C2F">
        <w:rPr>
          <w:rFonts w:ascii="宋体" w:hAnsi="宋体" w:hint="eastAsia"/>
          <w:bCs/>
          <w:szCs w:val="21"/>
        </w:rPr>
        <w:t>类基金份额</w:t>
      </w:r>
      <w:r w:rsidR="006C0C2F" w:rsidRPr="006C0C2F">
        <w:rPr>
          <w:rFonts w:ascii="宋体" w:hAnsi="宋体"/>
          <w:bCs/>
          <w:szCs w:val="21"/>
        </w:rPr>
        <w:t>02405</w:t>
      </w:r>
      <w:r w:rsidR="006C0C2F" w:rsidRPr="006C0C2F">
        <w:rPr>
          <w:rFonts w:ascii="宋体" w:hAnsi="宋体" w:hint="eastAsia"/>
          <w:bCs/>
          <w:szCs w:val="21"/>
        </w:rPr>
        <w:t>8</w:t>
      </w:r>
      <w:r w:rsidR="005412B5" w:rsidRPr="006C0C2F">
        <w:rPr>
          <w:rFonts w:ascii="宋体" w:hAnsi="宋体" w:hint="eastAsia"/>
          <w:bCs/>
          <w:szCs w:val="21"/>
        </w:rPr>
        <w:t>，</w:t>
      </w:r>
      <w:r w:rsidR="00272CA4" w:rsidRPr="00F801E4">
        <w:rPr>
          <w:rFonts w:ascii="宋体" w:hAnsi="宋体"/>
          <w:bCs/>
          <w:szCs w:val="21"/>
        </w:rPr>
        <w:t>以下简称“本基金”）</w:t>
      </w:r>
      <w:r w:rsidR="005412B5" w:rsidRPr="00F801E4">
        <w:rPr>
          <w:rFonts w:ascii="宋体" w:hAnsi="宋体" w:hint="eastAsia"/>
          <w:bCs/>
          <w:szCs w:val="21"/>
        </w:rPr>
        <w:t>自</w:t>
      </w:r>
      <w:r w:rsidR="0010011F" w:rsidRPr="006C0C2F">
        <w:rPr>
          <w:rFonts w:ascii="宋体" w:hAnsi="宋体"/>
          <w:bCs/>
          <w:szCs w:val="21"/>
        </w:rPr>
        <w:t>202</w:t>
      </w:r>
      <w:r w:rsidR="00BF7886" w:rsidRPr="006C0C2F">
        <w:rPr>
          <w:rFonts w:ascii="宋体" w:hAnsi="宋体"/>
          <w:bCs/>
          <w:szCs w:val="21"/>
        </w:rPr>
        <w:t>5</w:t>
      </w:r>
      <w:r w:rsidR="0052791A" w:rsidRPr="006C0C2F">
        <w:rPr>
          <w:rFonts w:ascii="宋体" w:hAnsi="宋体" w:hint="eastAsia"/>
          <w:bCs/>
          <w:szCs w:val="21"/>
        </w:rPr>
        <w:t>年</w:t>
      </w:r>
      <w:r w:rsidR="00BF7886" w:rsidRPr="006C0C2F">
        <w:rPr>
          <w:rFonts w:ascii="宋体" w:hAnsi="宋体"/>
          <w:bCs/>
          <w:szCs w:val="21"/>
        </w:rPr>
        <w:t>9</w:t>
      </w:r>
      <w:r w:rsidR="007C6ED6" w:rsidRPr="006C0C2F">
        <w:rPr>
          <w:rFonts w:ascii="宋体" w:hAnsi="宋体" w:hint="eastAsia"/>
          <w:bCs/>
          <w:szCs w:val="21"/>
        </w:rPr>
        <w:t>月</w:t>
      </w:r>
      <w:r w:rsidR="0069762E">
        <w:rPr>
          <w:rFonts w:ascii="宋体" w:hAnsi="宋体" w:hint="eastAsia"/>
          <w:bCs/>
          <w:szCs w:val="21"/>
        </w:rPr>
        <w:t>2</w:t>
      </w:r>
      <w:r w:rsidR="0069762E">
        <w:rPr>
          <w:rFonts w:ascii="宋体" w:hAnsi="宋体"/>
          <w:bCs/>
          <w:szCs w:val="21"/>
        </w:rPr>
        <w:t>6</w:t>
      </w:r>
      <w:r w:rsidR="007C6ED6" w:rsidRPr="006C0C2F">
        <w:rPr>
          <w:rFonts w:ascii="宋体" w:hAnsi="宋体" w:hint="eastAsia"/>
          <w:bCs/>
          <w:szCs w:val="21"/>
        </w:rPr>
        <w:t>日</w:t>
      </w:r>
      <w:r w:rsidR="00C244F3" w:rsidRPr="006C0C2F">
        <w:rPr>
          <w:rFonts w:ascii="宋体" w:hAnsi="宋体" w:hint="eastAsia"/>
          <w:bCs/>
          <w:szCs w:val="21"/>
        </w:rPr>
        <w:t>开始募集，原定募集截止日为</w:t>
      </w:r>
      <w:r w:rsidR="0010011F" w:rsidRPr="006C0C2F">
        <w:rPr>
          <w:rFonts w:ascii="宋体" w:hAnsi="宋体"/>
          <w:bCs/>
          <w:szCs w:val="21"/>
        </w:rPr>
        <w:t>202</w:t>
      </w:r>
      <w:r w:rsidR="00BF7886" w:rsidRPr="006C0C2F">
        <w:rPr>
          <w:rFonts w:ascii="宋体" w:hAnsi="宋体"/>
          <w:bCs/>
          <w:szCs w:val="21"/>
        </w:rPr>
        <w:t>5</w:t>
      </w:r>
      <w:r w:rsidR="007C6ED6" w:rsidRPr="006C0C2F">
        <w:rPr>
          <w:rFonts w:ascii="宋体" w:hAnsi="宋体" w:hint="eastAsia"/>
          <w:bCs/>
          <w:szCs w:val="21"/>
        </w:rPr>
        <w:t>年</w:t>
      </w:r>
      <w:r w:rsidR="00BF7886" w:rsidRPr="006C0C2F">
        <w:rPr>
          <w:rFonts w:ascii="宋体" w:hAnsi="宋体"/>
          <w:bCs/>
          <w:szCs w:val="21"/>
        </w:rPr>
        <w:t>12</w:t>
      </w:r>
      <w:r w:rsidR="007C6ED6" w:rsidRPr="006C0C2F">
        <w:rPr>
          <w:rFonts w:ascii="宋体" w:hAnsi="宋体" w:hint="eastAsia"/>
          <w:bCs/>
          <w:szCs w:val="21"/>
        </w:rPr>
        <w:t>月</w:t>
      </w:r>
      <w:r w:rsidR="00BF7886" w:rsidRPr="006C0C2F">
        <w:rPr>
          <w:rFonts w:ascii="宋体" w:hAnsi="宋体"/>
          <w:bCs/>
          <w:szCs w:val="21"/>
        </w:rPr>
        <w:t>2</w:t>
      </w:r>
      <w:r w:rsidR="00EA7930">
        <w:rPr>
          <w:rFonts w:ascii="宋体" w:hAnsi="宋体" w:hint="eastAsia"/>
          <w:bCs/>
          <w:szCs w:val="21"/>
        </w:rPr>
        <w:t>5</w:t>
      </w:r>
      <w:r w:rsidR="007C6ED6" w:rsidRPr="006C0C2F">
        <w:rPr>
          <w:rFonts w:ascii="宋体" w:hAnsi="宋体" w:hint="eastAsia"/>
          <w:bCs/>
          <w:szCs w:val="21"/>
        </w:rPr>
        <w:t>日</w:t>
      </w:r>
      <w:r w:rsidR="00C244F3" w:rsidRPr="006C0C2F">
        <w:rPr>
          <w:rFonts w:ascii="宋体" w:hAnsi="宋体" w:hint="eastAsia"/>
          <w:bCs/>
          <w:szCs w:val="21"/>
        </w:rPr>
        <w:t>。</w:t>
      </w:r>
      <w:r w:rsidR="001D53BD" w:rsidRPr="006C0C2F">
        <w:rPr>
          <w:rFonts w:ascii="宋体" w:hAnsi="宋体" w:hint="eastAsia"/>
          <w:bCs/>
          <w:szCs w:val="21"/>
        </w:rPr>
        <w:t>根据</w:t>
      </w:r>
      <w:r w:rsidR="00C244F3" w:rsidRPr="006C0C2F">
        <w:rPr>
          <w:rFonts w:ascii="宋体" w:hAnsi="宋体" w:hint="eastAsia"/>
          <w:bCs/>
          <w:szCs w:val="21"/>
        </w:rPr>
        <w:t>《</w:t>
      </w:r>
      <w:r w:rsidRPr="00EB1740">
        <w:rPr>
          <w:rFonts w:ascii="宋体" w:hAnsi="宋体" w:hint="eastAsia"/>
          <w:bCs/>
          <w:szCs w:val="21"/>
        </w:rPr>
        <w:t>宏利</w:t>
      </w:r>
      <w:r w:rsidR="006C0C2F" w:rsidRPr="006C0C2F">
        <w:rPr>
          <w:rFonts w:ascii="宋体" w:hAnsi="宋体" w:hint="eastAsia"/>
          <w:bCs/>
          <w:szCs w:val="21"/>
        </w:rPr>
        <w:t>鼎森稳健3个月持有期混合型基金中基金（FOF）</w:t>
      </w:r>
      <w:r>
        <w:rPr>
          <w:rFonts w:ascii="宋体" w:hAnsi="宋体" w:hint="eastAsia"/>
          <w:bCs/>
          <w:szCs w:val="21"/>
        </w:rPr>
        <w:t>基金</w:t>
      </w:r>
      <w:r w:rsidR="00C244F3" w:rsidRPr="006C0C2F">
        <w:rPr>
          <w:rFonts w:ascii="宋体" w:hAnsi="宋体" w:hint="eastAsia"/>
          <w:bCs/>
          <w:szCs w:val="21"/>
        </w:rPr>
        <w:t>合同》、《</w:t>
      </w:r>
      <w:r w:rsidRPr="00EB1740">
        <w:rPr>
          <w:rFonts w:ascii="宋体" w:hAnsi="宋体" w:hint="eastAsia"/>
          <w:bCs/>
          <w:szCs w:val="21"/>
        </w:rPr>
        <w:t>宏利</w:t>
      </w:r>
      <w:r w:rsidR="006C0C2F" w:rsidRPr="006C0C2F">
        <w:rPr>
          <w:rFonts w:ascii="宋体" w:hAnsi="宋体" w:hint="eastAsia"/>
          <w:bCs/>
          <w:szCs w:val="21"/>
        </w:rPr>
        <w:t>鼎森稳健3个月持有期混合型基金中基金（FOF）</w:t>
      </w:r>
      <w:r w:rsidR="00C244F3" w:rsidRPr="006C0C2F">
        <w:rPr>
          <w:rFonts w:ascii="宋体" w:hAnsi="宋体" w:hint="eastAsia"/>
          <w:bCs/>
          <w:szCs w:val="21"/>
        </w:rPr>
        <w:t>招募说明书》和《</w:t>
      </w:r>
      <w:r w:rsidRPr="00EB1740">
        <w:rPr>
          <w:rFonts w:ascii="宋体" w:hAnsi="宋体" w:hint="eastAsia"/>
          <w:bCs/>
          <w:szCs w:val="21"/>
        </w:rPr>
        <w:t>宏利</w:t>
      </w:r>
      <w:r w:rsidR="006C0C2F" w:rsidRPr="006C0C2F">
        <w:rPr>
          <w:rFonts w:ascii="宋体" w:hAnsi="宋体" w:hint="eastAsia"/>
          <w:bCs/>
          <w:szCs w:val="21"/>
        </w:rPr>
        <w:t>鼎森稳健3个月持有期混合型基金中基金（FOF）</w:t>
      </w:r>
      <w:r>
        <w:rPr>
          <w:rFonts w:ascii="宋体" w:hAnsi="宋体" w:hint="eastAsia"/>
          <w:bCs/>
          <w:szCs w:val="21"/>
        </w:rPr>
        <w:t>份额</w:t>
      </w:r>
      <w:r w:rsidR="00C244F3" w:rsidRPr="006C0C2F">
        <w:rPr>
          <w:rFonts w:ascii="宋体" w:hAnsi="宋体" w:hint="eastAsia"/>
          <w:bCs/>
          <w:szCs w:val="21"/>
        </w:rPr>
        <w:t>发售公告》的</w:t>
      </w:r>
      <w:r w:rsidR="00F117A5" w:rsidRPr="006C0C2F">
        <w:rPr>
          <w:rFonts w:ascii="宋体" w:hAnsi="宋体" w:hint="eastAsia"/>
          <w:bCs/>
          <w:szCs w:val="21"/>
        </w:rPr>
        <w:t>有关</w:t>
      </w:r>
      <w:r w:rsidR="00C244F3" w:rsidRPr="006C0C2F">
        <w:rPr>
          <w:rFonts w:ascii="宋体" w:hAnsi="宋体" w:hint="eastAsia"/>
          <w:bCs/>
          <w:szCs w:val="21"/>
        </w:rPr>
        <w:t>规定，经与本基金托管行协商一致，本基金管理人决定</w:t>
      </w:r>
      <w:r w:rsidR="00C10054" w:rsidRPr="006C0C2F">
        <w:rPr>
          <w:rFonts w:ascii="宋体" w:hAnsi="宋体" w:hint="eastAsia"/>
          <w:bCs/>
          <w:szCs w:val="21"/>
        </w:rPr>
        <w:t>将本基金募集截止日</w:t>
      </w:r>
      <w:r w:rsidR="00C244F3" w:rsidRPr="006C0C2F">
        <w:rPr>
          <w:rFonts w:ascii="宋体" w:hAnsi="宋体" w:hint="eastAsia"/>
          <w:bCs/>
          <w:szCs w:val="21"/>
        </w:rPr>
        <w:t>提前</w:t>
      </w:r>
      <w:r w:rsidR="00C10054" w:rsidRPr="006C0C2F">
        <w:rPr>
          <w:rFonts w:ascii="宋体" w:hAnsi="宋体" w:hint="eastAsia"/>
          <w:bCs/>
          <w:szCs w:val="21"/>
        </w:rPr>
        <w:t>至202</w:t>
      </w:r>
      <w:r w:rsidR="00BF7886" w:rsidRPr="006C0C2F">
        <w:rPr>
          <w:rFonts w:ascii="宋体" w:hAnsi="宋体"/>
          <w:bCs/>
          <w:szCs w:val="21"/>
        </w:rPr>
        <w:t>5</w:t>
      </w:r>
      <w:r w:rsidR="00C10054" w:rsidRPr="006C0C2F">
        <w:rPr>
          <w:rFonts w:ascii="宋体" w:hAnsi="宋体" w:hint="eastAsia"/>
          <w:bCs/>
          <w:szCs w:val="21"/>
        </w:rPr>
        <w:t>年</w:t>
      </w:r>
      <w:r w:rsidR="00BF7886" w:rsidRPr="006C0C2F">
        <w:rPr>
          <w:rFonts w:ascii="宋体" w:hAnsi="宋体"/>
          <w:bCs/>
          <w:szCs w:val="21"/>
        </w:rPr>
        <w:t>12</w:t>
      </w:r>
      <w:r w:rsidR="00C10054" w:rsidRPr="006C0C2F">
        <w:rPr>
          <w:rFonts w:ascii="宋体" w:hAnsi="宋体" w:hint="eastAsia"/>
          <w:bCs/>
          <w:szCs w:val="21"/>
        </w:rPr>
        <w:t>月</w:t>
      </w:r>
      <w:r w:rsidR="007C7F07" w:rsidRPr="006C0C2F">
        <w:rPr>
          <w:rFonts w:ascii="宋体" w:hAnsi="宋体"/>
          <w:bCs/>
          <w:szCs w:val="21"/>
        </w:rPr>
        <w:t>1</w:t>
      </w:r>
      <w:r w:rsidR="00C83BEF">
        <w:rPr>
          <w:rFonts w:ascii="宋体" w:hAnsi="宋体"/>
          <w:bCs/>
          <w:szCs w:val="21"/>
        </w:rPr>
        <w:t>6</w:t>
      </w:r>
      <w:r w:rsidR="00C10054" w:rsidRPr="006C0C2F">
        <w:rPr>
          <w:rFonts w:ascii="宋体" w:hAnsi="宋体" w:hint="eastAsia"/>
          <w:bCs/>
          <w:szCs w:val="21"/>
        </w:rPr>
        <w:t>日</w:t>
      </w:r>
      <w:r w:rsidR="00C244F3" w:rsidRPr="006C0C2F">
        <w:rPr>
          <w:rFonts w:ascii="宋体" w:hAnsi="宋体" w:hint="eastAsia"/>
          <w:bCs/>
          <w:szCs w:val="21"/>
        </w:rPr>
        <w:t>，即本基金</w:t>
      </w:r>
      <w:r w:rsidR="0010011F" w:rsidRPr="006C0C2F">
        <w:rPr>
          <w:rFonts w:ascii="宋体" w:hAnsi="宋体"/>
          <w:bCs/>
          <w:szCs w:val="21"/>
        </w:rPr>
        <w:t>202</w:t>
      </w:r>
      <w:r w:rsidR="00BF7886" w:rsidRPr="006C0C2F">
        <w:rPr>
          <w:rFonts w:ascii="宋体" w:hAnsi="宋体"/>
          <w:bCs/>
          <w:szCs w:val="21"/>
        </w:rPr>
        <w:t>5</w:t>
      </w:r>
      <w:r w:rsidR="00DE0AED" w:rsidRPr="006C0C2F">
        <w:rPr>
          <w:rFonts w:ascii="宋体" w:hAnsi="宋体" w:hint="eastAsia"/>
          <w:bCs/>
          <w:szCs w:val="21"/>
        </w:rPr>
        <w:t>年</w:t>
      </w:r>
      <w:r w:rsidR="00BF7886" w:rsidRPr="006C0C2F">
        <w:rPr>
          <w:rFonts w:ascii="宋体" w:hAnsi="宋体"/>
          <w:bCs/>
          <w:szCs w:val="21"/>
        </w:rPr>
        <w:t>12</w:t>
      </w:r>
      <w:r w:rsidR="00DE0AED" w:rsidRPr="006C0C2F">
        <w:rPr>
          <w:rFonts w:ascii="宋体" w:hAnsi="宋体" w:hint="eastAsia"/>
          <w:bCs/>
          <w:szCs w:val="21"/>
        </w:rPr>
        <w:t>月</w:t>
      </w:r>
      <w:r w:rsidR="007C7F07" w:rsidRPr="006C0C2F">
        <w:rPr>
          <w:rFonts w:ascii="宋体" w:hAnsi="宋体"/>
          <w:bCs/>
          <w:szCs w:val="21"/>
        </w:rPr>
        <w:t>1</w:t>
      </w:r>
      <w:r w:rsidR="00C83BEF">
        <w:rPr>
          <w:rFonts w:ascii="宋体" w:hAnsi="宋体"/>
          <w:bCs/>
          <w:szCs w:val="21"/>
        </w:rPr>
        <w:t>6</w:t>
      </w:r>
      <w:r w:rsidR="00DE0AED" w:rsidRPr="006C0C2F">
        <w:rPr>
          <w:rFonts w:ascii="宋体" w:hAnsi="宋体" w:hint="eastAsia"/>
          <w:bCs/>
          <w:szCs w:val="21"/>
        </w:rPr>
        <w:t>日</w:t>
      </w:r>
      <w:r w:rsidR="00DE0AED" w:rsidRPr="006C0C2F">
        <w:rPr>
          <w:rFonts w:ascii="宋体" w:hAnsi="宋体"/>
          <w:bCs/>
          <w:szCs w:val="21"/>
        </w:rPr>
        <w:t>（</w:t>
      </w:r>
      <w:r w:rsidR="00DE0AED" w:rsidRPr="006C0C2F">
        <w:rPr>
          <w:rFonts w:ascii="宋体" w:hAnsi="宋体" w:hint="eastAsia"/>
          <w:bCs/>
          <w:szCs w:val="21"/>
        </w:rPr>
        <w:t>含</w:t>
      </w:r>
      <w:r w:rsidR="009A53ED" w:rsidRPr="006C0C2F">
        <w:rPr>
          <w:rFonts w:ascii="宋体" w:hAnsi="宋体" w:hint="eastAsia"/>
          <w:bCs/>
          <w:szCs w:val="21"/>
        </w:rPr>
        <w:t>该日</w:t>
      </w:r>
      <w:r w:rsidR="00DE0AED" w:rsidRPr="006C0C2F">
        <w:rPr>
          <w:rFonts w:ascii="宋体" w:hAnsi="宋体"/>
          <w:bCs/>
          <w:szCs w:val="21"/>
        </w:rPr>
        <w:t>）</w:t>
      </w:r>
      <w:r w:rsidR="00DE0AED" w:rsidRPr="006C0C2F">
        <w:rPr>
          <w:rFonts w:ascii="宋体" w:hAnsi="宋体" w:hint="eastAsia"/>
          <w:bCs/>
          <w:szCs w:val="21"/>
        </w:rPr>
        <w:t>前</w:t>
      </w:r>
      <w:r w:rsidR="00DE0AED" w:rsidRPr="006C0C2F">
        <w:rPr>
          <w:rFonts w:ascii="宋体" w:hAnsi="宋体"/>
          <w:bCs/>
          <w:szCs w:val="21"/>
        </w:rPr>
        <w:t>的有效认购申请将全部予以</w:t>
      </w:r>
      <w:r w:rsidR="00DE0AED" w:rsidRPr="00737C17">
        <w:rPr>
          <w:rFonts w:ascii="宋体" w:hAnsi="宋体"/>
          <w:color w:val="000000"/>
          <w:szCs w:val="21"/>
        </w:rPr>
        <w:t>确认，</w:t>
      </w:r>
      <w:r w:rsidR="00C244F3" w:rsidRPr="00737C17">
        <w:rPr>
          <w:rFonts w:ascii="宋体" w:hAnsi="宋体" w:hint="eastAsia"/>
          <w:color w:val="000000"/>
          <w:szCs w:val="21"/>
        </w:rPr>
        <w:t>并自</w:t>
      </w:r>
      <w:r w:rsidR="0010011F" w:rsidRPr="00737C17">
        <w:rPr>
          <w:rFonts w:ascii="宋体" w:hAnsi="宋体"/>
          <w:color w:val="000000"/>
          <w:szCs w:val="21"/>
        </w:rPr>
        <w:t>202</w:t>
      </w:r>
      <w:r w:rsidR="00BF7886">
        <w:rPr>
          <w:rFonts w:ascii="宋体" w:hAnsi="宋体"/>
          <w:color w:val="000000"/>
          <w:szCs w:val="21"/>
        </w:rPr>
        <w:t>5</w:t>
      </w:r>
      <w:r w:rsidR="0052791A" w:rsidRPr="00737C17">
        <w:rPr>
          <w:rFonts w:ascii="宋体" w:hAnsi="宋体" w:hint="eastAsia"/>
          <w:color w:val="000000"/>
          <w:szCs w:val="21"/>
        </w:rPr>
        <w:t>年</w:t>
      </w:r>
      <w:r w:rsidR="00BF7886">
        <w:rPr>
          <w:rFonts w:ascii="宋体" w:hAnsi="宋体"/>
          <w:color w:val="000000"/>
          <w:szCs w:val="21"/>
        </w:rPr>
        <w:t>12</w:t>
      </w:r>
      <w:r w:rsidR="00C244F3" w:rsidRPr="00737C17">
        <w:rPr>
          <w:rFonts w:ascii="宋体" w:hAnsi="宋体" w:hint="eastAsia"/>
          <w:color w:val="000000"/>
          <w:szCs w:val="21"/>
        </w:rPr>
        <w:t>月</w:t>
      </w:r>
      <w:r w:rsidR="007C7F07">
        <w:rPr>
          <w:rFonts w:ascii="宋体" w:hAnsi="宋体"/>
          <w:color w:val="000000"/>
          <w:szCs w:val="21"/>
        </w:rPr>
        <w:t>1</w:t>
      </w:r>
      <w:r w:rsidR="00C83BEF">
        <w:rPr>
          <w:rFonts w:ascii="宋体" w:hAnsi="宋体"/>
          <w:color w:val="000000"/>
          <w:szCs w:val="21"/>
        </w:rPr>
        <w:t>7</w:t>
      </w:r>
      <w:r w:rsidR="00C244F3" w:rsidRPr="00737C17">
        <w:rPr>
          <w:rFonts w:ascii="宋体" w:hAnsi="宋体" w:hint="eastAsia"/>
          <w:color w:val="000000"/>
          <w:szCs w:val="21"/>
        </w:rPr>
        <w:t>日起(含该日)不再接受认购申请</w:t>
      </w:r>
      <w:r w:rsidR="00134132">
        <w:rPr>
          <w:rFonts w:ascii="宋体" w:hAnsi="宋体" w:hint="eastAsia"/>
          <w:color w:val="000000"/>
          <w:szCs w:val="21"/>
        </w:rPr>
        <w:t>，敬请投资者留意</w:t>
      </w:r>
      <w:r w:rsidR="00C244F3" w:rsidRPr="00737C17">
        <w:rPr>
          <w:rFonts w:ascii="宋体" w:hAnsi="宋体" w:hint="eastAsia"/>
          <w:color w:val="000000"/>
          <w:szCs w:val="21"/>
        </w:rPr>
        <w:t>。</w:t>
      </w:r>
    </w:p>
    <w:p w:rsidR="00C244F3" w:rsidRPr="00737C17" w:rsidRDefault="00C244F3" w:rsidP="00F801E4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 w:rsidRPr="00737C17">
        <w:rPr>
          <w:rFonts w:ascii="宋体" w:hAnsi="宋体" w:hint="eastAsia"/>
          <w:color w:val="000000"/>
          <w:szCs w:val="21"/>
        </w:rPr>
        <w:t>投资者欲了解本基金的详细情况，可直接登录基金管理人的网站(http://www.</w:t>
      </w:r>
      <w:r w:rsidR="00EB1740">
        <w:rPr>
          <w:rFonts w:ascii="宋体" w:hAnsi="宋体"/>
          <w:color w:val="000000"/>
          <w:szCs w:val="21"/>
        </w:rPr>
        <w:t>manulifefund</w:t>
      </w:r>
      <w:r w:rsidRPr="00737C17">
        <w:rPr>
          <w:rFonts w:ascii="宋体" w:hAnsi="宋体" w:hint="eastAsia"/>
          <w:color w:val="000000"/>
          <w:szCs w:val="21"/>
        </w:rPr>
        <w:t>.com</w:t>
      </w:r>
      <w:r w:rsidR="00EB1740">
        <w:rPr>
          <w:rFonts w:ascii="宋体" w:hAnsi="宋体"/>
          <w:color w:val="000000"/>
          <w:szCs w:val="21"/>
        </w:rPr>
        <w:t>.cn</w:t>
      </w:r>
      <w:r w:rsidRPr="00737C17">
        <w:rPr>
          <w:rFonts w:ascii="宋体" w:hAnsi="宋体" w:hint="eastAsia"/>
          <w:color w:val="000000"/>
          <w:szCs w:val="21"/>
        </w:rPr>
        <w:t>)或拨打客户服务电话（400-698-8888或010-66555662）咨询相关情况。</w:t>
      </w:r>
    </w:p>
    <w:p w:rsidR="007C5E6E" w:rsidRPr="00737C17" w:rsidRDefault="007C5E6E" w:rsidP="00B6375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</w:p>
    <w:p w:rsidR="007C5E6E" w:rsidRPr="00737C17" w:rsidRDefault="007C5E6E" w:rsidP="007C5E6E">
      <w:pPr>
        <w:spacing w:line="360" w:lineRule="auto"/>
        <w:ind w:firstLineChars="200" w:firstLine="420"/>
        <w:jc w:val="left"/>
        <w:rPr>
          <w:rFonts w:ascii="等线" w:hAnsi="等线"/>
          <w:color w:val="000000"/>
          <w:szCs w:val="21"/>
        </w:rPr>
      </w:pPr>
      <w:r w:rsidRPr="00737C17">
        <w:rPr>
          <w:rFonts w:ascii="等线" w:hAnsi="等线" w:hint="eastAsia"/>
          <w:color w:val="000000"/>
          <w:szCs w:val="21"/>
        </w:rPr>
        <w:t>风险提示：</w:t>
      </w:r>
      <w:r w:rsidR="00A3378D">
        <w:rPr>
          <w:rFonts w:ascii="等线" w:hAnsi="等线" w:hint="eastAsia"/>
          <w:color w:val="000000"/>
          <w:szCs w:val="21"/>
        </w:rPr>
        <w:t>本</w:t>
      </w:r>
      <w:r w:rsidRPr="00737C17">
        <w:rPr>
          <w:rFonts w:ascii="等线" w:hAnsi="等线" w:hint="eastAsia"/>
          <w:color w:val="000000"/>
          <w:szCs w:val="21"/>
        </w:rPr>
        <w:t>基金管理人承诺以诚实信用、勤勉尽责的原则管理和运用基金资产，但不保证基金一定盈利，也不保证最低收益。敬请投资者</w:t>
      </w:r>
      <w:r w:rsidR="00EB0058">
        <w:rPr>
          <w:rFonts w:ascii="等线" w:hAnsi="等线" w:hint="eastAsia"/>
          <w:color w:val="000000"/>
          <w:szCs w:val="21"/>
        </w:rPr>
        <w:t>于投资前认真阅读本基金的基金合同、招募说明书、基金产品资料概要。</w:t>
      </w:r>
      <w:r w:rsidR="00B64D8D">
        <w:rPr>
          <w:rFonts w:ascii="等线" w:hAnsi="等线" w:hint="eastAsia"/>
          <w:color w:val="000000"/>
          <w:szCs w:val="21"/>
        </w:rPr>
        <w:t>敬请</w:t>
      </w:r>
      <w:r w:rsidR="00EB0058">
        <w:rPr>
          <w:rFonts w:ascii="等线" w:hAnsi="等线" w:hint="eastAsia"/>
          <w:color w:val="000000"/>
          <w:szCs w:val="21"/>
        </w:rPr>
        <w:t>投资者注意投资风险。</w:t>
      </w:r>
    </w:p>
    <w:p w:rsidR="00C31B29" w:rsidRPr="00737C17" w:rsidRDefault="00C31B29" w:rsidP="00E26FDA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C244F3" w:rsidRPr="00737C17" w:rsidRDefault="00C244F3" w:rsidP="004E569E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 w:rsidRPr="00737C17">
        <w:rPr>
          <w:rFonts w:ascii="宋体" w:hAnsi="宋体" w:hint="eastAsia"/>
          <w:color w:val="000000"/>
          <w:szCs w:val="21"/>
        </w:rPr>
        <w:t>特此公告。</w:t>
      </w:r>
    </w:p>
    <w:p w:rsidR="00C244F3" w:rsidRPr="00737C17" w:rsidRDefault="00C244F3" w:rsidP="00C244F3">
      <w:pPr>
        <w:spacing w:line="360" w:lineRule="auto"/>
        <w:rPr>
          <w:rFonts w:ascii="宋体" w:hAnsi="宋体" w:hint="eastAsia"/>
          <w:color w:val="000000"/>
          <w:szCs w:val="21"/>
        </w:rPr>
      </w:pPr>
    </w:p>
    <w:p w:rsidR="00C244F3" w:rsidRPr="00737C17" w:rsidRDefault="00C244F3" w:rsidP="00C244F3">
      <w:pPr>
        <w:spacing w:line="360" w:lineRule="auto"/>
        <w:jc w:val="right"/>
        <w:rPr>
          <w:rFonts w:ascii="宋体" w:hAnsi="宋体" w:hint="eastAsia"/>
          <w:color w:val="000000"/>
          <w:szCs w:val="21"/>
        </w:rPr>
      </w:pPr>
      <w:r w:rsidRPr="00737C17">
        <w:rPr>
          <w:rFonts w:ascii="宋体" w:hAnsi="宋体" w:hint="eastAsia"/>
          <w:color w:val="000000"/>
          <w:szCs w:val="21"/>
        </w:rPr>
        <w:t>宏利基金管理有限公司</w:t>
      </w:r>
    </w:p>
    <w:p w:rsidR="004A7C7C" w:rsidRPr="00737C17" w:rsidRDefault="0010011F" w:rsidP="00C244F3">
      <w:pPr>
        <w:spacing w:line="360" w:lineRule="auto"/>
        <w:jc w:val="right"/>
        <w:rPr>
          <w:rFonts w:ascii="宋体" w:hAnsi="宋体"/>
          <w:color w:val="000000"/>
          <w:szCs w:val="21"/>
        </w:rPr>
      </w:pPr>
      <w:r w:rsidRPr="00737C17">
        <w:rPr>
          <w:rFonts w:ascii="宋体" w:hAnsi="宋体"/>
          <w:color w:val="000000"/>
          <w:szCs w:val="21"/>
        </w:rPr>
        <w:t>20</w:t>
      </w:r>
      <w:r w:rsidR="00E26FDA" w:rsidRPr="00737C17">
        <w:rPr>
          <w:rFonts w:ascii="宋体" w:hAnsi="宋体"/>
          <w:color w:val="000000"/>
          <w:szCs w:val="21"/>
        </w:rPr>
        <w:t>2</w:t>
      </w:r>
      <w:r w:rsidR="00BF7886">
        <w:rPr>
          <w:rFonts w:ascii="宋体" w:hAnsi="宋体"/>
          <w:color w:val="000000"/>
          <w:szCs w:val="21"/>
        </w:rPr>
        <w:t>5</w:t>
      </w:r>
      <w:r w:rsidR="00C244F3" w:rsidRPr="00737C17">
        <w:rPr>
          <w:rFonts w:ascii="宋体" w:hAnsi="宋体" w:hint="eastAsia"/>
          <w:color w:val="000000"/>
          <w:szCs w:val="21"/>
        </w:rPr>
        <w:t>年</w:t>
      </w:r>
      <w:r w:rsidR="00BF7886">
        <w:rPr>
          <w:rFonts w:ascii="宋体" w:hAnsi="宋体"/>
          <w:color w:val="000000"/>
          <w:szCs w:val="21"/>
        </w:rPr>
        <w:t>12</w:t>
      </w:r>
      <w:r w:rsidR="00C244F3" w:rsidRPr="00737C17">
        <w:rPr>
          <w:rFonts w:ascii="宋体" w:hAnsi="宋体" w:hint="eastAsia"/>
          <w:color w:val="000000"/>
          <w:szCs w:val="21"/>
        </w:rPr>
        <w:t>月</w:t>
      </w:r>
      <w:r w:rsidR="00BF7886">
        <w:rPr>
          <w:rFonts w:ascii="宋体" w:hAnsi="宋体"/>
          <w:color w:val="000000"/>
          <w:szCs w:val="21"/>
        </w:rPr>
        <w:t>1</w:t>
      </w:r>
      <w:r w:rsidR="00C83BEF">
        <w:rPr>
          <w:rFonts w:ascii="宋体" w:hAnsi="宋体"/>
          <w:color w:val="000000"/>
          <w:szCs w:val="21"/>
        </w:rPr>
        <w:t>7</w:t>
      </w:r>
      <w:r w:rsidR="00C244F3" w:rsidRPr="00737C17">
        <w:rPr>
          <w:rFonts w:ascii="宋体" w:hAnsi="宋体" w:hint="eastAsia"/>
          <w:color w:val="000000"/>
          <w:szCs w:val="21"/>
        </w:rPr>
        <w:t>日</w:t>
      </w:r>
    </w:p>
    <w:sectPr w:rsidR="004A7C7C" w:rsidRPr="00737C17" w:rsidSect="004A7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E3E" w:rsidRDefault="00460E3E" w:rsidP="00C244F3">
      <w:r>
        <w:separator/>
      </w:r>
    </w:p>
  </w:endnote>
  <w:endnote w:type="continuationSeparator" w:id="0">
    <w:p w:rsidR="00460E3E" w:rsidRDefault="00460E3E" w:rsidP="00C24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E3E" w:rsidRDefault="00460E3E" w:rsidP="00C244F3">
      <w:r>
        <w:separator/>
      </w:r>
    </w:p>
  </w:footnote>
  <w:footnote w:type="continuationSeparator" w:id="0">
    <w:p w:rsidR="00460E3E" w:rsidRDefault="00460E3E" w:rsidP="00C244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4F3"/>
    <w:rsid w:val="00003851"/>
    <w:rsid w:val="000C6E3D"/>
    <w:rsid w:val="000D602D"/>
    <w:rsid w:val="000E24E5"/>
    <w:rsid w:val="0010011F"/>
    <w:rsid w:val="0011784C"/>
    <w:rsid w:val="00134132"/>
    <w:rsid w:val="00150273"/>
    <w:rsid w:val="00160D8A"/>
    <w:rsid w:val="00173F2C"/>
    <w:rsid w:val="00185B60"/>
    <w:rsid w:val="001D53BD"/>
    <w:rsid w:val="001E12FF"/>
    <w:rsid w:val="001F3C1C"/>
    <w:rsid w:val="00212DE1"/>
    <w:rsid w:val="00246095"/>
    <w:rsid w:val="00272CA4"/>
    <w:rsid w:val="0028614A"/>
    <w:rsid w:val="00294D83"/>
    <w:rsid w:val="003030DB"/>
    <w:rsid w:val="00363D36"/>
    <w:rsid w:val="0038079E"/>
    <w:rsid w:val="003A01E5"/>
    <w:rsid w:val="003B74E2"/>
    <w:rsid w:val="003E00F8"/>
    <w:rsid w:val="003E47E9"/>
    <w:rsid w:val="003F4314"/>
    <w:rsid w:val="00402CBF"/>
    <w:rsid w:val="00403F77"/>
    <w:rsid w:val="004416F1"/>
    <w:rsid w:val="00456B14"/>
    <w:rsid w:val="00456C5D"/>
    <w:rsid w:val="00460E3E"/>
    <w:rsid w:val="004615DD"/>
    <w:rsid w:val="004A7C7C"/>
    <w:rsid w:val="004B5443"/>
    <w:rsid w:val="004D6750"/>
    <w:rsid w:val="004E2F4B"/>
    <w:rsid w:val="004E569E"/>
    <w:rsid w:val="004E70C2"/>
    <w:rsid w:val="004F3C6B"/>
    <w:rsid w:val="004F708D"/>
    <w:rsid w:val="00501A00"/>
    <w:rsid w:val="005203C4"/>
    <w:rsid w:val="0052791A"/>
    <w:rsid w:val="00532D8C"/>
    <w:rsid w:val="005412B5"/>
    <w:rsid w:val="00571E5A"/>
    <w:rsid w:val="00576747"/>
    <w:rsid w:val="005850AD"/>
    <w:rsid w:val="005A43E9"/>
    <w:rsid w:val="005B173F"/>
    <w:rsid w:val="005B5D13"/>
    <w:rsid w:val="005B64F0"/>
    <w:rsid w:val="005D3DB8"/>
    <w:rsid w:val="005E46FE"/>
    <w:rsid w:val="00633016"/>
    <w:rsid w:val="00634493"/>
    <w:rsid w:val="00650D04"/>
    <w:rsid w:val="006716C5"/>
    <w:rsid w:val="0067339B"/>
    <w:rsid w:val="006859C4"/>
    <w:rsid w:val="006873FF"/>
    <w:rsid w:val="0069762E"/>
    <w:rsid w:val="006A05DE"/>
    <w:rsid w:val="006B562E"/>
    <w:rsid w:val="006C0C2F"/>
    <w:rsid w:val="006C0E05"/>
    <w:rsid w:val="006D08BB"/>
    <w:rsid w:val="00715E39"/>
    <w:rsid w:val="00721D4E"/>
    <w:rsid w:val="00737C17"/>
    <w:rsid w:val="007506B6"/>
    <w:rsid w:val="007911A5"/>
    <w:rsid w:val="007919A0"/>
    <w:rsid w:val="007A45C8"/>
    <w:rsid w:val="007C5E6E"/>
    <w:rsid w:val="007C6ED6"/>
    <w:rsid w:val="007C7F07"/>
    <w:rsid w:val="007D115B"/>
    <w:rsid w:val="007D4F7C"/>
    <w:rsid w:val="00815ED3"/>
    <w:rsid w:val="008352E5"/>
    <w:rsid w:val="00841AD8"/>
    <w:rsid w:val="00847969"/>
    <w:rsid w:val="00851C93"/>
    <w:rsid w:val="00856302"/>
    <w:rsid w:val="00860034"/>
    <w:rsid w:val="008A0252"/>
    <w:rsid w:val="008A26B5"/>
    <w:rsid w:val="008E0CBC"/>
    <w:rsid w:val="0092068B"/>
    <w:rsid w:val="00933C6F"/>
    <w:rsid w:val="00944303"/>
    <w:rsid w:val="00954BED"/>
    <w:rsid w:val="009612A0"/>
    <w:rsid w:val="009A53ED"/>
    <w:rsid w:val="009D7B14"/>
    <w:rsid w:val="00A03D1B"/>
    <w:rsid w:val="00A3378D"/>
    <w:rsid w:val="00A33AAA"/>
    <w:rsid w:val="00A84ECC"/>
    <w:rsid w:val="00A90174"/>
    <w:rsid w:val="00A963D3"/>
    <w:rsid w:val="00AB211A"/>
    <w:rsid w:val="00AC0703"/>
    <w:rsid w:val="00B36D6E"/>
    <w:rsid w:val="00B45DC1"/>
    <w:rsid w:val="00B6375A"/>
    <w:rsid w:val="00B64D8D"/>
    <w:rsid w:val="00BB31E3"/>
    <w:rsid w:val="00BD6E34"/>
    <w:rsid w:val="00BF7886"/>
    <w:rsid w:val="00C03D07"/>
    <w:rsid w:val="00C10054"/>
    <w:rsid w:val="00C244F3"/>
    <w:rsid w:val="00C25BBF"/>
    <w:rsid w:val="00C25F07"/>
    <w:rsid w:val="00C26B36"/>
    <w:rsid w:val="00C31B29"/>
    <w:rsid w:val="00C51841"/>
    <w:rsid w:val="00C52B06"/>
    <w:rsid w:val="00C83BEF"/>
    <w:rsid w:val="00C86790"/>
    <w:rsid w:val="00C95ED2"/>
    <w:rsid w:val="00CA6A21"/>
    <w:rsid w:val="00CD52B5"/>
    <w:rsid w:val="00CE2570"/>
    <w:rsid w:val="00D205A4"/>
    <w:rsid w:val="00D229C1"/>
    <w:rsid w:val="00D347B9"/>
    <w:rsid w:val="00D91D51"/>
    <w:rsid w:val="00DA080F"/>
    <w:rsid w:val="00DA61A2"/>
    <w:rsid w:val="00DB1254"/>
    <w:rsid w:val="00DC2893"/>
    <w:rsid w:val="00DE0AED"/>
    <w:rsid w:val="00E22B68"/>
    <w:rsid w:val="00E26FDA"/>
    <w:rsid w:val="00E30A70"/>
    <w:rsid w:val="00E41DEF"/>
    <w:rsid w:val="00E6668B"/>
    <w:rsid w:val="00EA7930"/>
    <w:rsid w:val="00EB0058"/>
    <w:rsid w:val="00EB1740"/>
    <w:rsid w:val="00EC00FF"/>
    <w:rsid w:val="00EC5AB1"/>
    <w:rsid w:val="00ED144E"/>
    <w:rsid w:val="00EE4FC4"/>
    <w:rsid w:val="00EF5C53"/>
    <w:rsid w:val="00F117A5"/>
    <w:rsid w:val="00F13844"/>
    <w:rsid w:val="00F17F54"/>
    <w:rsid w:val="00F303F1"/>
    <w:rsid w:val="00F31E14"/>
    <w:rsid w:val="00F51989"/>
    <w:rsid w:val="00F557FB"/>
    <w:rsid w:val="00F615B0"/>
    <w:rsid w:val="00F70A23"/>
    <w:rsid w:val="00F74579"/>
    <w:rsid w:val="00F801E4"/>
    <w:rsid w:val="00FA547C"/>
    <w:rsid w:val="00FB1115"/>
    <w:rsid w:val="00FB4D20"/>
    <w:rsid w:val="00FC0DCF"/>
    <w:rsid w:val="00FE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244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244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1B2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C31B29"/>
    <w:rPr>
      <w:kern w:val="2"/>
      <w:sz w:val="18"/>
      <w:szCs w:val="18"/>
    </w:rPr>
  </w:style>
  <w:style w:type="paragraph" w:customStyle="1" w:styleId="Default">
    <w:name w:val="Default"/>
    <w:rsid w:val="00403F7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6">
    <w:name w:val="annotation reference"/>
    <w:uiPriority w:val="99"/>
    <w:semiHidden/>
    <w:unhideWhenUsed/>
    <w:rsid w:val="00150273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150273"/>
    <w:pPr>
      <w:jc w:val="left"/>
    </w:pPr>
  </w:style>
  <w:style w:type="character" w:customStyle="1" w:styleId="a8">
    <w:name w:val="批注文字 字符"/>
    <w:link w:val="a7"/>
    <w:uiPriority w:val="99"/>
    <w:semiHidden/>
    <w:rsid w:val="00150273"/>
    <w:rPr>
      <w:kern w:val="2"/>
      <w:sz w:val="21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0273"/>
    <w:rPr>
      <w:b/>
      <w:bCs/>
    </w:rPr>
  </w:style>
  <w:style w:type="character" w:customStyle="1" w:styleId="aa">
    <w:name w:val="批注主题 字符"/>
    <w:link w:val="a9"/>
    <w:uiPriority w:val="99"/>
    <w:semiHidden/>
    <w:rsid w:val="00150273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4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suhongwei</dc:creator>
  <cp:keywords/>
  <dc:description/>
  <cp:lastModifiedBy>ZHONGM</cp:lastModifiedBy>
  <cp:revision>2</cp:revision>
  <cp:lastPrinted>2025-12-16T06:15:00Z</cp:lastPrinted>
  <dcterms:created xsi:type="dcterms:W3CDTF">2025-12-16T16:01:00Z</dcterms:created>
  <dcterms:modified xsi:type="dcterms:W3CDTF">2025-12-16T16:01:00Z</dcterms:modified>
</cp:coreProperties>
</file>