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3D" w:rsidRDefault="008725C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145F3D" w:rsidRDefault="008725CF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华夏恒生生物科技交易型开放式指数证券投资基金</w:t>
      </w:r>
      <w:r>
        <w:rPr>
          <w:rFonts w:hint="eastAsia"/>
          <w:b/>
          <w:bCs/>
          <w:sz w:val="24"/>
        </w:rPr>
        <w:t>(QDII)</w:t>
      </w:r>
    </w:p>
    <w:p w:rsidR="00145F3D" w:rsidRDefault="008725C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145F3D" w:rsidRDefault="00145F3D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145F3D" w:rsidRDefault="008725CF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为促进华夏恒生生物科技交易型开放式指数证券投资基金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(QDII)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（以下简称：恒生医药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日起，华夏基金管理有限公司选定国泰海通证券股份有限公司为恒生医药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159892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145F3D" w:rsidRDefault="008725CF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145F3D" w:rsidRDefault="00145F3D">
      <w:pPr>
        <w:spacing w:line="360" w:lineRule="auto"/>
        <w:ind w:firstLineChars="200" w:firstLine="480"/>
        <w:jc w:val="right"/>
        <w:rPr>
          <w:sz w:val="24"/>
        </w:rPr>
      </w:pPr>
    </w:p>
    <w:p w:rsidR="00145F3D" w:rsidRDefault="00145F3D">
      <w:pPr>
        <w:spacing w:line="360" w:lineRule="auto"/>
        <w:ind w:firstLineChars="200" w:firstLine="480"/>
        <w:jc w:val="right"/>
        <w:rPr>
          <w:sz w:val="24"/>
        </w:rPr>
      </w:pPr>
    </w:p>
    <w:p w:rsidR="00145F3D" w:rsidRDefault="008725CF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145F3D" w:rsidRDefault="008725CF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二〇二五年十二月十二日</w:t>
      </w:r>
    </w:p>
    <w:sectPr w:rsidR="00145F3D" w:rsidSect="00672F6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63" w:rsidRDefault="008725CF">
      <w:r>
        <w:separator/>
      </w:r>
    </w:p>
  </w:endnote>
  <w:endnote w:type="continuationSeparator" w:id="0">
    <w:p w:rsidR="00672F63" w:rsidRDefault="0087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63" w:rsidRDefault="008725CF">
      <w:r>
        <w:separator/>
      </w:r>
    </w:p>
  </w:footnote>
  <w:footnote w:type="continuationSeparator" w:id="0">
    <w:p w:rsidR="00672F63" w:rsidRDefault="00872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F3D" w:rsidRDefault="00145F3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45F3D"/>
    <w:rsid w:val="00155FD3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14A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2F63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5CF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A1B"/>
    <w:rsid w:val="00E41DB7"/>
    <w:rsid w:val="00E450A9"/>
    <w:rsid w:val="00E4780B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672F63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672F63"/>
    <w:pPr>
      <w:jc w:val="left"/>
    </w:pPr>
  </w:style>
  <w:style w:type="paragraph" w:styleId="a5">
    <w:name w:val="Balloon Text"/>
    <w:basedOn w:val="a"/>
    <w:semiHidden/>
    <w:qFormat/>
    <w:rsid w:val="00672F63"/>
    <w:rPr>
      <w:sz w:val="18"/>
      <w:szCs w:val="18"/>
    </w:rPr>
  </w:style>
  <w:style w:type="paragraph" w:styleId="a6">
    <w:name w:val="footer"/>
    <w:basedOn w:val="a"/>
    <w:link w:val="Char1"/>
    <w:qFormat/>
    <w:rsid w:val="0067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67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72F6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672F63"/>
    <w:rPr>
      <w:b/>
      <w:bCs/>
    </w:rPr>
  </w:style>
  <w:style w:type="table" w:styleId="aa">
    <w:name w:val="Table Grid"/>
    <w:basedOn w:val="a1"/>
    <w:qFormat/>
    <w:rsid w:val="00672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672F63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672F63"/>
    <w:rPr>
      <w:sz w:val="21"/>
      <w:szCs w:val="21"/>
    </w:rPr>
  </w:style>
  <w:style w:type="character" w:customStyle="1" w:styleId="d1">
    <w:name w:val="d1"/>
    <w:qFormat/>
    <w:rsid w:val="00672F63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672F6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672F63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672F63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672F63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672F63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672F63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672F6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4</DocSecurity>
  <Lines>1</Lines>
  <Paragraphs>1</Paragraphs>
  <ScaleCrop>false</ScaleCrop>
  <Company>MC SYSTEM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2025-12-11T16:02:00Z</dcterms:created>
  <dcterms:modified xsi:type="dcterms:W3CDTF">2025-12-11T16:02:00Z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