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7D7E" w:rsidRDefault="00F2603E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207D7E" w:rsidRDefault="00F2603E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华安添利6个月持有期债券型证券投资基金基金经理变更公告</w:t>
      </w:r>
    </w:p>
    <w:p w:rsidR="00207D7E" w:rsidRDefault="00F2603E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公告送出日期：2025年12月6日</w:t>
      </w:r>
    </w:p>
    <w:p w:rsidR="00207D7E" w:rsidRDefault="00F2603E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m101"/>
      <w:bookmarkStart w:id="12" w:name="_Toc194311890"/>
      <w:bookmarkStart w:id="13" w:name="m01_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207D7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华安添利6个月持有期债券型证券投资基金</w:t>
            </w:r>
          </w:p>
        </w:tc>
      </w:tr>
      <w:tr w:rsidR="00207D7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华安添利6个月债券</w:t>
            </w:r>
          </w:p>
        </w:tc>
      </w:tr>
      <w:tr w:rsidR="00207D7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010619</w:t>
            </w:r>
          </w:p>
        </w:tc>
      </w:tr>
      <w:tr w:rsidR="00207D7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207D7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207D7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207D7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许富强、周益鸣</w:t>
            </w:r>
          </w:p>
        </w:tc>
      </w:tr>
      <w:tr w:rsidR="00207D7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陆奔</w:t>
            </w:r>
          </w:p>
        </w:tc>
      </w:tr>
    </w:tbl>
    <w:p w:rsidR="00207D7E" w:rsidRDefault="00F2603E">
      <w:pPr>
        <w:pStyle w:val="XBRLTitle1"/>
        <w:spacing w:before="156" w:line="360" w:lineRule="auto"/>
        <w:jc w:val="left"/>
        <w:divId w:val="2080059941"/>
      </w:pPr>
      <w:bookmarkStart w:id="14" w:name="_Toc34322062"/>
      <w:bookmarkStart w:id="15" w:name="m401"/>
      <w:bookmarkStart w:id="16" w:name="m401_tab"/>
      <w:bookmarkStart w:id="17" w:name="m201"/>
      <w:bookmarkStart w:id="18" w:name="_Toc513295941"/>
      <w:bookmarkStart w:id="19" w:name="_Toc513295878"/>
      <w:bookmarkStart w:id="20" w:name="_Toc438646481"/>
      <w:bookmarkStart w:id="21" w:name="_Toc481075097"/>
      <w:bookmarkStart w:id="22" w:name="_Toc490050049"/>
      <w:bookmarkStart w:id="23" w:name="_Toc512519529"/>
      <w:bookmarkStart w:id="24" w:name="_Toc17897969"/>
      <w:bookmarkStart w:id="25" w:name="_Toc17898228"/>
      <w:bookmarkStart w:id="26" w:name="m201_01"/>
      <w:r>
        <w:rPr>
          <w:rFonts w:hAnsi="宋体" w:hint="eastAsia"/>
          <w:szCs w:val="24"/>
        </w:rPr>
        <w:t>离任基金经理的相关信息</w:t>
      </w:r>
      <w:bookmarkEnd w:id="14"/>
      <w:r>
        <w:rPr>
          <w:rFonts w:hAnsi="宋体" w:hint="eastAsia"/>
          <w:szCs w:val="24"/>
        </w:rPr>
        <w:t xml:space="preserve"> </w:t>
      </w:r>
      <w:bookmarkEnd w:id="12"/>
      <w:bookmarkEnd w:id="13"/>
      <w:bookmarkEnd w:id="15"/>
      <w:bookmarkEnd w:id="16"/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207D7E">
        <w:trPr>
          <w:divId w:val="17588198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陆奔</w:t>
            </w:r>
          </w:p>
        </w:tc>
      </w:tr>
      <w:tr w:rsidR="00207D7E">
        <w:trPr>
          <w:divId w:val="17588198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内部调整</w:t>
            </w:r>
          </w:p>
        </w:tc>
      </w:tr>
      <w:tr w:rsidR="00207D7E">
        <w:trPr>
          <w:divId w:val="17588198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2025年12月8日</w:t>
            </w:r>
          </w:p>
        </w:tc>
      </w:tr>
      <w:tr w:rsidR="00207D7E">
        <w:trPr>
          <w:divId w:val="17588198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无</w:t>
            </w:r>
          </w:p>
        </w:tc>
      </w:tr>
      <w:tr w:rsidR="00207D7E">
        <w:trPr>
          <w:divId w:val="17588198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7E" w:rsidRDefault="00F2603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207D7E" w:rsidRDefault="00F2603E">
      <w:pPr>
        <w:spacing w:line="360" w:lineRule="auto"/>
        <w:jc w:val="center"/>
        <w:divId w:val="1758819866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207D7E" w:rsidRDefault="00F2603E">
      <w:pPr>
        <w:pStyle w:val="XBRLTitle1"/>
        <w:spacing w:before="156" w:line="360" w:lineRule="auto"/>
        <w:jc w:val="left"/>
        <w:divId w:val="983774339"/>
      </w:pPr>
      <w:bookmarkStart w:id="27" w:name="_Toc34322063"/>
      <w:r>
        <w:rPr>
          <w:rFonts w:hAnsi="宋体" w:hint="eastAsia"/>
          <w:szCs w:val="24"/>
        </w:rPr>
        <w:t>其他需要提示的事项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7"/>
      <w:r>
        <w:rPr>
          <w:rFonts w:hAnsi="宋体" w:hint="eastAsia"/>
          <w:szCs w:val="24"/>
        </w:rPr>
        <w:t xml:space="preserve"> </w:t>
      </w:r>
    </w:p>
    <w:p w:rsidR="00207D7E" w:rsidRDefault="00F2603E">
      <w:pPr>
        <w:spacing w:line="360" w:lineRule="auto"/>
        <w:ind w:firstLineChars="200" w:firstLine="420"/>
        <w:jc w:val="left"/>
        <w:divId w:val="983774339"/>
      </w:pPr>
      <w:r>
        <w:rPr>
          <w:rFonts w:hint="eastAsia"/>
          <w:szCs w:val="21"/>
        </w:rPr>
        <w:t>上述事项已按规定向中国证券投资基金业协会办理相关手续。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207D7E" w:rsidRDefault="00F2603E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07D7E" w:rsidRDefault="00F2603E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07D7E" w:rsidRDefault="00F2603E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207D7E" w:rsidRDefault="00F2603E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2025年12月6日</w:t>
      </w:r>
      <w:bookmarkEnd w:id="26"/>
      <w:r>
        <w:rPr>
          <w:rFonts w:hint="eastAsia"/>
          <w:b/>
          <w:bCs/>
          <w:sz w:val="24"/>
          <w:szCs w:val="24"/>
        </w:rPr>
        <w:t xml:space="preserve"> </w:t>
      </w:r>
    </w:p>
    <w:sectPr w:rsidR="00207D7E" w:rsidSect="00DC4558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F16" w:rsidRDefault="00690F1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690F16" w:rsidRDefault="00690F1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7E" w:rsidRDefault="00F2603E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DC455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DC4558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DC455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DC455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DC4558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DC455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7E" w:rsidRDefault="00F2603E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DC455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DC4558">
      <w:rPr>
        <w:rFonts w:hint="eastAsia"/>
        <w:sz w:val="18"/>
        <w:szCs w:val="18"/>
      </w:rPr>
      <w:fldChar w:fldCharType="separate"/>
    </w:r>
    <w:r w:rsidR="00C400A9">
      <w:rPr>
        <w:noProof/>
        <w:sz w:val="18"/>
        <w:szCs w:val="18"/>
      </w:rPr>
      <w:t>1</w:t>
    </w:r>
    <w:r w:rsidR="00DC455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DC4558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DC4558">
      <w:rPr>
        <w:rFonts w:hint="eastAsia"/>
        <w:sz w:val="18"/>
        <w:szCs w:val="18"/>
      </w:rPr>
      <w:fldChar w:fldCharType="separate"/>
    </w:r>
    <w:r w:rsidR="00C400A9">
      <w:rPr>
        <w:noProof/>
        <w:sz w:val="18"/>
        <w:szCs w:val="18"/>
      </w:rPr>
      <w:t>1</w:t>
    </w:r>
    <w:r w:rsidR="00DC4558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207D7E" w:rsidRDefault="00207D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F16" w:rsidRDefault="00690F1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690F16" w:rsidRDefault="00690F1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03E"/>
    <w:rsid w:val="00207D7E"/>
    <w:rsid w:val="00690F16"/>
    <w:rsid w:val="00C400A9"/>
    <w:rsid w:val="00D759C8"/>
    <w:rsid w:val="00DC4558"/>
    <w:rsid w:val="00F2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58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DC455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DC4558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DC4558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DC4558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DC4558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DC4558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45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4558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DC45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DC455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DC4558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DC455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DC4558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DC4558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DC4558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DC4558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DC4558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DC4558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DC4558"/>
  </w:style>
  <w:style w:type="paragraph" w:styleId="a6">
    <w:name w:val="footnote text"/>
    <w:basedOn w:val="a"/>
    <w:link w:val="Char1"/>
    <w:rsid w:val="00DC4558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DC4558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DC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DC4558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DC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DC4558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DC4558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DC455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DC4558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DC4558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DC4558"/>
    <w:rPr>
      <w:sz w:val="32"/>
      <w:lang/>
    </w:rPr>
  </w:style>
  <w:style w:type="character" w:customStyle="1" w:styleId="af1">
    <w:name w:val="日期 字符"/>
    <w:basedOn w:val="a0"/>
    <w:locked/>
    <w:rsid w:val="00DC4558"/>
    <w:rPr>
      <w:kern w:val="2"/>
      <w:sz w:val="21"/>
    </w:rPr>
  </w:style>
  <w:style w:type="paragraph" w:styleId="af2">
    <w:name w:val="Document Map"/>
    <w:basedOn w:val="a"/>
    <w:link w:val="Char14"/>
    <w:rsid w:val="00DC4558"/>
    <w:pPr>
      <w:shd w:val="clear" w:color="auto" w:fill="000080"/>
    </w:pPr>
  </w:style>
  <w:style w:type="character" w:customStyle="1" w:styleId="af3">
    <w:name w:val="文档结构图 字符"/>
    <w:basedOn w:val="a0"/>
    <w:locked/>
    <w:rsid w:val="00DC4558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DC4558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DC4558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DC455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DC4558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DC4558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DC4558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DC4558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DC4558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DC4558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DC4558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DC4558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DC4558"/>
  </w:style>
  <w:style w:type="paragraph" w:customStyle="1" w:styleId="CharCharCharCharCharChar1CharCharChar">
    <w:name w:val="Char Char Char Char Char Char1 Char Char Char"/>
    <w:basedOn w:val="a"/>
    <w:rsid w:val="00DC4558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DC4558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DC4558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DC4558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DC4558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DC45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DC4558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DC4558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DC4558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DC455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DC455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DC4558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DC455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DC4558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DC455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DC4558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DC4558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DC4558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DC4558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DC4558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DC4558"/>
    <w:rPr>
      <w:kern w:val="2"/>
      <w:sz w:val="21"/>
    </w:rPr>
  </w:style>
  <w:style w:type="character" w:customStyle="1" w:styleId="Char8">
    <w:name w:val="文档结构图 Char"/>
    <w:basedOn w:val="a0"/>
    <w:locked/>
    <w:rsid w:val="00DC4558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DC4558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DC4558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DC4558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DC4558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DC4558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DC4558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DC4558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DC4558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DC4558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DC4558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DC4558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DC4558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DC4558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DC4558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DC455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DC4558"/>
    <w:rPr>
      <w:kern w:val="2"/>
      <w:sz w:val="18"/>
      <w:szCs w:val="18"/>
    </w:rPr>
  </w:style>
  <w:style w:type="table" w:styleId="af8">
    <w:name w:val="Table Grid"/>
    <w:basedOn w:val="a1"/>
    <w:uiPriority w:val="59"/>
    <w:rsid w:val="00DC45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DC4558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DC45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92A61-B34D-4D12-BB54-280D58A0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4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2025-12-05T16:01:00Z</dcterms:created>
  <dcterms:modified xsi:type="dcterms:W3CDTF">2025-12-05T16:01:00Z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