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40" w:rsidRPr="000B4E40" w:rsidRDefault="000B4E40">
      <w:pPr>
        <w:pStyle w:val="biaogecenter"/>
        <w:rPr>
          <w:rFonts w:ascii="仿宋" w:eastAsia="仿宋" w:hAnsi="仿宋" w:hint="eastAsia"/>
          <w:b/>
          <w:bCs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b/>
          <w:bCs/>
          <w:sz w:val="28"/>
          <w:szCs w:val="28"/>
        </w:rPr>
      </w:pPr>
    </w:p>
    <w:p w:rsidR="004552A5" w:rsidRDefault="004552A5" w:rsidP="004552A5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A52875" w:rsidRPr="00E32A61" w:rsidRDefault="00A52875" w:rsidP="007041D2">
      <w:pPr>
        <w:pStyle w:val="biaogecenter"/>
        <w:rPr>
          <w:rFonts w:ascii="黑体" w:eastAsia="黑体" w:hAnsi="黑体" w:cs="Times New Roman"/>
          <w:b/>
          <w:kern w:val="2"/>
          <w:sz w:val="36"/>
          <w:szCs w:val="36"/>
        </w:rPr>
      </w:pPr>
      <w:r w:rsidRPr="00E32A61">
        <w:rPr>
          <w:rFonts w:ascii="黑体" w:eastAsia="黑体" w:hAnsi="黑体" w:cs="Times New Roman" w:hint="eastAsia"/>
          <w:b/>
          <w:kern w:val="2"/>
          <w:sz w:val="36"/>
          <w:szCs w:val="36"/>
        </w:rPr>
        <w:t>关于旗下</w:t>
      </w:r>
      <w:r w:rsidR="007041D2" w:rsidRPr="007041D2">
        <w:rPr>
          <w:rFonts w:ascii="黑体" w:eastAsia="黑体" w:hAnsi="黑体" w:cs="Times New Roman"/>
          <w:b/>
          <w:kern w:val="2"/>
          <w:sz w:val="36"/>
          <w:szCs w:val="36"/>
        </w:rPr>
        <w:t>圆信永丰兴瑞6个月定期开放债券型发起式证券投资基金</w:t>
      </w:r>
      <w:r w:rsidRPr="00890C89">
        <w:rPr>
          <w:rFonts w:ascii="黑体" w:eastAsia="黑体" w:hAnsi="黑体" w:cs="Times New Roman" w:hint="eastAsia"/>
          <w:b/>
          <w:kern w:val="2"/>
          <w:sz w:val="36"/>
          <w:szCs w:val="36"/>
        </w:rPr>
        <w:t>基金</w:t>
      </w:r>
      <w:r w:rsidRPr="00E32A61">
        <w:rPr>
          <w:rFonts w:ascii="黑体" w:eastAsia="黑体" w:hAnsi="黑体" w:cs="Times New Roman" w:hint="eastAsia"/>
          <w:b/>
          <w:kern w:val="2"/>
          <w:sz w:val="36"/>
          <w:szCs w:val="36"/>
        </w:rPr>
        <w:t>经理变更的公告</w:t>
      </w:r>
    </w:p>
    <w:p w:rsidR="009B7DFE" w:rsidRPr="00A52875" w:rsidRDefault="009B7DFE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Pr="007657E5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0B4E40" w:rsidRDefault="000B4E40" w:rsidP="000B4E40">
      <w:pPr>
        <w:pStyle w:val="biaogecenter"/>
        <w:ind w:left="0"/>
        <w:jc w:val="both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 w:rsidP="000B4E40">
      <w:pPr>
        <w:pStyle w:val="biaogecenter"/>
        <w:ind w:left="0"/>
        <w:jc w:val="both"/>
        <w:rPr>
          <w:rFonts w:ascii="仿宋" w:eastAsia="仿宋" w:hAnsi="仿宋" w:hint="eastAsia"/>
          <w:sz w:val="28"/>
          <w:szCs w:val="28"/>
        </w:rPr>
      </w:pPr>
    </w:p>
    <w:p w:rsidR="000B4E40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9B7DFE" w:rsidRPr="000B4E40" w:rsidRDefault="000B4E40">
      <w:pPr>
        <w:pStyle w:val="biaogecenter"/>
        <w:rPr>
          <w:rFonts w:ascii="仿宋" w:eastAsia="仿宋" w:hAnsi="仿宋" w:hint="eastAsia"/>
          <w:sz w:val="28"/>
          <w:szCs w:val="28"/>
        </w:rPr>
      </w:pPr>
      <w:r w:rsidRPr="00D0279B">
        <w:rPr>
          <w:rFonts w:ascii="仿宋" w:eastAsia="仿宋" w:hAnsi="仿宋" w:hint="eastAsia"/>
          <w:sz w:val="28"/>
          <w:szCs w:val="28"/>
        </w:rPr>
        <w:t>公告</w:t>
      </w:r>
      <w:r w:rsidR="009B7DFE" w:rsidRPr="00D0279B">
        <w:rPr>
          <w:rFonts w:ascii="仿宋" w:eastAsia="仿宋" w:hAnsi="仿宋" w:hint="eastAsia"/>
          <w:sz w:val="28"/>
          <w:szCs w:val="28"/>
        </w:rPr>
        <w:t>送出日期：</w:t>
      </w:r>
      <w:r w:rsidR="00A52875" w:rsidRPr="00D0279B">
        <w:rPr>
          <w:rFonts w:ascii="仿宋" w:eastAsia="仿宋" w:hAnsi="仿宋" w:hint="eastAsia"/>
          <w:sz w:val="28"/>
          <w:szCs w:val="28"/>
        </w:rPr>
        <w:t>202</w:t>
      </w:r>
      <w:r w:rsidR="007041D2" w:rsidRPr="00D0279B">
        <w:rPr>
          <w:rFonts w:ascii="仿宋" w:eastAsia="仿宋" w:hAnsi="仿宋"/>
          <w:sz w:val="28"/>
          <w:szCs w:val="28"/>
        </w:rPr>
        <w:t>5</w:t>
      </w:r>
      <w:r w:rsidR="009B7DFE" w:rsidRPr="00D0279B">
        <w:rPr>
          <w:rFonts w:ascii="仿宋" w:eastAsia="仿宋" w:hAnsi="仿宋" w:hint="eastAsia"/>
          <w:sz w:val="28"/>
          <w:szCs w:val="28"/>
        </w:rPr>
        <w:t>年</w:t>
      </w:r>
      <w:r w:rsidR="007041D2" w:rsidRPr="00D0279B">
        <w:rPr>
          <w:rFonts w:ascii="仿宋" w:eastAsia="仿宋" w:hAnsi="仿宋"/>
          <w:sz w:val="28"/>
          <w:szCs w:val="28"/>
        </w:rPr>
        <w:t>12</w:t>
      </w:r>
      <w:r w:rsidR="009B7DFE" w:rsidRPr="00D0279B">
        <w:rPr>
          <w:rFonts w:ascii="仿宋" w:eastAsia="仿宋" w:hAnsi="仿宋" w:hint="eastAsia"/>
          <w:sz w:val="28"/>
          <w:szCs w:val="28"/>
        </w:rPr>
        <w:t>月</w:t>
      </w:r>
      <w:r w:rsidR="00D0279B" w:rsidRPr="00D0279B">
        <w:rPr>
          <w:rFonts w:ascii="仿宋" w:eastAsia="仿宋" w:hAnsi="仿宋"/>
          <w:sz w:val="28"/>
          <w:szCs w:val="28"/>
        </w:rPr>
        <w:t>4</w:t>
      </w:r>
      <w:r w:rsidR="009B7DFE" w:rsidRPr="00D0279B">
        <w:rPr>
          <w:rFonts w:ascii="仿宋" w:eastAsia="仿宋" w:hAnsi="仿宋" w:hint="eastAsia"/>
          <w:sz w:val="28"/>
          <w:szCs w:val="28"/>
        </w:rPr>
        <w:t>日</w:t>
      </w:r>
    </w:p>
    <w:p w:rsidR="000B4E40" w:rsidRDefault="000B4E40">
      <w:pPr>
        <w:pStyle w:val="biaogecenter"/>
        <w:rPr>
          <w:rFonts w:ascii="仿宋" w:eastAsia="仿宋" w:hAnsi="仿宋"/>
          <w:sz w:val="28"/>
          <w:szCs w:val="28"/>
        </w:rPr>
      </w:pPr>
    </w:p>
    <w:p w:rsidR="00775ABA" w:rsidRPr="000B4E40" w:rsidRDefault="00775ABA">
      <w:pPr>
        <w:pStyle w:val="biaogecenter"/>
        <w:rPr>
          <w:rFonts w:ascii="仿宋" w:eastAsia="仿宋" w:hAnsi="仿宋" w:hint="eastAsia"/>
          <w:sz w:val="28"/>
          <w:szCs w:val="28"/>
        </w:rPr>
      </w:pPr>
    </w:p>
    <w:p w:rsidR="009B7DFE" w:rsidRPr="000B4E40" w:rsidRDefault="009B7DFE" w:rsidP="00BC675C">
      <w:pPr>
        <w:pStyle w:val="dazhangjie"/>
        <w:rPr>
          <w:rFonts w:ascii="仿宋" w:eastAsia="仿宋" w:hAnsi="仿宋" w:hint="eastAsia"/>
          <w:sz w:val="28"/>
          <w:szCs w:val="28"/>
        </w:rPr>
      </w:pPr>
      <w:r w:rsidRPr="000B4E40">
        <w:rPr>
          <w:rFonts w:ascii="仿宋" w:eastAsia="仿宋" w:hAnsi="仿宋" w:hint="eastAsia"/>
          <w:b/>
          <w:color w:val="000000"/>
          <w:sz w:val="28"/>
          <w:szCs w:val="28"/>
        </w:rPr>
        <w:t>1 公告基本信息</w:t>
      </w:r>
    </w:p>
    <w:tbl>
      <w:tblPr>
        <w:tblW w:w="9072" w:type="dxa"/>
        <w:tblInd w:w="108" w:type="dxa"/>
        <w:tblLook w:val="04A0"/>
      </w:tblPr>
      <w:tblGrid>
        <w:gridCol w:w="3072"/>
        <w:gridCol w:w="6000"/>
      </w:tblGrid>
      <w:tr w:rsidR="00A52875" w:rsidRPr="000B4E40" w:rsidTr="004B2FEE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0B4E40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0B4E40">
              <w:rPr>
                <w:rFonts w:ascii="仿宋" w:eastAsia="仿宋" w:hAnsi="仿宋" w:hint="eastAsia"/>
                <w:sz w:val="28"/>
                <w:szCs w:val="28"/>
              </w:rPr>
              <w:t>基金名称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3A3DAF" w:rsidRDefault="007041D2" w:rsidP="007041D2">
            <w:pPr>
              <w:pStyle w:val="biaogeleft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7041D2">
              <w:rPr>
                <w:rFonts w:ascii="仿宋" w:eastAsia="仿宋" w:hAnsi="仿宋"/>
                <w:sz w:val="28"/>
                <w:szCs w:val="28"/>
              </w:rPr>
              <w:t>圆信永丰兴瑞6个月定期开放债券型发起式证券投资基金</w:t>
            </w:r>
          </w:p>
        </w:tc>
      </w:tr>
      <w:tr w:rsidR="00A52875" w:rsidRPr="000B4E40" w:rsidTr="004B2FEE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0B4E40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0B4E40">
              <w:rPr>
                <w:rFonts w:ascii="仿宋" w:eastAsia="仿宋" w:hAnsi="仿宋" w:hint="eastAsia"/>
                <w:sz w:val="28"/>
                <w:szCs w:val="28"/>
              </w:rPr>
              <w:t>基金简称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3A3DAF" w:rsidRDefault="007041D2" w:rsidP="00A873D7">
            <w:pPr>
              <w:pStyle w:val="biaogeleft"/>
              <w:wordWrap w:val="0"/>
              <w:ind w:left="0"/>
              <w:rPr>
                <w:rFonts w:ascii="仿宋" w:eastAsia="仿宋" w:hAnsi="仿宋" w:hint="eastAsia"/>
                <w:sz w:val="28"/>
                <w:szCs w:val="28"/>
              </w:rPr>
            </w:pPr>
            <w:r w:rsidRPr="007041D2">
              <w:rPr>
                <w:rFonts w:ascii="仿宋" w:eastAsia="仿宋" w:hAnsi="仿宋"/>
                <w:sz w:val="28"/>
                <w:szCs w:val="28"/>
              </w:rPr>
              <w:t>圆信永丰兴瑞</w:t>
            </w:r>
          </w:p>
        </w:tc>
      </w:tr>
      <w:tr w:rsidR="00A52875" w:rsidRPr="000B4E40" w:rsidTr="007041D2">
        <w:trPr>
          <w:trHeight w:val="411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0B4E40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0B4E40">
              <w:rPr>
                <w:rFonts w:ascii="仿宋" w:eastAsia="仿宋" w:hAnsi="仿宋" w:hint="eastAsia"/>
                <w:sz w:val="28"/>
                <w:szCs w:val="28"/>
              </w:rPr>
              <w:t>基金主代码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8D4C2E" w:rsidRDefault="007041D2" w:rsidP="007041D2">
            <w:pPr>
              <w:widowControl/>
              <w:spacing w:line="375" w:lineRule="atLeas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041D2">
              <w:rPr>
                <w:rFonts w:ascii="仿宋" w:eastAsia="仿宋" w:hAnsi="仿宋" w:cs="宋体"/>
                <w:kern w:val="0"/>
                <w:sz w:val="28"/>
                <w:szCs w:val="28"/>
              </w:rPr>
              <w:t>005436</w:t>
            </w:r>
          </w:p>
        </w:tc>
      </w:tr>
      <w:tr w:rsidR="009B7DFE" w:rsidRPr="000B4E40" w:rsidTr="004B2FEE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0B4E40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0B4E40">
              <w:rPr>
                <w:rFonts w:ascii="仿宋" w:eastAsia="仿宋" w:hAnsi="仿宋" w:hint="eastAsia"/>
                <w:sz w:val="28"/>
                <w:szCs w:val="28"/>
              </w:rPr>
              <w:t>基金管理人名称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0B4E40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0B4E40">
              <w:rPr>
                <w:rFonts w:ascii="仿宋" w:eastAsia="仿宋" w:hAnsi="仿宋" w:hint="eastAsia"/>
                <w:sz w:val="28"/>
                <w:szCs w:val="28"/>
              </w:rPr>
              <w:t>圆信永丰基金管理有限公司</w:t>
            </w:r>
          </w:p>
        </w:tc>
      </w:tr>
      <w:tr w:rsidR="009B7DFE" w:rsidRPr="000B4E40" w:rsidTr="004B2FEE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816B57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816B57">
              <w:rPr>
                <w:rFonts w:ascii="仿宋" w:eastAsia="仿宋" w:hAnsi="仿宋" w:hint="eastAsia"/>
                <w:sz w:val="28"/>
                <w:szCs w:val="28"/>
              </w:rPr>
              <w:t>公告依据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816B57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816B57">
              <w:rPr>
                <w:rFonts w:ascii="仿宋" w:eastAsia="仿宋" w:hAnsi="仿宋" w:hint="eastAsia"/>
                <w:sz w:val="28"/>
                <w:szCs w:val="28"/>
              </w:rPr>
              <w:t>《公开募集证券投资基金信息披露管理办法》、《基金管理公司投资管理人员管理指导意见》等</w:t>
            </w:r>
          </w:p>
        </w:tc>
      </w:tr>
      <w:tr w:rsidR="009B7DFE" w:rsidRPr="000B4E40" w:rsidTr="004B2FEE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816B57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816B57">
              <w:rPr>
                <w:rFonts w:ascii="仿宋" w:eastAsia="仿宋" w:hAnsi="仿宋" w:hint="eastAsia"/>
                <w:sz w:val="28"/>
                <w:szCs w:val="28"/>
              </w:rPr>
              <w:t>基金经理变更类型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816B57" w:rsidRDefault="00FE4C97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解聘</w:t>
            </w:r>
            <w:r w:rsidR="009B7DFE" w:rsidRPr="00816B57">
              <w:rPr>
                <w:rFonts w:ascii="仿宋" w:eastAsia="仿宋" w:hAnsi="仿宋" w:hint="eastAsia"/>
                <w:sz w:val="28"/>
                <w:szCs w:val="28"/>
              </w:rPr>
              <w:t>基金经理</w:t>
            </w:r>
          </w:p>
        </w:tc>
      </w:tr>
      <w:tr w:rsidR="009B7DFE" w:rsidRPr="000B4E40" w:rsidTr="004B2FEE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674F1A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674F1A">
              <w:rPr>
                <w:rFonts w:ascii="仿宋" w:eastAsia="仿宋" w:hAnsi="仿宋" w:hint="eastAsia"/>
                <w:sz w:val="28"/>
                <w:szCs w:val="28"/>
              </w:rPr>
              <w:t>新任基金经理姓名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674F1A" w:rsidRDefault="00674F1A">
            <w:pPr>
              <w:pStyle w:val="biaogeleft"/>
              <w:wordWrap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674F1A">
              <w:rPr>
                <w:rFonts w:ascii="仿宋" w:eastAsia="仿宋" w:hAnsi="仿宋"/>
                <w:b/>
                <w:sz w:val="28"/>
                <w:szCs w:val="28"/>
              </w:rPr>
              <w:t>-</w:t>
            </w:r>
          </w:p>
        </w:tc>
      </w:tr>
      <w:tr w:rsidR="009B7DFE" w:rsidRPr="000B4E40" w:rsidTr="007041D2">
        <w:trPr>
          <w:trHeight w:val="536"/>
        </w:trPr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816B57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816B57">
              <w:rPr>
                <w:rFonts w:ascii="仿宋" w:eastAsia="仿宋" w:hAnsi="仿宋" w:hint="eastAsia"/>
                <w:sz w:val="28"/>
                <w:szCs w:val="28"/>
              </w:rPr>
              <w:t>共同管理本基金的其他基金经理姓名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816B57" w:rsidRDefault="007041D2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许燕</w:t>
            </w:r>
          </w:p>
        </w:tc>
      </w:tr>
      <w:tr w:rsidR="009B7DFE" w:rsidRPr="000B4E40" w:rsidTr="004B2FEE"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816B57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816B57">
              <w:rPr>
                <w:rFonts w:ascii="仿宋" w:eastAsia="仿宋" w:hAnsi="仿宋" w:hint="eastAsia"/>
                <w:sz w:val="28"/>
                <w:szCs w:val="28"/>
              </w:rPr>
              <w:t>离任基金经理姓名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816B57" w:rsidRDefault="008D4C2E" w:rsidP="00D71774">
            <w:pPr>
              <w:pStyle w:val="biaogeleft"/>
              <w:wordWrap w:val="0"/>
              <w:ind w:left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林铮</w:t>
            </w:r>
          </w:p>
        </w:tc>
      </w:tr>
    </w:tbl>
    <w:p w:rsidR="009B7DFE" w:rsidRPr="000B4E40" w:rsidRDefault="009B7DFE">
      <w:pPr>
        <w:widowControl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9B7DFE" w:rsidRPr="000B4E40" w:rsidRDefault="00674F1A" w:rsidP="00BC675C">
      <w:pPr>
        <w:pStyle w:val="dazhangjie"/>
        <w:divId w:val="95914579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2</w:t>
      </w:r>
      <w:r w:rsidR="009B7DFE" w:rsidRPr="000B4E40">
        <w:rPr>
          <w:rFonts w:ascii="仿宋" w:eastAsia="仿宋" w:hAnsi="仿宋" w:hint="eastAsia"/>
          <w:b/>
          <w:color w:val="000000"/>
          <w:sz w:val="28"/>
          <w:szCs w:val="28"/>
        </w:rPr>
        <w:t xml:space="preserve"> 离任基金经理的相关信息</w:t>
      </w:r>
    </w:p>
    <w:tbl>
      <w:tblPr>
        <w:tblW w:w="9072" w:type="dxa"/>
        <w:tblInd w:w="108" w:type="dxa"/>
        <w:tblLook w:val="04A0"/>
      </w:tblPr>
      <w:tblGrid>
        <w:gridCol w:w="5954"/>
        <w:gridCol w:w="3118"/>
      </w:tblGrid>
      <w:tr w:rsidR="00A52875" w:rsidRPr="000B4E40" w:rsidTr="00674F1A">
        <w:trPr>
          <w:divId w:val="959145799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694DE2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694D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离任基金经理姓名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3A3DAF" w:rsidRDefault="008D4C2E" w:rsidP="00A52875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林铮</w:t>
            </w:r>
          </w:p>
        </w:tc>
      </w:tr>
      <w:tr w:rsidR="00A52875" w:rsidRPr="000B4E40" w:rsidTr="007041D2">
        <w:trPr>
          <w:divId w:val="959145799"/>
          <w:trHeight w:val="632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8C722C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8C722C">
              <w:rPr>
                <w:rFonts w:ascii="仿宋" w:eastAsia="仿宋" w:hAnsi="仿宋" w:hint="eastAsia"/>
                <w:sz w:val="28"/>
                <w:szCs w:val="28"/>
              </w:rPr>
              <w:t>离任原因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3A3DAF" w:rsidRDefault="008D4C2E" w:rsidP="00A52875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因工作需要，调整基金经理</w:t>
            </w:r>
          </w:p>
        </w:tc>
      </w:tr>
      <w:tr w:rsidR="00A52875" w:rsidRPr="00674F1A" w:rsidTr="00674F1A">
        <w:trPr>
          <w:divId w:val="959145799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674F1A" w:rsidRDefault="00A52875" w:rsidP="00A52875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674F1A">
              <w:rPr>
                <w:rFonts w:ascii="仿宋" w:eastAsia="仿宋" w:hAnsi="仿宋" w:hint="eastAsia"/>
                <w:sz w:val="28"/>
                <w:szCs w:val="28"/>
              </w:rPr>
              <w:t>离任日期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A52875" w:rsidRPr="00674F1A" w:rsidRDefault="00A52875" w:rsidP="00A52875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D0279B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7041D2" w:rsidRPr="00D0279B">
              <w:rPr>
                <w:rFonts w:ascii="仿宋" w:eastAsia="仿宋" w:hAnsi="仿宋"/>
                <w:sz w:val="28"/>
                <w:szCs w:val="28"/>
              </w:rPr>
              <w:t>5</w:t>
            </w:r>
            <w:r w:rsidRPr="00D0279B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7041D2" w:rsidRPr="00D0279B">
              <w:rPr>
                <w:rFonts w:ascii="仿宋" w:eastAsia="仿宋" w:hAnsi="仿宋"/>
                <w:sz w:val="28"/>
                <w:szCs w:val="28"/>
              </w:rPr>
              <w:t>12</w:t>
            </w:r>
            <w:r w:rsidRPr="00D0279B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D0279B" w:rsidRPr="00D0279B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</w:tr>
      <w:tr w:rsidR="009B7DFE" w:rsidRPr="00674F1A" w:rsidTr="007041D2">
        <w:trPr>
          <w:divId w:val="959145799"/>
          <w:trHeight w:val="355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31E7" w:rsidRPr="00674F1A" w:rsidRDefault="009B7DFE" w:rsidP="00BE31E7">
            <w:pPr>
              <w:pStyle w:val="biaogeleft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674F1A">
              <w:rPr>
                <w:rFonts w:ascii="仿宋" w:eastAsia="仿宋" w:hAnsi="仿宋" w:hint="eastAsia"/>
                <w:sz w:val="28"/>
                <w:szCs w:val="28"/>
              </w:rPr>
              <w:t>转任本公司其他工作岗位的说明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31E7" w:rsidRPr="00674F1A" w:rsidRDefault="005B2217" w:rsidP="00674F1A">
            <w:pPr>
              <w:pStyle w:val="biaogecenter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</w:tr>
      <w:tr w:rsidR="00BE31E7" w:rsidRPr="00674F1A" w:rsidTr="00674F1A">
        <w:trPr>
          <w:divId w:val="959145799"/>
          <w:trHeight w:val="360"/>
        </w:trPr>
        <w:tc>
          <w:tcPr>
            <w:tcW w:w="5954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E31E7" w:rsidRPr="00674F1A" w:rsidRDefault="00BE31E7" w:rsidP="00BE31E7">
            <w:pPr>
              <w:pStyle w:val="biaogeleft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674F1A">
              <w:rPr>
                <w:rFonts w:ascii="仿宋" w:eastAsia="仿宋" w:hAnsi="仿宋" w:hint="eastAsia"/>
                <w:sz w:val="28"/>
                <w:szCs w:val="28"/>
              </w:rPr>
              <w:t>是否已按规定在中国基金业协会办理变更手续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E31E7" w:rsidRPr="00674F1A" w:rsidRDefault="00194CDD" w:rsidP="00BE31E7">
            <w:pPr>
              <w:pStyle w:val="biaogecenter"/>
              <w:wordWrap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9B7DFE" w:rsidRPr="00674F1A" w:rsidTr="007041D2">
        <w:trPr>
          <w:divId w:val="959145799"/>
          <w:trHeight w:val="255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674F1A" w:rsidRDefault="009B7DFE">
            <w:pPr>
              <w:pStyle w:val="biaogeleft"/>
              <w:wordWrap w:val="0"/>
              <w:rPr>
                <w:rFonts w:ascii="仿宋" w:eastAsia="仿宋" w:hAnsi="仿宋"/>
                <w:sz w:val="28"/>
                <w:szCs w:val="28"/>
              </w:rPr>
            </w:pPr>
            <w:r w:rsidRPr="00674F1A">
              <w:rPr>
                <w:rFonts w:ascii="仿宋" w:eastAsia="仿宋" w:hAnsi="仿宋" w:hint="eastAsia"/>
                <w:sz w:val="28"/>
                <w:szCs w:val="28"/>
              </w:rPr>
              <w:t>是否已按规定在中国基金业协会办理注销手续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B7DFE" w:rsidRPr="00674F1A" w:rsidRDefault="00194CDD">
            <w:pPr>
              <w:pStyle w:val="biaogecenter"/>
              <w:wordWrap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</w:tc>
      </w:tr>
    </w:tbl>
    <w:p w:rsidR="009B7DFE" w:rsidRPr="00674F1A" w:rsidRDefault="009B7DFE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9B7DFE" w:rsidRPr="00674F1A" w:rsidRDefault="00674F1A">
      <w:pPr>
        <w:pStyle w:val="dazhangjie"/>
        <w:rPr>
          <w:rFonts w:ascii="仿宋" w:eastAsia="仿宋" w:hAnsi="仿宋" w:hint="eastAsia"/>
          <w:sz w:val="28"/>
          <w:szCs w:val="28"/>
        </w:rPr>
      </w:pPr>
      <w:r w:rsidRPr="00674F1A">
        <w:rPr>
          <w:rFonts w:ascii="仿宋" w:eastAsia="仿宋" w:hAnsi="仿宋"/>
          <w:b/>
          <w:bCs/>
          <w:sz w:val="28"/>
          <w:szCs w:val="28"/>
        </w:rPr>
        <w:t>3</w:t>
      </w:r>
      <w:r w:rsidR="009B7DFE" w:rsidRPr="00674F1A">
        <w:rPr>
          <w:rFonts w:ascii="仿宋" w:eastAsia="仿宋" w:hAnsi="仿宋" w:hint="eastAsia"/>
          <w:b/>
          <w:bCs/>
          <w:sz w:val="28"/>
          <w:szCs w:val="28"/>
        </w:rPr>
        <w:t xml:space="preserve"> 其他需要说明的事项</w:t>
      </w:r>
    </w:p>
    <w:p w:rsidR="00A8131D" w:rsidRPr="00674F1A" w:rsidRDefault="009B7DFE" w:rsidP="00BC675C">
      <w:pPr>
        <w:pStyle w:val="neirong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4F1A">
        <w:rPr>
          <w:rFonts w:ascii="仿宋" w:eastAsia="仿宋" w:hAnsi="仿宋" w:hint="eastAsia"/>
          <w:sz w:val="28"/>
          <w:szCs w:val="28"/>
        </w:rPr>
        <w:t>上述事项已按规定在中国证券投资基金业协会办理相关手续，并</w:t>
      </w:r>
      <w:r w:rsidR="00DA4B9C" w:rsidRPr="00674F1A">
        <w:rPr>
          <w:rFonts w:ascii="仿宋" w:eastAsia="仿宋" w:hAnsi="仿宋" w:hint="eastAsia"/>
          <w:sz w:val="28"/>
          <w:szCs w:val="28"/>
        </w:rPr>
        <w:t>将</w:t>
      </w:r>
      <w:r w:rsidRPr="00674F1A">
        <w:rPr>
          <w:rFonts w:ascii="仿宋" w:eastAsia="仿宋" w:hAnsi="仿宋" w:hint="eastAsia"/>
          <w:sz w:val="28"/>
          <w:szCs w:val="28"/>
        </w:rPr>
        <w:t>报中国证券监督管理委员会上海监管局备案。</w:t>
      </w:r>
    </w:p>
    <w:p w:rsidR="00A8131D" w:rsidRPr="008D4C2E" w:rsidRDefault="009B7DFE" w:rsidP="008D4C2E">
      <w:pPr>
        <w:pStyle w:val="biaogeright"/>
        <w:rPr>
          <w:rFonts w:ascii="仿宋" w:eastAsia="仿宋" w:hAnsi="仿宋" w:hint="eastAsia"/>
          <w:color w:val="000000"/>
          <w:sz w:val="28"/>
          <w:szCs w:val="28"/>
        </w:rPr>
      </w:pPr>
      <w:r w:rsidRPr="00674F1A">
        <w:rPr>
          <w:rFonts w:ascii="仿宋" w:eastAsia="仿宋" w:hAnsi="仿宋" w:hint="eastAsia"/>
          <w:color w:val="000000"/>
          <w:sz w:val="28"/>
          <w:szCs w:val="28"/>
        </w:rPr>
        <w:t>圆信永丰基金管理有限公司</w:t>
      </w:r>
    </w:p>
    <w:p w:rsidR="009B7DFE" w:rsidRPr="009108DB" w:rsidRDefault="00A52875">
      <w:pPr>
        <w:pStyle w:val="biaogeright"/>
        <w:rPr>
          <w:rFonts w:ascii="仿宋" w:eastAsia="仿宋" w:hAnsi="仿宋" w:hint="eastAsia"/>
          <w:sz w:val="28"/>
          <w:szCs w:val="28"/>
        </w:rPr>
      </w:pPr>
      <w:r w:rsidRPr="00D0279B">
        <w:rPr>
          <w:rFonts w:ascii="仿宋" w:eastAsia="仿宋" w:hAnsi="仿宋" w:hint="eastAsia"/>
          <w:sz w:val="28"/>
          <w:szCs w:val="28"/>
        </w:rPr>
        <w:t>202</w:t>
      </w:r>
      <w:r w:rsidR="007041D2" w:rsidRPr="00D0279B">
        <w:rPr>
          <w:rFonts w:ascii="仿宋" w:eastAsia="仿宋" w:hAnsi="仿宋"/>
          <w:sz w:val="28"/>
          <w:szCs w:val="28"/>
        </w:rPr>
        <w:t>5</w:t>
      </w:r>
      <w:r w:rsidR="009B7DFE" w:rsidRPr="00D0279B">
        <w:rPr>
          <w:rFonts w:ascii="仿宋" w:eastAsia="仿宋" w:hAnsi="仿宋" w:hint="eastAsia"/>
          <w:sz w:val="28"/>
          <w:szCs w:val="28"/>
        </w:rPr>
        <w:t>年</w:t>
      </w:r>
      <w:r w:rsidR="007041D2" w:rsidRPr="00D0279B">
        <w:rPr>
          <w:rFonts w:ascii="仿宋" w:eastAsia="仿宋" w:hAnsi="仿宋"/>
          <w:sz w:val="28"/>
          <w:szCs w:val="28"/>
        </w:rPr>
        <w:t>12</w:t>
      </w:r>
      <w:r w:rsidR="009B7DFE" w:rsidRPr="00D0279B">
        <w:rPr>
          <w:rFonts w:ascii="仿宋" w:eastAsia="仿宋" w:hAnsi="仿宋" w:hint="eastAsia"/>
          <w:sz w:val="28"/>
          <w:szCs w:val="28"/>
        </w:rPr>
        <w:t>月</w:t>
      </w:r>
      <w:r w:rsidR="00D0279B">
        <w:rPr>
          <w:rFonts w:ascii="仿宋" w:eastAsia="仿宋" w:hAnsi="仿宋"/>
          <w:sz w:val="28"/>
          <w:szCs w:val="28"/>
        </w:rPr>
        <w:t>4</w:t>
      </w:r>
      <w:r w:rsidR="009B7DFE" w:rsidRPr="00D0279B">
        <w:rPr>
          <w:rFonts w:ascii="仿宋" w:eastAsia="仿宋" w:hAnsi="仿宋" w:hint="eastAsia"/>
          <w:sz w:val="28"/>
          <w:szCs w:val="28"/>
        </w:rPr>
        <w:t>日</w:t>
      </w:r>
    </w:p>
    <w:sectPr w:rsidR="009B7DFE" w:rsidRPr="009108DB" w:rsidSect="007041D2">
      <w:footerReference w:type="default" r:id="rId7"/>
      <w:pgSz w:w="11926" w:h="15840"/>
      <w:pgMar w:top="1191" w:right="1418" w:bottom="1191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78" w:rsidRDefault="00215778" w:rsidP="00B9316A">
      <w:r>
        <w:separator/>
      </w:r>
    </w:p>
  </w:endnote>
  <w:endnote w:type="continuationSeparator" w:id="0">
    <w:p w:rsidR="00215778" w:rsidRDefault="00215778" w:rsidP="00B93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1C" w:rsidRDefault="003A011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F60A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F60A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A011C" w:rsidRDefault="003A01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78" w:rsidRDefault="00215778" w:rsidP="00B9316A">
      <w:r>
        <w:separator/>
      </w:r>
    </w:p>
  </w:footnote>
  <w:footnote w:type="continuationSeparator" w:id="0">
    <w:p w:rsidR="00215778" w:rsidRDefault="00215778" w:rsidP="00B93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16A"/>
    <w:rsid w:val="000279ED"/>
    <w:rsid w:val="000869C3"/>
    <w:rsid w:val="000B4E40"/>
    <w:rsid w:val="000E19B9"/>
    <w:rsid w:val="001055E4"/>
    <w:rsid w:val="00120EE1"/>
    <w:rsid w:val="00186DF7"/>
    <w:rsid w:val="0019016B"/>
    <w:rsid w:val="00192A44"/>
    <w:rsid w:val="00194CDD"/>
    <w:rsid w:val="001A097F"/>
    <w:rsid w:val="001B7DF7"/>
    <w:rsid w:val="001C0F25"/>
    <w:rsid w:val="001C4DF6"/>
    <w:rsid w:val="001E011B"/>
    <w:rsid w:val="001F60A7"/>
    <w:rsid w:val="00215778"/>
    <w:rsid w:val="002305E1"/>
    <w:rsid w:val="00260EA4"/>
    <w:rsid w:val="0029371B"/>
    <w:rsid w:val="002A30D0"/>
    <w:rsid w:val="002B6853"/>
    <w:rsid w:val="002D5451"/>
    <w:rsid w:val="002F4333"/>
    <w:rsid w:val="00321C1D"/>
    <w:rsid w:val="00353475"/>
    <w:rsid w:val="00383A2F"/>
    <w:rsid w:val="003A011C"/>
    <w:rsid w:val="003E1489"/>
    <w:rsid w:val="00417272"/>
    <w:rsid w:val="00440EBE"/>
    <w:rsid w:val="004552A5"/>
    <w:rsid w:val="004652D2"/>
    <w:rsid w:val="00467912"/>
    <w:rsid w:val="004901B5"/>
    <w:rsid w:val="00497B76"/>
    <w:rsid w:val="004A5898"/>
    <w:rsid w:val="004B2FEE"/>
    <w:rsid w:val="004B5B7B"/>
    <w:rsid w:val="004B7577"/>
    <w:rsid w:val="004E1F9E"/>
    <w:rsid w:val="0052631D"/>
    <w:rsid w:val="00567220"/>
    <w:rsid w:val="005855D7"/>
    <w:rsid w:val="005B2217"/>
    <w:rsid w:val="00621912"/>
    <w:rsid w:val="006638C7"/>
    <w:rsid w:val="00674F1A"/>
    <w:rsid w:val="00694DE2"/>
    <w:rsid w:val="006B1302"/>
    <w:rsid w:val="006C646F"/>
    <w:rsid w:val="006D69A6"/>
    <w:rsid w:val="007041D2"/>
    <w:rsid w:val="00724BD7"/>
    <w:rsid w:val="00746B47"/>
    <w:rsid w:val="00756204"/>
    <w:rsid w:val="007657E5"/>
    <w:rsid w:val="00767A48"/>
    <w:rsid w:val="00775ABA"/>
    <w:rsid w:val="00783664"/>
    <w:rsid w:val="0079126F"/>
    <w:rsid w:val="00816B57"/>
    <w:rsid w:val="00821306"/>
    <w:rsid w:val="008361E2"/>
    <w:rsid w:val="00875822"/>
    <w:rsid w:val="00890C89"/>
    <w:rsid w:val="008C722C"/>
    <w:rsid w:val="008D4C2E"/>
    <w:rsid w:val="008F42A5"/>
    <w:rsid w:val="009108DB"/>
    <w:rsid w:val="009160E0"/>
    <w:rsid w:val="00921EC4"/>
    <w:rsid w:val="00927E60"/>
    <w:rsid w:val="00946696"/>
    <w:rsid w:val="00951F05"/>
    <w:rsid w:val="009679EE"/>
    <w:rsid w:val="0097676F"/>
    <w:rsid w:val="009A1A2A"/>
    <w:rsid w:val="009B7DFE"/>
    <w:rsid w:val="009F142F"/>
    <w:rsid w:val="00A52875"/>
    <w:rsid w:val="00A8131D"/>
    <w:rsid w:val="00A873D7"/>
    <w:rsid w:val="00B049C7"/>
    <w:rsid w:val="00B13EC0"/>
    <w:rsid w:val="00B4123D"/>
    <w:rsid w:val="00B62793"/>
    <w:rsid w:val="00B9316A"/>
    <w:rsid w:val="00B96C3E"/>
    <w:rsid w:val="00BB3F8F"/>
    <w:rsid w:val="00BC675C"/>
    <w:rsid w:val="00BD6A32"/>
    <w:rsid w:val="00BD7737"/>
    <w:rsid w:val="00BE31E7"/>
    <w:rsid w:val="00BF0C70"/>
    <w:rsid w:val="00C07F5A"/>
    <w:rsid w:val="00C4014C"/>
    <w:rsid w:val="00C71C12"/>
    <w:rsid w:val="00CA3697"/>
    <w:rsid w:val="00CE5144"/>
    <w:rsid w:val="00CF448A"/>
    <w:rsid w:val="00D0279B"/>
    <w:rsid w:val="00D116FD"/>
    <w:rsid w:val="00D51861"/>
    <w:rsid w:val="00D5769C"/>
    <w:rsid w:val="00D71774"/>
    <w:rsid w:val="00DA4B9C"/>
    <w:rsid w:val="00DB4019"/>
    <w:rsid w:val="00DC5A87"/>
    <w:rsid w:val="00DE1F0F"/>
    <w:rsid w:val="00DE43DF"/>
    <w:rsid w:val="00E1619E"/>
    <w:rsid w:val="00E1757D"/>
    <w:rsid w:val="00E25F7C"/>
    <w:rsid w:val="00E32A61"/>
    <w:rsid w:val="00E35741"/>
    <w:rsid w:val="00E35894"/>
    <w:rsid w:val="00E630E8"/>
    <w:rsid w:val="00E76F20"/>
    <w:rsid w:val="00ED041C"/>
    <w:rsid w:val="00ED3AEC"/>
    <w:rsid w:val="00ED5FC8"/>
    <w:rsid w:val="00F61F65"/>
    <w:rsid w:val="00F763AF"/>
    <w:rsid w:val="00FE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$tp://schemas.microsoft.com/office/2004/12/omml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pPr>
      <w:widowControl w:val="0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annotation reference"/>
    <w:uiPriority w:val="99"/>
    <w:semiHidden/>
    <w:unhideWhenUsed/>
    <w:rsid w:val="00CF44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448A"/>
    <w:pPr>
      <w:jc w:val="left"/>
    </w:pPr>
    <w:rPr>
      <w:lang/>
    </w:rPr>
  </w:style>
  <w:style w:type="character" w:customStyle="1" w:styleId="Char1">
    <w:name w:val="批注文字 Char"/>
    <w:link w:val="a6"/>
    <w:uiPriority w:val="99"/>
    <w:semiHidden/>
    <w:rsid w:val="00CF448A"/>
    <w:rPr>
      <w:rFonts w:cs="Times New Roman"/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448A"/>
    <w:rPr>
      <w:b/>
      <w:bCs/>
    </w:rPr>
  </w:style>
  <w:style w:type="character" w:customStyle="1" w:styleId="Char2">
    <w:name w:val="批注主题 Char"/>
    <w:link w:val="a7"/>
    <w:uiPriority w:val="99"/>
    <w:semiHidden/>
    <w:rsid w:val="00CF448A"/>
    <w:rPr>
      <w:rFonts w:cs="Times New Roman"/>
      <w:b/>
      <w:bCs/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CF448A"/>
    <w:rPr>
      <w:sz w:val="18"/>
      <w:szCs w:val="18"/>
      <w:lang/>
    </w:rPr>
  </w:style>
  <w:style w:type="character" w:customStyle="1" w:styleId="Char3">
    <w:name w:val="批注框文本 Char"/>
    <w:link w:val="a8"/>
    <w:uiPriority w:val="99"/>
    <w:semiHidden/>
    <w:rsid w:val="00CF448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BAF2-F613-46A6-9AB5-F9A01076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436</Characters>
  <Application>Microsoft Office Word</Application>
  <DocSecurity>4</DocSecurity>
  <Lines>3</Lines>
  <Paragraphs>1</Paragraphs>
  <ScaleCrop>false</ScaleCrop>
  <Company>Lenovo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</dc:creator>
  <cp:keywords/>
  <cp:lastModifiedBy>ZHONGM</cp:lastModifiedBy>
  <cp:revision>2</cp:revision>
  <cp:lastPrinted>2024-03-21T12:28:00Z</cp:lastPrinted>
  <dcterms:created xsi:type="dcterms:W3CDTF">2025-12-03T16:00:00Z</dcterms:created>
  <dcterms:modified xsi:type="dcterms:W3CDTF">2025-12-03T16:00:00Z</dcterms:modified>
</cp:coreProperties>
</file>