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5F" w:rsidRDefault="00A855AF" w:rsidP="00A855AF">
      <w:pPr>
        <w:spacing w:line="360" w:lineRule="auto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山证（上海）资产管理有限公司旗下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部分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基金更新招募</w:t>
      </w:r>
    </w:p>
    <w:p w:rsidR="00AD085F" w:rsidRDefault="00A855AF" w:rsidP="00A855AF">
      <w:pPr>
        <w:spacing w:line="360" w:lineRule="auto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说明书的提示性公告</w:t>
      </w:r>
    </w:p>
    <w:p w:rsidR="00AD085F" w:rsidRDefault="00AD085F" w:rsidP="00A855AF">
      <w:pPr>
        <w:spacing w:line="540" w:lineRule="exact"/>
        <w:ind w:firstLineChars="50" w:firstLine="140"/>
        <w:jc w:val="center"/>
        <w:rPr>
          <w:rFonts w:ascii="仿宋" w:eastAsia="仿宋" w:hAnsi="仿宋"/>
          <w:b/>
          <w:color w:val="000000" w:themeColor="text1"/>
          <w:sz w:val="28"/>
          <w:szCs w:val="28"/>
        </w:rPr>
      </w:pPr>
    </w:p>
    <w:p w:rsidR="00AD085F" w:rsidRDefault="00A855AF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山证（上海）资产管理有限公司（以下简称“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山证资管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”）旗下山证资管裕丰一年定期开放债券型发起式证券投资基金等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只基金（参见附表）更新的招募说明书全文于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山证资管公募基金业务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[https://szzg.sxzq.com/]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和中国证监会基金电子披露网站（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）披露，供投资者查阅。如有疑问可拨打本公司客服电话（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95573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0351-95573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）咨询。</w:t>
      </w:r>
    </w:p>
    <w:p w:rsidR="00AD085F" w:rsidRDefault="00A855AF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AD085F" w:rsidRDefault="00A855AF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AD085F" w:rsidRDefault="00AD085F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AD085F" w:rsidRDefault="00A855AF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山证（上海）资产管理有限公司</w:t>
      </w:r>
    </w:p>
    <w:p w:rsidR="00AD085F" w:rsidRDefault="00A855AF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11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29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p w:rsidR="00AD085F" w:rsidRDefault="00A855AF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br w:type="page"/>
      </w:r>
    </w:p>
    <w:p w:rsidR="00AD085F" w:rsidRDefault="00A855AF">
      <w:pPr>
        <w:spacing w:line="480" w:lineRule="auto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lastRenderedPageBreak/>
        <w:t>附表：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更新招募说明书的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</w:t>
      </w:r>
      <w:bookmarkStart w:id="0" w:name="_GoBack"/>
      <w:bookmarkEnd w:id="0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只</w:t>
      </w: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基金产品名单</w:t>
      </w:r>
    </w:p>
    <w:tbl>
      <w:tblPr>
        <w:tblStyle w:val="a9"/>
        <w:tblW w:w="9073" w:type="dxa"/>
        <w:tblLook w:val="04A0"/>
      </w:tblPr>
      <w:tblGrid>
        <w:gridCol w:w="812"/>
        <w:gridCol w:w="8261"/>
      </w:tblGrid>
      <w:tr w:rsidR="00AD085F">
        <w:trPr>
          <w:trHeight w:hRule="exact" w:val="567"/>
        </w:trPr>
        <w:tc>
          <w:tcPr>
            <w:tcW w:w="812" w:type="dxa"/>
            <w:vAlign w:val="center"/>
          </w:tcPr>
          <w:p w:rsidR="00AD085F" w:rsidRDefault="00A855AF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8261" w:type="dxa"/>
            <w:vAlign w:val="center"/>
          </w:tcPr>
          <w:p w:rsidR="00AD085F" w:rsidRDefault="00A855AF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24"/>
                <w:szCs w:val="24"/>
              </w:rPr>
              <w:t>基金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24"/>
                <w:szCs w:val="24"/>
              </w:rPr>
              <w:t>全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24"/>
                <w:szCs w:val="24"/>
              </w:rPr>
              <w:t>称</w:t>
            </w:r>
          </w:p>
        </w:tc>
      </w:tr>
      <w:tr w:rsidR="00AD085F">
        <w:trPr>
          <w:trHeight w:hRule="exact" w:val="567"/>
        </w:trPr>
        <w:tc>
          <w:tcPr>
            <w:tcW w:w="812" w:type="dxa"/>
            <w:vAlign w:val="center"/>
          </w:tcPr>
          <w:p w:rsidR="00AD085F" w:rsidRDefault="00A855A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61" w:type="dxa"/>
            <w:vAlign w:val="center"/>
          </w:tcPr>
          <w:p w:rsidR="00AD085F" w:rsidRDefault="00A855AF">
            <w:pPr>
              <w:widowControl/>
              <w:spacing w:before="144" w:after="144"/>
              <w:jc w:val="center"/>
              <w:textAlignment w:val="bottom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山证资管裕丰一年定期开放债券型发起式证券投资基金</w:t>
            </w:r>
          </w:p>
        </w:tc>
      </w:tr>
      <w:tr w:rsidR="00AD085F">
        <w:trPr>
          <w:trHeight w:hRule="exact" w:val="567"/>
        </w:trPr>
        <w:tc>
          <w:tcPr>
            <w:tcW w:w="812" w:type="dxa"/>
            <w:vAlign w:val="center"/>
          </w:tcPr>
          <w:p w:rsidR="00AD085F" w:rsidRDefault="00A855A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61" w:type="dxa"/>
            <w:vAlign w:val="center"/>
          </w:tcPr>
          <w:p w:rsidR="00AD085F" w:rsidRDefault="00A855AF">
            <w:pPr>
              <w:widowControl/>
              <w:spacing w:before="144" w:after="144"/>
              <w:jc w:val="center"/>
              <w:textAlignment w:val="bottom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山证资管</w:t>
            </w: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90</w:t>
            </w: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天滚动持有短债债券型证券投资基金</w:t>
            </w:r>
          </w:p>
        </w:tc>
      </w:tr>
      <w:tr w:rsidR="00AD085F">
        <w:trPr>
          <w:trHeight w:hRule="exact" w:val="567"/>
        </w:trPr>
        <w:tc>
          <w:tcPr>
            <w:tcW w:w="812" w:type="dxa"/>
            <w:vAlign w:val="center"/>
          </w:tcPr>
          <w:p w:rsidR="00AD085F" w:rsidRDefault="00A855A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61" w:type="dxa"/>
            <w:vAlign w:val="center"/>
          </w:tcPr>
          <w:p w:rsidR="00AD085F" w:rsidRDefault="00A855AF">
            <w:pPr>
              <w:widowControl/>
              <w:spacing w:before="144" w:after="144"/>
              <w:jc w:val="center"/>
              <w:textAlignment w:val="bottom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山证资管裕辰债券型发起式证券投资基金</w:t>
            </w:r>
          </w:p>
        </w:tc>
      </w:tr>
      <w:tr w:rsidR="00AD085F">
        <w:trPr>
          <w:trHeight w:hRule="exact" w:val="567"/>
        </w:trPr>
        <w:tc>
          <w:tcPr>
            <w:tcW w:w="812" w:type="dxa"/>
            <w:vAlign w:val="center"/>
          </w:tcPr>
          <w:p w:rsidR="00AD085F" w:rsidRDefault="00A855AF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61" w:type="dxa"/>
            <w:vAlign w:val="center"/>
          </w:tcPr>
          <w:p w:rsidR="00AD085F" w:rsidRDefault="00A855AF">
            <w:pPr>
              <w:widowControl/>
              <w:spacing w:before="144" w:after="144"/>
              <w:jc w:val="center"/>
              <w:textAlignment w:val="bottom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山证资管创新成长混合型发起式证券投资基金</w:t>
            </w:r>
          </w:p>
        </w:tc>
      </w:tr>
    </w:tbl>
    <w:p w:rsidR="00AD085F" w:rsidRDefault="00AD085F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AD085F" w:rsidSect="00AD085F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85F" w:rsidRDefault="00AD085F" w:rsidP="00AD085F">
      <w:r>
        <w:separator/>
      </w:r>
    </w:p>
  </w:endnote>
  <w:endnote w:type="continuationSeparator" w:id="0">
    <w:p w:rsidR="00AD085F" w:rsidRDefault="00AD085F" w:rsidP="00AD0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AD085F" w:rsidRDefault="00AD085F">
        <w:pPr>
          <w:pStyle w:val="a5"/>
          <w:jc w:val="center"/>
        </w:pPr>
        <w:r>
          <w:fldChar w:fldCharType="begin"/>
        </w:r>
        <w:r w:rsidR="00A855AF">
          <w:instrText>PAGE   \* MERGEFORMAT</w:instrText>
        </w:r>
        <w:r>
          <w:fldChar w:fldCharType="separate"/>
        </w:r>
        <w:r w:rsidR="00A855AF" w:rsidRPr="00A855AF">
          <w:rPr>
            <w:noProof/>
            <w:lang w:val="zh-CN"/>
          </w:rPr>
          <w:t>2</w:t>
        </w:r>
        <w:r>
          <w:fldChar w:fldCharType="end"/>
        </w:r>
      </w:p>
    </w:sdtContent>
  </w:sdt>
  <w:p w:rsidR="00AD085F" w:rsidRDefault="00AD085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AD085F" w:rsidRDefault="00AD085F">
        <w:pPr>
          <w:pStyle w:val="a5"/>
          <w:jc w:val="center"/>
        </w:pPr>
        <w:r>
          <w:fldChar w:fldCharType="begin"/>
        </w:r>
        <w:r w:rsidR="00A855AF">
          <w:instrText>PAGE   \* MERGEFORMAT</w:instrText>
        </w:r>
        <w:r>
          <w:fldChar w:fldCharType="separate"/>
        </w:r>
        <w:r w:rsidR="00A855AF" w:rsidRPr="00A855AF">
          <w:rPr>
            <w:noProof/>
            <w:lang w:val="zh-CN"/>
          </w:rPr>
          <w:t>1</w:t>
        </w:r>
        <w:r>
          <w:fldChar w:fldCharType="end"/>
        </w:r>
      </w:p>
    </w:sdtContent>
  </w:sdt>
  <w:p w:rsidR="00AD085F" w:rsidRDefault="00AD085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85F" w:rsidRDefault="00AD085F" w:rsidP="00AD085F">
      <w:r>
        <w:separator/>
      </w:r>
    </w:p>
  </w:footnote>
  <w:footnote w:type="continuationSeparator" w:id="0">
    <w:p w:rsidR="00AD085F" w:rsidRDefault="00AD085F" w:rsidP="00AD08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ODVlNzUzNjlkZWU3NWQ4NjU0ODUxMmEzNzc5NGNhYWI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7B7A"/>
    <w:rsid w:val="0008010F"/>
    <w:rsid w:val="00081ADE"/>
    <w:rsid w:val="00084E7D"/>
    <w:rsid w:val="00087734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41ED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63AA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3AB7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08CB"/>
    <w:rsid w:val="006832A2"/>
    <w:rsid w:val="00684A20"/>
    <w:rsid w:val="00690EC4"/>
    <w:rsid w:val="006962CB"/>
    <w:rsid w:val="006A0BB0"/>
    <w:rsid w:val="006A7F42"/>
    <w:rsid w:val="006B4697"/>
    <w:rsid w:val="006C6C54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7087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7E86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55AF"/>
    <w:rsid w:val="00A87DCB"/>
    <w:rsid w:val="00AB49A1"/>
    <w:rsid w:val="00AC1161"/>
    <w:rsid w:val="00AD085F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130A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176CE"/>
    <w:rsid w:val="00E32614"/>
    <w:rsid w:val="00E33250"/>
    <w:rsid w:val="00E3526B"/>
    <w:rsid w:val="00E5059C"/>
    <w:rsid w:val="00E5068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41B2"/>
    <w:rsid w:val="02CB0AE4"/>
    <w:rsid w:val="04C17953"/>
    <w:rsid w:val="066706D8"/>
    <w:rsid w:val="06E639F4"/>
    <w:rsid w:val="07756C9A"/>
    <w:rsid w:val="078D32F6"/>
    <w:rsid w:val="0EB31167"/>
    <w:rsid w:val="10600C9F"/>
    <w:rsid w:val="10A45C17"/>
    <w:rsid w:val="1F926802"/>
    <w:rsid w:val="1FFB6F12"/>
    <w:rsid w:val="25D12ACD"/>
    <w:rsid w:val="282C1281"/>
    <w:rsid w:val="2AAB7C85"/>
    <w:rsid w:val="2AED2732"/>
    <w:rsid w:val="2EC45017"/>
    <w:rsid w:val="3D6D76C7"/>
    <w:rsid w:val="3DA70690"/>
    <w:rsid w:val="3E793552"/>
    <w:rsid w:val="3F5D24D9"/>
    <w:rsid w:val="40DE0D0C"/>
    <w:rsid w:val="40E42B8B"/>
    <w:rsid w:val="41A101F1"/>
    <w:rsid w:val="4B8A0831"/>
    <w:rsid w:val="4C931267"/>
    <w:rsid w:val="553B3C2B"/>
    <w:rsid w:val="576C7E18"/>
    <w:rsid w:val="5EBB4F11"/>
    <w:rsid w:val="60EA5701"/>
    <w:rsid w:val="63D55EC3"/>
    <w:rsid w:val="68801F06"/>
    <w:rsid w:val="6FD33AD1"/>
    <w:rsid w:val="74611C9C"/>
    <w:rsid w:val="797F4233"/>
    <w:rsid w:val="7E190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5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AD085F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D085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D0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D0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AD085F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AD085F"/>
    <w:rPr>
      <w:b/>
      <w:bCs/>
    </w:rPr>
  </w:style>
  <w:style w:type="table" w:styleId="a9">
    <w:name w:val="Table Grid"/>
    <w:basedOn w:val="a1"/>
    <w:uiPriority w:val="59"/>
    <w:qFormat/>
    <w:rsid w:val="00AD08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AD085F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AD085F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AD085F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AD085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D085F"/>
    <w:rPr>
      <w:sz w:val="18"/>
      <w:szCs w:val="18"/>
    </w:rPr>
  </w:style>
  <w:style w:type="paragraph" w:styleId="ad">
    <w:name w:val="List Paragraph"/>
    <w:basedOn w:val="a"/>
    <w:uiPriority w:val="34"/>
    <w:qFormat/>
    <w:rsid w:val="00AD085F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AD085F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AD085F"/>
  </w:style>
  <w:style w:type="character" w:customStyle="1" w:styleId="Char4">
    <w:name w:val="批注主题 Char"/>
    <w:basedOn w:val="Char"/>
    <w:link w:val="a8"/>
    <w:uiPriority w:val="99"/>
    <w:semiHidden/>
    <w:qFormat/>
    <w:rsid w:val="00AD085F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AD085F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AD085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8E06E-7837-448E-A6E1-A4AE45FF2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467</Characters>
  <Application>Microsoft Office Word</Application>
  <DocSecurity>4</DocSecurity>
  <Lines>3</Lines>
  <Paragraphs>1</Paragraphs>
  <ScaleCrop>false</ScaleCrop>
  <Company>CNSTOCK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2025-11-28T16:00:00Z</dcterms:created>
  <dcterms:modified xsi:type="dcterms:W3CDTF">2025-11-28T16:00:00Z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F92C79847CEB4CB4867EC49EAE503AD1</vt:lpwstr>
  </property>
  <property fmtid="{D5CDD505-2E9C-101B-9397-08002B2CF9AE}" pid="4" name="commondata">
    <vt:lpwstr>eyJoZGlkIjoiYzFlNGI3YmJjMDA4NWFlMDhhYzZjMDIyNjZjZDYyZTgifQ==</vt:lpwstr>
  </property>
  <property fmtid="{D5CDD505-2E9C-101B-9397-08002B2CF9AE}" pid="5" name="KSOTemplateDocerSaveRecord">
    <vt:lpwstr>eyJoZGlkIjoiODVlNzUzNjlkZWU3NWQ4NjU0ODUxMmEzNzc5NGNhYWIiLCJ1c2VySWQiOiI2NDQ5NzcyMTkifQ==</vt:lpwstr>
  </property>
</Properties>
</file>