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Pr="00FD2D33" w:rsidRDefault="00D46ADB">
      <w:pPr>
        <w:jc w:val="center"/>
        <w:rPr>
          <w:rFonts w:ascii="宋体" w:hAnsi="宋体" w:cs="宋体" w:hint="eastAsia"/>
          <w:b/>
          <w:kern w:val="0"/>
          <w:sz w:val="48"/>
          <w:szCs w:val="24"/>
        </w:rPr>
      </w:pPr>
      <w:bookmarkStart w:id="0" w:name="t_3_0_table"/>
      <w:bookmarkStart w:id="1" w:name="t_3_0_0002_a2_fm1"/>
      <w:bookmarkEnd w:id="0"/>
      <w:bookmarkEnd w:id="1"/>
      <w:r w:rsidRPr="009258A5">
        <w:rPr>
          <w:rFonts w:ascii="宋体" w:hAnsi="宋体" w:cs="宋体" w:hint="eastAsia"/>
          <w:b/>
          <w:kern w:val="0"/>
          <w:sz w:val="48"/>
          <w:szCs w:val="24"/>
        </w:rPr>
        <w:t>汇安</w:t>
      </w:r>
      <w:r>
        <w:rPr>
          <w:rFonts w:ascii="宋体" w:hAnsi="宋体" w:cs="宋体" w:hint="eastAsia"/>
          <w:b/>
          <w:kern w:val="0"/>
          <w:sz w:val="48"/>
          <w:szCs w:val="24"/>
        </w:rPr>
        <w:t>嘉裕</w:t>
      </w:r>
      <w:r w:rsidRPr="009258A5">
        <w:rPr>
          <w:rFonts w:ascii="宋体" w:hAnsi="宋体" w:cs="宋体" w:hint="eastAsia"/>
          <w:b/>
          <w:kern w:val="0"/>
          <w:sz w:val="48"/>
          <w:szCs w:val="24"/>
        </w:rPr>
        <w:t>纯债债券型证券投资基金</w:t>
      </w:r>
    </w:p>
    <w:p w:rsidR="00D31973" w:rsidRPr="00FD2D33" w:rsidRDefault="00394ECB">
      <w:pPr>
        <w:jc w:val="center"/>
        <w:rPr>
          <w:rFonts w:ascii="宋体" w:hAnsi="宋体" w:cs="宋体" w:hint="eastAsia"/>
          <w:b/>
          <w:kern w:val="0"/>
          <w:sz w:val="48"/>
          <w:szCs w:val="24"/>
        </w:rPr>
      </w:pPr>
      <w:bookmarkStart w:id="2" w:name="_Hlk16153626"/>
      <w:r w:rsidRPr="00FD2D33">
        <w:rPr>
          <w:rFonts w:ascii="宋体" w:hAnsi="宋体" w:cs="宋体" w:hint="eastAsia"/>
          <w:b/>
          <w:kern w:val="0"/>
          <w:sz w:val="48"/>
          <w:szCs w:val="24"/>
        </w:rPr>
        <w:t>暂停</w:t>
      </w:r>
      <w:r w:rsidR="00B06F27">
        <w:rPr>
          <w:rFonts w:ascii="宋体" w:hAnsi="宋体" w:cs="宋体" w:hint="eastAsia"/>
          <w:b/>
          <w:kern w:val="0"/>
          <w:sz w:val="48"/>
          <w:szCs w:val="24"/>
        </w:rPr>
        <w:t>代销渠道</w:t>
      </w:r>
      <w:r w:rsidRPr="00FD2D33">
        <w:rPr>
          <w:rFonts w:ascii="宋体" w:hAnsi="宋体" w:cs="宋体" w:hint="eastAsia"/>
          <w:b/>
          <w:kern w:val="0"/>
          <w:sz w:val="48"/>
          <w:szCs w:val="24"/>
        </w:rPr>
        <w:t>大额申购</w:t>
      </w:r>
      <w:r w:rsidR="00A068F0">
        <w:rPr>
          <w:rFonts w:ascii="宋体" w:hAnsi="宋体" w:cs="宋体" w:hint="eastAsia"/>
          <w:b/>
          <w:kern w:val="0"/>
          <w:sz w:val="48"/>
          <w:szCs w:val="24"/>
        </w:rPr>
        <w:t>（</w:t>
      </w:r>
      <w:r w:rsidR="00A068F0" w:rsidRPr="00FD2D33">
        <w:rPr>
          <w:rFonts w:ascii="宋体" w:hAnsi="宋体" w:cs="宋体"/>
          <w:b/>
          <w:kern w:val="0"/>
          <w:sz w:val="48"/>
          <w:szCs w:val="24"/>
        </w:rPr>
        <w:t>含转换</w:t>
      </w:r>
      <w:r w:rsidR="00A068F0" w:rsidRPr="00FD2D33">
        <w:rPr>
          <w:rFonts w:ascii="宋体" w:hAnsi="宋体" w:cs="宋体" w:hint="eastAsia"/>
          <w:b/>
          <w:kern w:val="0"/>
          <w:sz w:val="48"/>
          <w:szCs w:val="24"/>
        </w:rPr>
        <w:t>转入、定期定额</w:t>
      </w:r>
      <w:r w:rsidR="00A068F0" w:rsidRPr="00FD2D33">
        <w:rPr>
          <w:rFonts w:ascii="宋体" w:hAnsi="宋体" w:cs="宋体"/>
          <w:b/>
          <w:kern w:val="0"/>
          <w:sz w:val="48"/>
          <w:szCs w:val="24"/>
        </w:rPr>
        <w:t>投资</w:t>
      </w:r>
      <w:r w:rsidR="00A068F0">
        <w:rPr>
          <w:rFonts w:ascii="宋体" w:hAnsi="宋体" w:cs="宋体" w:hint="eastAsia"/>
          <w:b/>
          <w:kern w:val="0"/>
          <w:sz w:val="48"/>
          <w:szCs w:val="24"/>
        </w:rPr>
        <w:t>）</w:t>
      </w:r>
      <w:r w:rsidR="0098363B" w:rsidRPr="00FD2D33">
        <w:rPr>
          <w:rFonts w:ascii="宋体" w:hAnsi="宋体" w:cs="宋体" w:hint="eastAsia"/>
          <w:b/>
          <w:kern w:val="0"/>
          <w:sz w:val="48"/>
          <w:szCs w:val="24"/>
        </w:rPr>
        <w:t>业务的</w:t>
      </w:r>
      <w:r w:rsidRPr="00FD2D33">
        <w:rPr>
          <w:rFonts w:ascii="宋体" w:hAnsi="宋体" w:cs="宋体" w:hint="eastAsia"/>
          <w:b/>
          <w:kern w:val="0"/>
          <w:sz w:val="48"/>
          <w:szCs w:val="24"/>
        </w:rPr>
        <w:t>公告</w:t>
      </w:r>
    </w:p>
    <w:bookmarkEnd w:id="2"/>
    <w:p w:rsidR="00D31973" w:rsidRPr="006C67DE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 w:rsidP="00394ECB">
      <w:pPr>
        <w:rPr>
          <w:rFonts w:ascii="宋体" w:hAnsi="宋体" w:hint="eastAsia"/>
          <w:sz w:val="30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46ADB" w:rsidRDefault="00D46ADB" w:rsidP="00D46ADB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r w:rsidR="00B06F27" w:rsidRPr="00CC4529">
        <w:rPr>
          <w:rFonts w:ascii="宋体" w:hAnsi="宋体"/>
          <w:b/>
          <w:sz w:val="28"/>
          <w:szCs w:val="28"/>
        </w:rPr>
        <w:t>20</w:t>
      </w:r>
      <w:r w:rsidR="00B06F27">
        <w:rPr>
          <w:rFonts w:ascii="宋体" w:hAnsi="宋体"/>
          <w:b/>
          <w:sz w:val="28"/>
          <w:szCs w:val="28"/>
        </w:rPr>
        <w:t>2</w:t>
      </w:r>
      <w:r w:rsidR="00B06F27">
        <w:rPr>
          <w:rFonts w:ascii="宋体" w:hAnsi="宋体" w:hint="eastAsia"/>
          <w:b/>
          <w:sz w:val="28"/>
          <w:szCs w:val="28"/>
        </w:rPr>
        <w:t>5</w:t>
      </w:r>
      <w:r w:rsidRPr="00CC4529">
        <w:rPr>
          <w:rFonts w:ascii="宋体" w:hAnsi="宋体"/>
          <w:b/>
          <w:sz w:val="28"/>
          <w:szCs w:val="28"/>
        </w:rPr>
        <w:t>年</w:t>
      </w:r>
      <w:r w:rsidR="00B06F27">
        <w:rPr>
          <w:rFonts w:ascii="宋体" w:hAnsi="宋体" w:hint="eastAsia"/>
          <w:b/>
          <w:sz w:val="28"/>
          <w:szCs w:val="28"/>
        </w:rPr>
        <w:t>11</w:t>
      </w:r>
      <w:r w:rsidRPr="00CC4529">
        <w:rPr>
          <w:rFonts w:ascii="宋体" w:hAnsi="宋体"/>
          <w:b/>
          <w:sz w:val="28"/>
          <w:szCs w:val="28"/>
        </w:rPr>
        <w:t>月</w:t>
      </w:r>
      <w:r w:rsidR="00B06F27">
        <w:rPr>
          <w:rFonts w:ascii="宋体" w:hAnsi="宋体" w:hint="eastAsia"/>
          <w:b/>
          <w:sz w:val="28"/>
          <w:szCs w:val="28"/>
        </w:rPr>
        <w:t>24</w:t>
      </w:r>
      <w:r w:rsidRPr="00CC4529">
        <w:rPr>
          <w:rFonts w:ascii="宋体" w:hAnsi="宋体"/>
          <w:b/>
          <w:sz w:val="28"/>
          <w:szCs w:val="28"/>
        </w:rPr>
        <w:t>日</w:t>
      </w:r>
    </w:p>
    <w:p w:rsidR="00D31973" w:rsidRDefault="00D31973">
      <w:pPr>
        <w:rPr>
          <w:rFonts w:hint="eastAsia"/>
          <w:sz w:val="24"/>
        </w:rPr>
      </w:pPr>
      <w:bookmarkStart w:id="3" w:name="t_3_0_0003_a1_fm1"/>
      <w:bookmarkEnd w:id="3"/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sz w:val="24"/>
        </w:rPr>
      </w:pPr>
    </w:p>
    <w:p w:rsidR="00D46ADB" w:rsidRDefault="00D46ADB">
      <w:pPr>
        <w:rPr>
          <w:sz w:val="24"/>
        </w:rPr>
      </w:pPr>
    </w:p>
    <w:p w:rsidR="00D46ADB" w:rsidRDefault="00D46ADB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 w:rsidP="00FB1A62">
      <w:pPr>
        <w:pStyle w:val="2"/>
        <w:numPr>
          <w:ilvl w:val="0"/>
          <w:numId w:val="1"/>
        </w:numPr>
        <w:rPr>
          <w:rFonts w:ascii="宋体" w:eastAsia="宋体" w:hAnsi="宋体" w:hint="eastAsia"/>
          <w:sz w:val="24"/>
        </w:rPr>
      </w:pPr>
      <w:bookmarkStart w:id="4" w:name="t_3_1_1_table"/>
      <w:bookmarkEnd w:id="4"/>
      <w:r>
        <w:rPr>
          <w:rFonts w:ascii="宋体" w:eastAsia="宋体" w:hAnsi="宋体" w:hint="eastAsia"/>
          <w:sz w:val="24"/>
        </w:rPr>
        <w:lastRenderedPageBreak/>
        <w:t xml:space="preserve"> </w:t>
      </w:r>
      <w:bookmarkStart w:id="5" w:name="m01"/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410"/>
        <w:gridCol w:w="2354"/>
        <w:gridCol w:w="2355"/>
      </w:tblGrid>
      <w:tr w:rsidR="00D31973" w:rsidTr="008C2FF9">
        <w:tc>
          <w:tcPr>
            <w:tcW w:w="4111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bookmarkStart w:id="6" w:name="m01_tab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709" w:type="dxa"/>
            <w:gridSpan w:val="2"/>
          </w:tcPr>
          <w:p w:rsidR="00D31973" w:rsidRDefault="00D46ADB">
            <w:pPr>
              <w:rPr>
                <w:rFonts w:ascii="宋体" w:hAnsi="宋体" w:hint="eastAsia"/>
                <w:szCs w:val="21"/>
              </w:rPr>
            </w:pPr>
            <w:bookmarkStart w:id="7" w:name="t_3_1_1_0009_a1_fm1"/>
            <w:bookmarkEnd w:id="7"/>
            <w:r w:rsidRPr="009258A5">
              <w:rPr>
                <w:rFonts w:hint="eastAsia"/>
              </w:rPr>
              <w:t>汇安</w:t>
            </w:r>
            <w:r>
              <w:rPr>
                <w:rFonts w:hint="eastAsia"/>
              </w:rPr>
              <w:t>嘉裕</w:t>
            </w:r>
            <w:r w:rsidRPr="009258A5">
              <w:rPr>
                <w:rFonts w:hint="eastAsia"/>
              </w:rPr>
              <w:t>纯债债券型证券投资基金</w:t>
            </w:r>
          </w:p>
        </w:tc>
      </w:tr>
      <w:tr w:rsidR="00D31973" w:rsidTr="008C2FF9">
        <w:tc>
          <w:tcPr>
            <w:tcW w:w="4111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709" w:type="dxa"/>
            <w:gridSpan w:val="2"/>
          </w:tcPr>
          <w:p w:rsidR="00D31973" w:rsidRDefault="00D46ADB">
            <w:pPr>
              <w:rPr>
                <w:rFonts w:ascii="宋体" w:hAnsi="宋体" w:hint="eastAsia"/>
                <w:szCs w:val="21"/>
              </w:rPr>
            </w:pPr>
            <w:bookmarkStart w:id="8" w:name="t_3_1_1_0011_a1_fm1"/>
            <w:bookmarkEnd w:id="8"/>
            <w:r w:rsidRPr="00474D90">
              <w:rPr>
                <w:rFonts w:hint="eastAsia"/>
              </w:rPr>
              <w:t>汇安</w:t>
            </w:r>
            <w:r>
              <w:rPr>
                <w:rFonts w:hint="eastAsia"/>
              </w:rPr>
              <w:t>嘉裕</w:t>
            </w:r>
            <w:r w:rsidRPr="00474D90">
              <w:rPr>
                <w:rFonts w:hint="eastAsia"/>
              </w:rPr>
              <w:t>纯债债券</w:t>
            </w:r>
          </w:p>
        </w:tc>
      </w:tr>
      <w:tr w:rsidR="00D31973" w:rsidTr="008C2FF9">
        <w:tc>
          <w:tcPr>
            <w:tcW w:w="4111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709" w:type="dxa"/>
            <w:gridSpan w:val="2"/>
          </w:tcPr>
          <w:p w:rsidR="00D31973" w:rsidRDefault="00D46ADB" w:rsidP="00FD2D33">
            <w:pPr>
              <w:jc w:val="left"/>
              <w:rPr>
                <w:rFonts w:ascii="宋体" w:hAnsi="宋体" w:hint="eastAsia"/>
                <w:szCs w:val="21"/>
              </w:rPr>
            </w:pPr>
            <w:bookmarkStart w:id="9" w:name="t_1_1_0012_a1_fm1"/>
            <w:bookmarkEnd w:id="9"/>
            <w:r w:rsidRPr="00FD2D33">
              <w:rPr>
                <w:rFonts w:ascii="宋体" w:hAnsi="宋体"/>
                <w:szCs w:val="21"/>
              </w:rPr>
              <w:t>003891</w:t>
            </w:r>
          </w:p>
        </w:tc>
      </w:tr>
      <w:tr w:rsidR="00D31973" w:rsidTr="008C2FF9">
        <w:tc>
          <w:tcPr>
            <w:tcW w:w="4111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709" w:type="dxa"/>
            <w:gridSpan w:val="2"/>
          </w:tcPr>
          <w:p w:rsidR="00D31973" w:rsidRDefault="00394ECB">
            <w:pPr>
              <w:rPr>
                <w:rFonts w:ascii="宋体" w:hAnsi="宋体" w:hint="eastAsia"/>
                <w:szCs w:val="21"/>
              </w:rPr>
            </w:pPr>
            <w:bookmarkStart w:id="10" w:name="t_3_1_1_0186_a1_fm1"/>
            <w:bookmarkEnd w:id="10"/>
            <w:r>
              <w:rPr>
                <w:rFonts w:ascii="宋体" w:hAnsi="宋体" w:hint="eastAsia"/>
                <w:szCs w:val="21"/>
              </w:rPr>
              <w:t>汇安基金管理有限责任公司</w:t>
            </w:r>
          </w:p>
        </w:tc>
      </w:tr>
      <w:tr w:rsidR="00D31973" w:rsidRPr="005C079E" w:rsidTr="008C2FF9">
        <w:tc>
          <w:tcPr>
            <w:tcW w:w="4111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709" w:type="dxa"/>
            <w:gridSpan w:val="2"/>
          </w:tcPr>
          <w:p w:rsidR="00D31973" w:rsidRDefault="002D4D27">
            <w:pPr>
              <w:rPr>
                <w:rFonts w:ascii="宋体" w:hAnsi="宋体" w:hint="eastAsia"/>
                <w:szCs w:val="21"/>
              </w:rPr>
            </w:pPr>
            <w:bookmarkStart w:id="11" w:name="t_3_1_1_2631_a1_fm1"/>
            <w:bookmarkEnd w:id="11"/>
            <w:r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="00D46ADB" w:rsidRPr="000A6804">
              <w:rPr>
                <w:rFonts w:ascii="宋体" w:hAnsi="宋体" w:cs="宋体"/>
                <w:kern w:val="0"/>
                <w:szCs w:val="21"/>
              </w:rPr>
              <w:t>中华人民共和国证券投资基金法》、《公开募集证券投资基金运作管理办法》</w:t>
            </w:r>
            <w:r w:rsidR="00D46ADB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46ADB" w:rsidRPr="000A6804">
              <w:rPr>
                <w:rFonts w:ascii="宋体" w:hAnsi="宋体" w:cs="宋体"/>
                <w:kern w:val="0"/>
                <w:szCs w:val="21"/>
              </w:rPr>
              <w:t>《</w:t>
            </w:r>
            <w:r w:rsidR="00D46ADB" w:rsidRPr="009258A5">
              <w:rPr>
                <w:rFonts w:hint="eastAsia"/>
              </w:rPr>
              <w:t>汇安</w:t>
            </w:r>
            <w:r w:rsidR="00D46ADB">
              <w:rPr>
                <w:rFonts w:hint="eastAsia"/>
              </w:rPr>
              <w:t>嘉裕</w:t>
            </w:r>
            <w:r w:rsidR="00D46ADB" w:rsidRPr="009258A5">
              <w:rPr>
                <w:rFonts w:hint="eastAsia"/>
              </w:rPr>
              <w:t>纯债债券型证券投资基金</w:t>
            </w:r>
            <w:r w:rsidR="00D46ADB" w:rsidRPr="000A6804">
              <w:rPr>
                <w:rFonts w:ascii="宋体" w:hAnsi="宋体" w:cs="宋体"/>
                <w:kern w:val="0"/>
                <w:szCs w:val="21"/>
              </w:rPr>
              <w:t>基金合同》、《</w:t>
            </w:r>
            <w:r w:rsidR="00D46ADB" w:rsidRPr="009258A5">
              <w:rPr>
                <w:rFonts w:hint="eastAsia"/>
              </w:rPr>
              <w:t>汇安</w:t>
            </w:r>
            <w:r w:rsidR="00D46ADB">
              <w:rPr>
                <w:rFonts w:hint="eastAsia"/>
              </w:rPr>
              <w:t>嘉裕</w:t>
            </w:r>
            <w:r w:rsidR="00D46ADB" w:rsidRPr="009258A5">
              <w:rPr>
                <w:rFonts w:hint="eastAsia"/>
              </w:rPr>
              <w:t>纯债债券型证券投资基金</w:t>
            </w:r>
            <w:r w:rsidR="00D46ADB" w:rsidRPr="000A6804">
              <w:rPr>
                <w:rFonts w:ascii="宋体" w:hAnsi="宋体" w:cs="宋体"/>
                <w:kern w:val="0"/>
                <w:szCs w:val="21"/>
              </w:rPr>
              <w:t>招募说明书》</w:t>
            </w:r>
            <w:r w:rsidR="00D46ADB" w:rsidRPr="0024245A">
              <w:rPr>
                <w:rFonts w:ascii="宋体" w:hAnsi="宋体" w:cs="宋体" w:hint="eastAsia"/>
                <w:kern w:val="0"/>
                <w:szCs w:val="21"/>
              </w:rPr>
              <w:t>及其更新等</w:t>
            </w:r>
          </w:p>
        </w:tc>
      </w:tr>
      <w:tr w:rsidR="00D31973" w:rsidTr="008C2FF9">
        <w:tc>
          <w:tcPr>
            <w:tcW w:w="1701" w:type="dxa"/>
            <w:vMerge w:val="restart"/>
            <w:vAlign w:val="center"/>
          </w:tcPr>
          <w:p w:rsidR="00D31973" w:rsidRDefault="0098363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2410" w:type="dxa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="00B06F27">
              <w:rPr>
                <w:rFonts w:ascii="宋体" w:hAnsi="宋体" w:hint="eastAsia"/>
                <w:szCs w:val="21"/>
              </w:rPr>
              <w:t>代销渠道</w:t>
            </w:r>
            <w:r>
              <w:rPr>
                <w:rFonts w:ascii="宋体" w:hAnsi="宋体" w:hint="eastAsia"/>
                <w:szCs w:val="21"/>
              </w:rPr>
              <w:t>大额申购</w:t>
            </w:r>
            <w:r w:rsidR="00FE72A6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起始日</w:t>
            </w:r>
          </w:p>
        </w:tc>
        <w:tc>
          <w:tcPr>
            <w:tcW w:w="4709" w:type="dxa"/>
            <w:gridSpan w:val="2"/>
          </w:tcPr>
          <w:p w:rsidR="00D31973" w:rsidRDefault="00B06F27" w:rsidP="00360402">
            <w:pPr>
              <w:rPr>
                <w:rFonts w:ascii="宋体" w:hAnsi="宋体" w:hint="eastAsia"/>
                <w:szCs w:val="21"/>
              </w:rPr>
            </w:pPr>
            <w:bookmarkStart w:id="12" w:name="t_3_1_1_2797_a1_fm1"/>
            <w:bookmarkEnd w:id="12"/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25</w:t>
            </w:r>
            <w:r w:rsidR="00DB30E1">
              <w:rPr>
                <w:rFonts w:ascii="宋体" w:hAnsi="宋体"/>
                <w:szCs w:val="21"/>
              </w:rPr>
              <w:t>年</w:t>
            </w:r>
            <w:r w:rsidR="00D46ADB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</w:t>
            </w:r>
            <w:r w:rsidR="007D237E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25</w:t>
            </w:r>
            <w:r w:rsidR="007D237E">
              <w:rPr>
                <w:rFonts w:ascii="宋体" w:hAnsi="宋体"/>
                <w:szCs w:val="21"/>
              </w:rPr>
              <w:t>日</w:t>
            </w:r>
          </w:p>
        </w:tc>
      </w:tr>
      <w:tr w:rsidR="00A068F0" w:rsidTr="008C2FF9">
        <w:tc>
          <w:tcPr>
            <w:tcW w:w="1701" w:type="dxa"/>
            <w:vMerge/>
            <w:vAlign w:val="center"/>
          </w:tcPr>
          <w:p w:rsidR="00A068F0" w:rsidRDefault="00A068F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A068F0" w:rsidRDefault="00A068F0">
            <w:pPr>
              <w:rPr>
                <w:rFonts w:ascii="宋体" w:hAnsi="宋体" w:hint="eastAsia"/>
                <w:szCs w:val="21"/>
              </w:rPr>
            </w:pPr>
            <w:r w:rsidRPr="00FA0038">
              <w:rPr>
                <w:rFonts w:ascii="宋体" w:hAnsi="宋体" w:hint="eastAsia"/>
                <w:szCs w:val="21"/>
              </w:rPr>
              <w:t>暂停</w:t>
            </w:r>
            <w:r w:rsidR="00B06F27">
              <w:rPr>
                <w:rFonts w:ascii="宋体" w:hAnsi="宋体" w:hint="eastAsia"/>
                <w:szCs w:val="21"/>
              </w:rPr>
              <w:t>代销渠道</w:t>
            </w:r>
            <w:r w:rsidRPr="00FA0038">
              <w:rPr>
                <w:rFonts w:ascii="宋体" w:hAnsi="宋体" w:hint="eastAsia"/>
                <w:szCs w:val="21"/>
              </w:rPr>
              <w:t>大额定期定额投资起始日</w:t>
            </w:r>
          </w:p>
        </w:tc>
        <w:tc>
          <w:tcPr>
            <w:tcW w:w="4709" w:type="dxa"/>
            <w:gridSpan w:val="2"/>
          </w:tcPr>
          <w:p w:rsidR="00A068F0" w:rsidDel="00D46ADB" w:rsidRDefault="00B06F27" w:rsidP="00FD2D33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年1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A068F0" w:rsidTr="008C2FF9">
        <w:tc>
          <w:tcPr>
            <w:tcW w:w="1701" w:type="dxa"/>
            <w:vMerge/>
            <w:vAlign w:val="center"/>
          </w:tcPr>
          <w:p w:rsidR="00A068F0" w:rsidRDefault="00A068F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A068F0" w:rsidRDefault="00A068F0">
            <w:pPr>
              <w:rPr>
                <w:rFonts w:ascii="宋体" w:hAnsi="宋体" w:hint="eastAsia"/>
                <w:szCs w:val="21"/>
              </w:rPr>
            </w:pPr>
            <w:r w:rsidRPr="00FA0038">
              <w:rPr>
                <w:rFonts w:ascii="宋体" w:hAnsi="宋体" w:hint="eastAsia"/>
                <w:szCs w:val="21"/>
              </w:rPr>
              <w:t>暂停</w:t>
            </w:r>
            <w:r w:rsidR="00B06F27">
              <w:rPr>
                <w:rFonts w:ascii="宋体" w:hAnsi="宋体" w:hint="eastAsia"/>
                <w:szCs w:val="21"/>
              </w:rPr>
              <w:t>代销渠道</w:t>
            </w:r>
            <w:r w:rsidRPr="00FA0038">
              <w:rPr>
                <w:rFonts w:ascii="宋体" w:hAnsi="宋体" w:hint="eastAsia"/>
                <w:szCs w:val="21"/>
              </w:rPr>
              <w:t>大额转换转入起始日</w:t>
            </w:r>
          </w:p>
        </w:tc>
        <w:tc>
          <w:tcPr>
            <w:tcW w:w="4709" w:type="dxa"/>
            <w:gridSpan w:val="2"/>
          </w:tcPr>
          <w:p w:rsidR="00A068F0" w:rsidDel="00D46ADB" w:rsidRDefault="00B06F27" w:rsidP="00FD2D33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年1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bookmarkEnd w:id="6"/>
      <w:tr w:rsidR="006C67DE" w:rsidTr="00621E03">
        <w:tc>
          <w:tcPr>
            <w:tcW w:w="1701" w:type="dxa"/>
            <w:vMerge/>
          </w:tcPr>
          <w:p w:rsidR="006C67DE" w:rsidRDefault="006C67DE" w:rsidP="006C67D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6C67DE" w:rsidRDefault="006C67DE" w:rsidP="006C67D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限制申购金额（单位：人民币元）</w:t>
            </w:r>
          </w:p>
        </w:tc>
        <w:tc>
          <w:tcPr>
            <w:tcW w:w="4709" w:type="dxa"/>
            <w:gridSpan w:val="2"/>
            <w:vAlign w:val="center"/>
          </w:tcPr>
          <w:p w:rsidR="006C67DE" w:rsidRPr="00EB2781" w:rsidRDefault="006C67DE" w:rsidP="006C67DE">
            <w:pPr>
              <w:rPr>
                <w:rFonts w:ascii="宋体" w:hAnsi="宋体" w:hint="eastAsia"/>
                <w:szCs w:val="21"/>
              </w:rPr>
            </w:pPr>
            <w:bookmarkStart w:id="13" w:name="t_3_1_1_2800_a1_fm2210"/>
            <w:bookmarkEnd w:id="13"/>
            <w:r>
              <w:rPr>
                <w:rFonts w:ascii="宋体" w:hAnsi="宋体"/>
                <w:szCs w:val="21"/>
              </w:rPr>
              <w:t>10</w:t>
            </w:r>
            <w:r w:rsidR="00D46ADB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.00</w:t>
            </w:r>
          </w:p>
        </w:tc>
      </w:tr>
      <w:tr w:rsidR="006C67DE" w:rsidTr="008C2FF9">
        <w:tc>
          <w:tcPr>
            <w:tcW w:w="1701" w:type="dxa"/>
            <w:vMerge/>
          </w:tcPr>
          <w:p w:rsidR="006C67DE" w:rsidRDefault="006C67DE" w:rsidP="006C67D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6C67DE" w:rsidRDefault="006C67DE" w:rsidP="006C67D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="00B06F27">
              <w:rPr>
                <w:rFonts w:ascii="宋体" w:hAnsi="宋体" w:hint="eastAsia"/>
                <w:szCs w:val="21"/>
              </w:rPr>
              <w:t>代销渠道</w:t>
            </w:r>
            <w:r>
              <w:rPr>
                <w:rFonts w:ascii="宋体" w:hAnsi="宋体" w:hint="eastAsia"/>
                <w:szCs w:val="21"/>
              </w:rPr>
              <w:t>大额申购</w:t>
            </w:r>
            <w:r w:rsidR="00F04E05">
              <w:rPr>
                <w:rFonts w:ascii="宋体" w:hAnsi="宋体" w:hint="eastAsia"/>
                <w:szCs w:val="21"/>
              </w:rPr>
              <w:t>（</w:t>
            </w:r>
            <w:r w:rsidR="00F04E05" w:rsidRPr="00764D9D">
              <w:rPr>
                <w:rFonts w:ascii="宋体" w:hAnsi="宋体"/>
                <w:szCs w:val="21"/>
              </w:rPr>
              <w:t>含转换</w:t>
            </w:r>
            <w:r w:rsidR="00F04E05">
              <w:rPr>
                <w:rFonts w:ascii="宋体" w:hAnsi="宋体" w:hint="eastAsia"/>
                <w:szCs w:val="21"/>
              </w:rPr>
              <w:t>转入、定期定额</w:t>
            </w:r>
            <w:r w:rsidR="00F04E05" w:rsidRPr="00764D9D">
              <w:rPr>
                <w:rFonts w:ascii="宋体" w:hAnsi="宋体"/>
                <w:szCs w:val="21"/>
              </w:rPr>
              <w:t>投资</w:t>
            </w:r>
            <w:r w:rsidR="00F04E05">
              <w:rPr>
                <w:rFonts w:ascii="宋体" w:hAnsi="宋体" w:hint="eastAsia"/>
                <w:szCs w:val="21"/>
              </w:rPr>
              <w:t>）</w:t>
            </w:r>
            <w:r w:rsidR="00A068F0"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4709" w:type="dxa"/>
            <w:gridSpan w:val="2"/>
          </w:tcPr>
          <w:p w:rsidR="006C67DE" w:rsidRDefault="006C67DE" w:rsidP="006C67DE">
            <w:pPr>
              <w:jc w:val="left"/>
              <w:rPr>
                <w:rFonts w:ascii="宋体" w:hAnsi="宋体"/>
                <w:szCs w:val="21"/>
              </w:rPr>
            </w:pPr>
            <w:r w:rsidRPr="0098363B">
              <w:rPr>
                <w:rFonts w:ascii="宋体" w:hAnsi="宋体" w:hint="eastAsia"/>
                <w:szCs w:val="21"/>
              </w:rPr>
              <w:t>为了保证基金的平稳运作，保护基金份额持有人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98363B">
              <w:rPr>
                <w:rFonts w:ascii="宋体" w:hAnsi="宋体" w:hint="eastAsia"/>
                <w:szCs w:val="21"/>
              </w:rPr>
              <w:t>利益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46ADB">
        <w:tc>
          <w:tcPr>
            <w:tcW w:w="4111" w:type="dxa"/>
            <w:gridSpan w:val="2"/>
          </w:tcPr>
          <w:p w:rsidR="00D46ADB" w:rsidRDefault="00D46ADB" w:rsidP="006C67DE">
            <w:pPr>
              <w:rPr>
                <w:rFonts w:ascii="宋体" w:hAnsi="宋体" w:hint="eastAsia"/>
                <w:szCs w:val="21"/>
              </w:rPr>
            </w:pPr>
            <w:r w:rsidRPr="00FD2D33">
              <w:rPr>
                <w:rFonts w:ascii="宋体" w:hAnsi="宋体"/>
                <w:szCs w:val="21"/>
              </w:rPr>
              <w:t>下属基金份额类别的基金简称</w:t>
            </w:r>
          </w:p>
        </w:tc>
        <w:tc>
          <w:tcPr>
            <w:tcW w:w="2354" w:type="dxa"/>
          </w:tcPr>
          <w:p w:rsidR="00D46ADB" w:rsidRPr="0098363B" w:rsidRDefault="00D46ADB" w:rsidP="00FD2D33">
            <w:pPr>
              <w:jc w:val="center"/>
              <w:rPr>
                <w:rFonts w:ascii="宋体" w:hAnsi="宋体" w:hint="eastAsia"/>
                <w:szCs w:val="21"/>
              </w:rPr>
            </w:pPr>
            <w:r w:rsidRPr="00FD2D33">
              <w:rPr>
                <w:rFonts w:ascii="宋体" w:hAnsi="宋体" w:hint="eastAsia"/>
                <w:szCs w:val="21"/>
              </w:rPr>
              <w:t>汇安嘉裕纯债债券A</w:t>
            </w:r>
          </w:p>
        </w:tc>
        <w:tc>
          <w:tcPr>
            <w:tcW w:w="2355" w:type="dxa"/>
          </w:tcPr>
          <w:p w:rsidR="00D46ADB" w:rsidRPr="0098363B" w:rsidRDefault="00D46ADB" w:rsidP="00FD2D33">
            <w:pPr>
              <w:jc w:val="center"/>
              <w:rPr>
                <w:rFonts w:ascii="宋体" w:hAnsi="宋体" w:hint="eastAsia"/>
                <w:szCs w:val="21"/>
              </w:rPr>
            </w:pPr>
            <w:r w:rsidRPr="00764D9D">
              <w:rPr>
                <w:rFonts w:ascii="宋体" w:hAnsi="宋体" w:hint="eastAsia"/>
                <w:szCs w:val="21"/>
              </w:rPr>
              <w:t>汇安嘉裕纯债债券</w:t>
            </w:r>
            <w:r>
              <w:rPr>
                <w:rFonts w:ascii="宋体" w:hAnsi="宋体"/>
                <w:szCs w:val="21"/>
              </w:rPr>
              <w:t>C</w:t>
            </w:r>
          </w:p>
        </w:tc>
      </w:tr>
      <w:tr w:rsidR="00D46ADB">
        <w:tc>
          <w:tcPr>
            <w:tcW w:w="4111" w:type="dxa"/>
            <w:gridSpan w:val="2"/>
          </w:tcPr>
          <w:p w:rsidR="00D46ADB" w:rsidRDefault="00D46ADB" w:rsidP="006C67DE">
            <w:pPr>
              <w:rPr>
                <w:rFonts w:ascii="宋体" w:hAnsi="宋体" w:hint="eastAsia"/>
                <w:szCs w:val="21"/>
              </w:rPr>
            </w:pPr>
            <w:r w:rsidRPr="00FD2D33">
              <w:rPr>
                <w:rFonts w:ascii="宋体" w:hAnsi="宋体"/>
                <w:szCs w:val="21"/>
              </w:rPr>
              <w:t>下属基金份额类别的交易代码</w:t>
            </w:r>
          </w:p>
        </w:tc>
        <w:tc>
          <w:tcPr>
            <w:tcW w:w="2354" w:type="dxa"/>
          </w:tcPr>
          <w:p w:rsidR="00D46ADB" w:rsidRPr="0098363B" w:rsidRDefault="00D46ADB" w:rsidP="00FD2D3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03891</w:t>
            </w:r>
          </w:p>
        </w:tc>
        <w:tc>
          <w:tcPr>
            <w:tcW w:w="2355" w:type="dxa"/>
          </w:tcPr>
          <w:p w:rsidR="00D46ADB" w:rsidRPr="0098363B" w:rsidRDefault="00D46ADB" w:rsidP="00FD2D3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16672</w:t>
            </w:r>
          </w:p>
        </w:tc>
      </w:tr>
      <w:tr w:rsidR="00D46ADB">
        <w:tc>
          <w:tcPr>
            <w:tcW w:w="4111" w:type="dxa"/>
            <w:gridSpan w:val="2"/>
          </w:tcPr>
          <w:p w:rsidR="00D46ADB" w:rsidRPr="00FD2D33" w:rsidRDefault="00D46ADB" w:rsidP="00FD2D33">
            <w:pPr>
              <w:rPr>
                <w:rFonts w:ascii="宋体" w:hAnsi="宋体"/>
                <w:szCs w:val="21"/>
              </w:rPr>
            </w:pPr>
            <w:r w:rsidRPr="00FD2D33">
              <w:rPr>
                <w:rFonts w:ascii="宋体" w:hAnsi="宋体"/>
                <w:szCs w:val="21"/>
              </w:rPr>
              <w:t>该基金份额类别是否暂停</w:t>
            </w:r>
            <w:r w:rsidR="00B06F27">
              <w:rPr>
                <w:rFonts w:ascii="宋体" w:hAnsi="宋体" w:hint="eastAsia"/>
                <w:szCs w:val="21"/>
              </w:rPr>
              <w:t>代销渠道</w:t>
            </w:r>
            <w:r w:rsidR="00F04E05">
              <w:rPr>
                <w:rFonts w:ascii="宋体" w:hAnsi="宋体" w:hint="eastAsia"/>
                <w:szCs w:val="21"/>
              </w:rPr>
              <w:t>大额</w:t>
            </w:r>
          </w:p>
          <w:p w:rsidR="00D46ADB" w:rsidRDefault="00D46ADB" w:rsidP="00D46ADB">
            <w:pPr>
              <w:rPr>
                <w:rFonts w:ascii="宋体" w:hAnsi="宋体" w:hint="eastAsia"/>
                <w:szCs w:val="21"/>
              </w:rPr>
            </w:pPr>
            <w:r w:rsidRPr="00FD2D33">
              <w:rPr>
                <w:rFonts w:ascii="宋体" w:hAnsi="宋体"/>
                <w:szCs w:val="21"/>
              </w:rPr>
              <w:t>申购（含转换</w:t>
            </w:r>
            <w:r w:rsidR="00F04E05">
              <w:rPr>
                <w:rFonts w:ascii="宋体" w:hAnsi="宋体" w:hint="eastAsia"/>
                <w:szCs w:val="21"/>
              </w:rPr>
              <w:t>转入、定期定额</w:t>
            </w:r>
            <w:r w:rsidRPr="00FD2D33">
              <w:rPr>
                <w:rFonts w:ascii="宋体" w:hAnsi="宋体"/>
                <w:szCs w:val="21"/>
              </w:rPr>
              <w:t>投资</w:t>
            </w:r>
            <w:r w:rsidR="00F04E05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354" w:type="dxa"/>
          </w:tcPr>
          <w:p w:rsidR="00D46ADB" w:rsidRPr="0098363B" w:rsidRDefault="00D46ADB" w:rsidP="00FD2D33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355" w:type="dxa"/>
          </w:tcPr>
          <w:p w:rsidR="00D46ADB" w:rsidRPr="0098363B" w:rsidRDefault="00D46ADB" w:rsidP="00FD2D33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8C2FF9" w:rsidRDefault="008C2FF9" w:rsidP="00DA3B9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4" w:name="t_3_1_4_fj_table"/>
      <w:bookmarkStart w:id="15" w:name="t_3_1_4_fj_2803_a1_fm1"/>
      <w:bookmarkStart w:id="16" w:name="t_3_1_4_fj_2645_a1_fm1"/>
      <w:bookmarkEnd w:id="14"/>
      <w:bookmarkEnd w:id="15"/>
    </w:p>
    <w:p w:rsidR="00F733CF" w:rsidRDefault="00D31973" w:rsidP="00F733C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bookmarkEnd w:id="16"/>
      <w:r w:rsidR="00F733CF" w:rsidRPr="00DA3B94">
        <w:rPr>
          <w:rFonts w:ascii="宋体" w:hAnsi="宋体" w:hint="eastAsia"/>
          <w:szCs w:val="21"/>
        </w:rPr>
        <w:t>1、本基金管理人决定自</w:t>
      </w:r>
      <w:r w:rsidR="00B06F27">
        <w:rPr>
          <w:rFonts w:ascii="宋体" w:hAnsi="宋体"/>
          <w:szCs w:val="21"/>
        </w:rPr>
        <w:t>20</w:t>
      </w:r>
      <w:r w:rsidR="00B06F27">
        <w:rPr>
          <w:rFonts w:ascii="宋体" w:hAnsi="宋体" w:hint="eastAsia"/>
          <w:szCs w:val="21"/>
        </w:rPr>
        <w:t>25</w:t>
      </w:r>
      <w:r w:rsidR="00B06F27">
        <w:rPr>
          <w:rFonts w:ascii="宋体" w:hAnsi="宋体"/>
          <w:szCs w:val="21"/>
        </w:rPr>
        <w:t>年1</w:t>
      </w:r>
      <w:r w:rsidR="00B06F27">
        <w:rPr>
          <w:rFonts w:ascii="宋体" w:hAnsi="宋体" w:hint="eastAsia"/>
          <w:szCs w:val="21"/>
        </w:rPr>
        <w:t>1</w:t>
      </w:r>
      <w:r w:rsidR="00B06F27">
        <w:rPr>
          <w:rFonts w:ascii="宋体" w:hAnsi="宋体"/>
          <w:szCs w:val="21"/>
        </w:rPr>
        <w:t>月</w:t>
      </w:r>
      <w:r w:rsidR="00B06F27">
        <w:rPr>
          <w:rFonts w:ascii="宋体" w:hAnsi="宋体" w:hint="eastAsia"/>
          <w:szCs w:val="21"/>
        </w:rPr>
        <w:t>25</w:t>
      </w:r>
      <w:r w:rsidR="00B06F27">
        <w:rPr>
          <w:rFonts w:ascii="宋体" w:hAnsi="宋体"/>
          <w:szCs w:val="21"/>
        </w:rPr>
        <w:t>日</w:t>
      </w:r>
      <w:r w:rsidR="00F733CF" w:rsidRPr="00DA3B94">
        <w:rPr>
          <w:rFonts w:ascii="宋体" w:hAnsi="宋体" w:hint="eastAsia"/>
          <w:szCs w:val="21"/>
        </w:rPr>
        <w:t>起对单个基金账户</w:t>
      </w:r>
      <w:r w:rsidR="00B06F27" w:rsidRPr="00FA0038">
        <w:rPr>
          <w:rFonts w:ascii="宋体" w:hAnsi="宋体" w:hint="eastAsia"/>
          <w:szCs w:val="21"/>
        </w:rPr>
        <w:t>通过本基金代销渠道</w:t>
      </w:r>
      <w:r w:rsidR="00F733CF" w:rsidRPr="00DA3B94">
        <w:rPr>
          <w:rFonts w:ascii="宋体" w:hAnsi="宋体" w:hint="eastAsia"/>
          <w:szCs w:val="21"/>
        </w:rPr>
        <w:t>对本基金日累计金额超过</w:t>
      </w:r>
      <w:r w:rsidR="006C67DE">
        <w:rPr>
          <w:rFonts w:ascii="宋体" w:hAnsi="宋体"/>
          <w:szCs w:val="21"/>
        </w:rPr>
        <w:t>10</w:t>
      </w:r>
      <w:r w:rsidR="00D46ADB">
        <w:rPr>
          <w:rFonts w:ascii="宋体" w:hAnsi="宋体"/>
          <w:szCs w:val="21"/>
        </w:rPr>
        <w:t>0</w:t>
      </w:r>
      <w:r w:rsidR="006C67DE">
        <w:rPr>
          <w:rFonts w:ascii="宋体" w:hAnsi="宋体"/>
          <w:szCs w:val="21"/>
        </w:rPr>
        <w:t>.00</w:t>
      </w:r>
      <w:r w:rsidR="00F733CF" w:rsidRPr="00EB2781">
        <w:rPr>
          <w:rFonts w:ascii="宋体" w:hAnsi="宋体" w:hint="eastAsia"/>
          <w:szCs w:val="21"/>
        </w:rPr>
        <w:t>元(不含</w:t>
      </w:r>
      <w:r w:rsidR="006C67DE">
        <w:rPr>
          <w:rFonts w:ascii="宋体" w:hAnsi="宋体" w:hint="eastAsia"/>
          <w:szCs w:val="21"/>
        </w:rPr>
        <w:t>1</w:t>
      </w:r>
      <w:r w:rsidR="00D46ADB">
        <w:rPr>
          <w:rFonts w:ascii="宋体" w:hAnsi="宋体"/>
          <w:szCs w:val="21"/>
        </w:rPr>
        <w:t>0</w:t>
      </w:r>
      <w:r w:rsidR="00B06C55">
        <w:rPr>
          <w:rFonts w:ascii="宋体" w:hAnsi="宋体" w:hint="eastAsia"/>
          <w:szCs w:val="21"/>
        </w:rPr>
        <w:t>0</w:t>
      </w:r>
      <w:r w:rsidR="006C67DE">
        <w:rPr>
          <w:rFonts w:ascii="宋体" w:hAnsi="宋体" w:hint="eastAsia"/>
          <w:szCs w:val="21"/>
        </w:rPr>
        <w:t>.00</w:t>
      </w:r>
      <w:r w:rsidR="00F733CF" w:rsidRPr="00EB2781">
        <w:rPr>
          <w:rFonts w:ascii="宋体" w:hAnsi="宋体" w:hint="eastAsia"/>
          <w:szCs w:val="21"/>
        </w:rPr>
        <w:t>元</w:t>
      </w:r>
      <w:r w:rsidR="00F733CF" w:rsidRPr="00DA3B94">
        <w:rPr>
          <w:rFonts w:ascii="宋体" w:hAnsi="宋体" w:hint="eastAsia"/>
          <w:szCs w:val="21"/>
        </w:rPr>
        <w:t>)的申购</w:t>
      </w:r>
      <w:r w:rsidR="00A068F0" w:rsidRPr="00764D9D">
        <w:rPr>
          <w:rFonts w:ascii="宋体" w:hAnsi="宋体"/>
          <w:szCs w:val="21"/>
        </w:rPr>
        <w:t>（含转换</w:t>
      </w:r>
      <w:r w:rsidR="00A068F0">
        <w:rPr>
          <w:rFonts w:ascii="宋体" w:hAnsi="宋体" w:hint="eastAsia"/>
          <w:szCs w:val="21"/>
        </w:rPr>
        <w:t>转入、定期定额</w:t>
      </w:r>
      <w:r w:rsidR="00A068F0" w:rsidRPr="00764D9D">
        <w:rPr>
          <w:rFonts w:ascii="宋体" w:hAnsi="宋体"/>
          <w:szCs w:val="21"/>
        </w:rPr>
        <w:t>投资</w:t>
      </w:r>
      <w:r w:rsidR="00A068F0">
        <w:rPr>
          <w:rFonts w:ascii="宋体" w:hAnsi="宋体" w:hint="eastAsia"/>
          <w:szCs w:val="21"/>
        </w:rPr>
        <w:t>）</w:t>
      </w:r>
      <w:r w:rsidR="00F733CF" w:rsidRPr="00DA3B94">
        <w:rPr>
          <w:rFonts w:ascii="宋体" w:hAnsi="宋体" w:hint="eastAsia"/>
          <w:szCs w:val="21"/>
        </w:rPr>
        <w:t>业务申请进行限制，如单个基金账户</w:t>
      </w:r>
      <w:r w:rsidR="00B06F27" w:rsidRPr="00FA0038">
        <w:rPr>
          <w:rFonts w:ascii="宋体" w:hAnsi="宋体" w:hint="eastAsia"/>
          <w:szCs w:val="21"/>
        </w:rPr>
        <w:t>通过本基金代销渠道</w:t>
      </w:r>
      <w:r w:rsidR="00F733CF" w:rsidRPr="00DA3B94">
        <w:rPr>
          <w:rFonts w:ascii="宋体" w:hAnsi="宋体" w:hint="eastAsia"/>
          <w:szCs w:val="21"/>
        </w:rPr>
        <w:t>日累计申请金额超过</w:t>
      </w:r>
      <w:r w:rsidR="006C67DE">
        <w:rPr>
          <w:rFonts w:ascii="宋体" w:hAnsi="宋体" w:hint="eastAsia"/>
          <w:szCs w:val="21"/>
        </w:rPr>
        <w:t>1</w:t>
      </w:r>
      <w:r w:rsidR="00B06C55">
        <w:rPr>
          <w:rFonts w:ascii="宋体" w:hAnsi="宋体" w:hint="eastAsia"/>
          <w:szCs w:val="21"/>
        </w:rPr>
        <w:t>0</w:t>
      </w:r>
      <w:r w:rsidR="006C67DE">
        <w:rPr>
          <w:rFonts w:ascii="宋体" w:hAnsi="宋体" w:hint="eastAsia"/>
          <w:szCs w:val="21"/>
        </w:rPr>
        <w:t>0.00</w:t>
      </w:r>
      <w:r w:rsidR="00F733CF" w:rsidRPr="00EB2781">
        <w:rPr>
          <w:rFonts w:ascii="宋体" w:hAnsi="宋体" w:hint="eastAsia"/>
          <w:szCs w:val="21"/>
        </w:rPr>
        <w:t>元，则单笔金额超过</w:t>
      </w:r>
      <w:r w:rsidR="006C67DE">
        <w:rPr>
          <w:rFonts w:ascii="宋体" w:hAnsi="宋体" w:hint="eastAsia"/>
          <w:szCs w:val="21"/>
        </w:rPr>
        <w:t>10</w:t>
      </w:r>
      <w:r w:rsidR="00D46ADB">
        <w:rPr>
          <w:rFonts w:ascii="宋体" w:hAnsi="宋体"/>
          <w:szCs w:val="21"/>
        </w:rPr>
        <w:t>0</w:t>
      </w:r>
      <w:r w:rsidR="006C67DE">
        <w:rPr>
          <w:rFonts w:ascii="宋体" w:hAnsi="宋体" w:hint="eastAsia"/>
          <w:szCs w:val="21"/>
        </w:rPr>
        <w:t>.00</w:t>
      </w:r>
      <w:r w:rsidR="00F733CF" w:rsidRPr="00EB2781">
        <w:rPr>
          <w:rFonts w:ascii="宋体" w:hAnsi="宋体" w:hint="eastAsia"/>
          <w:szCs w:val="21"/>
        </w:rPr>
        <w:t>元</w:t>
      </w:r>
      <w:r w:rsidR="00F733CF" w:rsidRPr="00DA3B94">
        <w:rPr>
          <w:rFonts w:ascii="宋体" w:hAnsi="宋体" w:hint="eastAsia"/>
          <w:szCs w:val="21"/>
        </w:rPr>
        <w:t>的申请(若有)本基金管理人有权拒绝，其余申请按金额从大到小进行排序，逐笔累加至符合不超过</w:t>
      </w:r>
      <w:r w:rsidR="006C67DE">
        <w:rPr>
          <w:rFonts w:ascii="宋体" w:hAnsi="宋体" w:hint="eastAsia"/>
          <w:szCs w:val="21"/>
        </w:rPr>
        <w:t>10</w:t>
      </w:r>
      <w:r w:rsidR="00D46ADB">
        <w:rPr>
          <w:rFonts w:ascii="宋体" w:hAnsi="宋体"/>
          <w:szCs w:val="21"/>
        </w:rPr>
        <w:t>0</w:t>
      </w:r>
      <w:r w:rsidR="006C67DE">
        <w:rPr>
          <w:rFonts w:ascii="宋体" w:hAnsi="宋体" w:hint="eastAsia"/>
          <w:szCs w:val="21"/>
        </w:rPr>
        <w:t>.00</w:t>
      </w:r>
      <w:r w:rsidR="00F733CF" w:rsidRPr="00DA3B94">
        <w:rPr>
          <w:rFonts w:ascii="宋体" w:hAnsi="宋体" w:hint="eastAsia"/>
          <w:szCs w:val="21"/>
        </w:rPr>
        <w:t>元限额的申请给予确认，其余本基金管理人有权拒绝。针对单笔申购</w:t>
      </w:r>
      <w:r w:rsidR="00A068F0" w:rsidRPr="00764D9D">
        <w:rPr>
          <w:rFonts w:ascii="宋体" w:hAnsi="宋体"/>
          <w:szCs w:val="21"/>
        </w:rPr>
        <w:t>（含转换</w:t>
      </w:r>
      <w:r w:rsidR="00A068F0">
        <w:rPr>
          <w:rFonts w:ascii="宋体" w:hAnsi="宋体" w:hint="eastAsia"/>
          <w:szCs w:val="21"/>
        </w:rPr>
        <w:t>转入、定期定额</w:t>
      </w:r>
      <w:r w:rsidR="00A068F0" w:rsidRPr="00764D9D">
        <w:rPr>
          <w:rFonts w:ascii="宋体" w:hAnsi="宋体"/>
          <w:szCs w:val="21"/>
        </w:rPr>
        <w:t>投资</w:t>
      </w:r>
      <w:r w:rsidR="00A068F0">
        <w:rPr>
          <w:rFonts w:ascii="宋体" w:hAnsi="宋体" w:hint="eastAsia"/>
          <w:szCs w:val="21"/>
        </w:rPr>
        <w:t>）</w:t>
      </w:r>
      <w:r w:rsidR="00B06C55">
        <w:rPr>
          <w:rFonts w:ascii="宋体" w:hAnsi="宋体" w:hint="eastAsia"/>
          <w:szCs w:val="21"/>
        </w:rPr>
        <w:t>业务</w:t>
      </w:r>
      <w:r w:rsidR="00F733CF" w:rsidRPr="00DA3B94">
        <w:rPr>
          <w:rFonts w:ascii="宋体" w:hAnsi="宋体" w:hint="eastAsia"/>
          <w:szCs w:val="21"/>
        </w:rPr>
        <w:t>申请，仅有确认和不予确认两种处理方式，不存在对单笔申请的部分确认。</w:t>
      </w:r>
    </w:p>
    <w:p w:rsidR="005235B5" w:rsidRDefault="005235B5" w:rsidP="005235B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Pr="005235B5">
        <w:rPr>
          <w:rFonts w:ascii="宋体" w:hAnsi="宋体" w:hint="eastAsia"/>
          <w:szCs w:val="21"/>
        </w:rPr>
        <w:t>自</w:t>
      </w:r>
      <w:r w:rsidR="00B06F27">
        <w:rPr>
          <w:rFonts w:ascii="宋体" w:hAnsi="宋体"/>
          <w:szCs w:val="21"/>
        </w:rPr>
        <w:t>20</w:t>
      </w:r>
      <w:r w:rsidR="00B06F27">
        <w:rPr>
          <w:rFonts w:ascii="宋体" w:hAnsi="宋体" w:hint="eastAsia"/>
          <w:szCs w:val="21"/>
        </w:rPr>
        <w:t>25</w:t>
      </w:r>
      <w:r w:rsidR="00B06F27">
        <w:rPr>
          <w:rFonts w:ascii="宋体" w:hAnsi="宋体"/>
          <w:szCs w:val="21"/>
        </w:rPr>
        <w:t>年1</w:t>
      </w:r>
      <w:r w:rsidR="00B06F27">
        <w:rPr>
          <w:rFonts w:ascii="宋体" w:hAnsi="宋体" w:hint="eastAsia"/>
          <w:szCs w:val="21"/>
        </w:rPr>
        <w:t>1</w:t>
      </w:r>
      <w:r w:rsidR="00B06F27">
        <w:rPr>
          <w:rFonts w:ascii="宋体" w:hAnsi="宋体"/>
          <w:szCs w:val="21"/>
        </w:rPr>
        <w:t>月</w:t>
      </w:r>
      <w:r w:rsidR="00B06F27">
        <w:rPr>
          <w:rFonts w:ascii="宋体" w:hAnsi="宋体" w:hint="eastAsia"/>
          <w:szCs w:val="21"/>
        </w:rPr>
        <w:t>25</w:t>
      </w:r>
      <w:r w:rsidR="00B06F27">
        <w:rPr>
          <w:rFonts w:ascii="宋体" w:hAnsi="宋体"/>
          <w:szCs w:val="21"/>
        </w:rPr>
        <w:t>日</w:t>
      </w:r>
      <w:r w:rsidRPr="005235B5">
        <w:rPr>
          <w:rFonts w:ascii="宋体" w:hAnsi="宋体" w:hint="eastAsia"/>
          <w:szCs w:val="21"/>
        </w:rPr>
        <w:t>起，在暂停本基金</w:t>
      </w:r>
      <w:r w:rsidR="00B06F27">
        <w:rPr>
          <w:rFonts w:ascii="宋体" w:hAnsi="宋体" w:hint="eastAsia"/>
          <w:szCs w:val="21"/>
        </w:rPr>
        <w:t>代销渠道</w:t>
      </w:r>
      <w:r w:rsidRPr="005235B5">
        <w:rPr>
          <w:rFonts w:ascii="宋体" w:hAnsi="宋体" w:hint="eastAsia"/>
          <w:szCs w:val="21"/>
        </w:rPr>
        <w:t>大额申购</w:t>
      </w:r>
      <w:r w:rsidR="00A068F0" w:rsidRPr="00764D9D">
        <w:rPr>
          <w:rFonts w:ascii="宋体" w:hAnsi="宋体"/>
          <w:szCs w:val="21"/>
        </w:rPr>
        <w:t>（含转换</w:t>
      </w:r>
      <w:r w:rsidR="00A068F0">
        <w:rPr>
          <w:rFonts w:ascii="宋体" w:hAnsi="宋体" w:hint="eastAsia"/>
          <w:szCs w:val="21"/>
        </w:rPr>
        <w:t>转入、定期定额</w:t>
      </w:r>
      <w:r w:rsidR="00A068F0" w:rsidRPr="00764D9D">
        <w:rPr>
          <w:rFonts w:ascii="宋体" w:hAnsi="宋体"/>
          <w:szCs w:val="21"/>
        </w:rPr>
        <w:t>投资</w:t>
      </w:r>
      <w:r w:rsidR="00A068F0">
        <w:rPr>
          <w:rFonts w:ascii="宋体" w:hAnsi="宋体" w:hint="eastAsia"/>
          <w:szCs w:val="21"/>
        </w:rPr>
        <w:t>）</w:t>
      </w:r>
      <w:r w:rsidR="0006625B">
        <w:rPr>
          <w:rFonts w:ascii="宋体" w:hAnsi="宋体" w:hint="eastAsia"/>
          <w:szCs w:val="21"/>
        </w:rPr>
        <w:t>业务</w:t>
      </w:r>
      <w:r w:rsidRPr="005235B5">
        <w:rPr>
          <w:rFonts w:ascii="宋体" w:hAnsi="宋体" w:hint="eastAsia"/>
          <w:szCs w:val="21"/>
        </w:rPr>
        <w:t>期间，本基金</w:t>
      </w:r>
      <w:r w:rsidR="00A5587E">
        <w:rPr>
          <w:rFonts w:ascii="宋体" w:hAnsi="宋体" w:hint="eastAsia"/>
          <w:szCs w:val="21"/>
        </w:rPr>
        <w:t>代销渠道</w:t>
      </w:r>
      <w:r w:rsidRPr="005235B5">
        <w:rPr>
          <w:rFonts w:ascii="宋体" w:hAnsi="宋体" w:hint="eastAsia"/>
          <w:szCs w:val="21"/>
        </w:rPr>
        <w:t>单日单个基金账户</w:t>
      </w:r>
      <w:r w:rsidR="00787561">
        <w:rPr>
          <w:rFonts w:ascii="宋体" w:hAnsi="宋体" w:hint="eastAsia"/>
          <w:szCs w:val="21"/>
        </w:rPr>
        <w:t>申请</w:t>
      </w:r>
      <w:r w:rsidRPr="005235B5">
        <w:rPr>
          <w:rFonts w:ascii="宋体" w:hAnsi="宋体" w:hint="eastAsia"/>
          <w:szCs w:val="21"/>
        </w:rPr>
        <w:t xml:space="preserve">累计金额 </w:t>
      </w:r>
      <w:r w:rsidR="006C67DE">
        <w:rPr>
          <w:rFonts w:ascii="宋体" w:hAnsi="宋体" w:hint="eastAsia"/>
          <w:szCs w:val="21"/>
        </w:rPr>
        <w:t>1</w:t>
      </w:r>
      <w:r w:rsidR="00D46ADB">
        <w:rPr>
          <w:rFonts w:ascii="宋体" w:hAnsi="宋体"/>
          <w:szCs w:val="21"/>
        </w:rPr>
        <w:t>0</w:t>
      </w:r>
      <w:r w:rsidR="0006625B">
        <w:rPr>
          <w:rFonts w:ascii="宋体" w:hAnsi="宋体" w:hint="eastAsia"/>
          <w:szCs w:val="21"/>
        </w:rPr>
        <w:t>0</w:t>
      </w:r>
      <w:r w:rsidR="006C67DE">
        <w:rPr>
          <w:rFonts w:ascii="宋体" w:hAnsi="宋体" w:hint="eastAsia"/>
          <w:szCs w:val="21"/>
        </w:rPr>
        <w:t>.00</w:t>
      </w:r>
      <w:r w:rsidRPr="005235B5">
        <w:rPr>
          <w:rFonts w:ascii="宋体" w:hAnsi="宋体" w:hint="eastAsia"/>
          <w:szCs w:val="21"/>
        </w:rPr>
        <w:t xml:space="preserve"> 元(含 </w:t>
      </w:r>
      <w:r w:rsidR="006C67DE">
        <w:rPr>
          <w:rFonts w:ascii="宋体" w:hAnsi="宋体" w:hint="eastAsia"/>
          <w:szCs w:val="21"/>
        </w:rPr>
        <w:t>100.00</w:t>
      </w:r>
      <w:r w:rsidRPr="005235B5">
        <w:rPr>
          <w:rFonts w:ascii="宋体" w:hAnsi="宋体" w:hint="eastAsia"/>
          <w:szCs w:val="21"/>
        </w:rPr>
        <w:t xml:space="preserve"> 元)以下的申购</w:t>
      </w:r>
      <w:r w:rsidR="00A068F0" w:rsidRPr="00764D9D">
        <w:rPr>
          <w:rFonts w:ascii="宋体" w:hAnsi="宋体"/>
          <w:szCs w:val="21"/>
        </w:rPr>
        <w:t>（含转换</w:t>
      </w:r>
      <w:r w:rsidR="00A068F0">
        <w:rPr>
          <w:rFonts w:ascii="宋体" w:hAnsi="宋体" w:hint="eastAsia"/>
          <w:szCs w:val="21"/>
        </w:rPr>
        <w:t>转入、定期定额</w:t>
      </w:r>
      <w:r w:rsidR="00A068F0" w:rsidRPr="00764D9D">
        <w:rPr>
          <w:rFonts w:ascii="宋体" w:hAnsi="宋体"/>
          <w:szCs w:val="21"/>
        </w:rPr>
        <w:t>投资</w:t>
      </w:r>
      <w:r w:rsidR="00A068F0">
        <w:rPr>
          <w:rFonts w:ascii="宋体" w:hAnsi="宋体" w:hint="eastAsia"/>
          <w:szCs w:val="21"/>
        </w:rPr>
        <w:t>）以及赎回</w:t>
      </w:r>
      <w:r w:rsidR="00B06F27">
        <w:rPr>
          <w:rFonts w:ascii="宋体" w:hAnsi="宋体" w:hint="eastAsia"/>
          <w:szCs w:val="21"/>
        </w:rPr>
        <w:t>等</w:t>
      </w:r>
      <w:r w:rsidRPr="005235B5">
        <w:rPr>
          <w:rFonts w:ascii="宋体" w:hAnsi="宋体" w:hint="eastAsia"/>
          <w:szCs w:val="21"/>
        </w:rPr>
        <w:t>业务正常办理。</w:t>
      </w:r>
    </w:p>
    <w:p w:rsidR="00B06F27" w:rsidRDefault="00B06F27" w:rsidP="005235B5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FA0038">
        <w:rPr>
          <w:rFonts w:ascii="宋体" w:hAnsi="宋体" w:hint="eastAsia"/>
          <w:color w:val="000000"/>
          <w:szCs w:val="21"/>
        </w:rPr>
        <w:lastRenderedPageBreak/>
        <w:t>3、</w:t>
      </w:r>
      <w:r w:rsidRPr="00AD4CD0">
        <w:rPr>
          <w:rFonts w:ascii="宋体" w:hAnsi="宋体"/>
          <w:szCs w:val="21"/>
        </w:rPr>
        <w:t>本基金恢复代销渠道</w:t>
      </w:r>
      <w:r w:rsidR="00A5587E">
        <w:rPr>
          <w:rFonts w:ascii="宋体" w:hAnsi="宋体" w:hint="eastAsia"/>
          <w:szCs w:val="21"/>
        </w:rPr>
        <w:t>大额</w:t>
      </w:r>
      <w:r w:rsidRPr="00AD4CD0">
        <w:rPr>
          <w:rFonts w:ascii="宋体" w:hAnsi="宋体"/>
          <w:szCs w:val="21"/>
        </w:rPr>
        <w:t>申购、</w:t>
      </w:r>
      <w:r w:rsidR="00A5587E">
        <w:rPr>
          <w:rFonts w:ascii="宋体" w:hAnsi="宋体" w:hint="eastAsia"/>
          <w:szCs w:val="21"/>
        </w:rPr>
        <w:t>大额</w:t>
      </w:r>
      <w:r w:rsidRPr="00AD4CD0">
        <w:rPr>
          <w:rFonts w:ascii="宋体" w:hAnsi="宋体"/>
          <w:szCs w:val="21"/>
        </w:rPr>
        <w:t>转换转入及</w:t>
      </w:r>
      <w:r w:rsidR="00A5587E">
        <w:rPr>
          <w:rFonts w:ascii="宋体" w:hAnsi="宋体" w:hint="eastAsia"/>
          <w:szCs w:val="21"/>
        </w:rPr>
        <w:t>大额</w:t>
      </w:r>
      <w:r w:rsidRPr="00AD4CD0">
        <w:rPr>
          <w:rFonts w:ascii="宋体" w:hAnsi="宋体"/>
          <w:szCs w:val="21"/>
        </w:rPr>
        <w:t>定期定额投资业务的具体时间将另行公告</w:t>
      </w:r>
      <w:r>
        <w:rPr>
          <w:rFonts w:ascii="宋体" w:hAnsi="宋体" w:hint="eastAsia"/>
          <w:szCs w:val="21"/>
        </w:rPr>
        <w:t>。</w:t>
      </w:r>
    </w:p>
    <w:p w:rsidR="00D31973" w:rsidRPr="00A35F46" w:rsidRDefault="00D31973" w:rsidP="00A35F46">
      <w:pPr>
        <w:pStyle w:val="2"/>
        <w:numPr>
          <w:ilvl w:val="0"/>
          <w:numId w:val="1"/>
        </w:numPr>
        <w:rPr>
          <w:rFonts w:ascii="宋体" w:eastAsia="宋体" w:hAnsi="宋体" w:hint="eastAsia"/>
          <w:sz w:val="24"/>
        </w:rPr>
      </w:pPr>
      <w:bookmarkStart w:id="17" w:name="t_3_2_table"/>
      <w:bookmarkEnd w:id="5"/>
      <w:bookmarkEnd w:id="17"/>
      <w:r w:rsidRPr="00A35F46">
        <w:rPr>
          <w:rFonts w:ascii="宋体" w:eastAsia="宋体" w:hAnsi="宋体" w:hint="eastAsia"/>
          <w:sz w:val="24"/>
        </w:rPr>
        <w:t>其他需要提示的事项</w:t>
      </w:r>
    </w:p>
    <w:p w:rsidR="00DA3B94" w:rsidRDefault="00DA3B94" w:rsidP="00DA3B9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8" w:name="t_3_2_2646_a1_fm1"/>
      <w:bookmarkEnd w:id="18"/>
      <w:r w:rsidRPr="00DA3B94">
        <w:rPr>
          <w:rFonts w:ascii="宋体" w:hAnsi="宋体" w:hint="eastAsia"/>
          <w:szCs w:val="21"/>
        </w:rPr>
        <w:t>投资者可以登陆</w:t>
      </w:r>
      <w:r>
        <w:rPr>
          <w:rFonts w:ascii="宋体" w:hAnsi="宋体" w:hint="eastAsia"/>
          <w:szCs w:val="21"/>
        </w:rPr>
        <w:t>汇安</w:t>
      </w:r>
      <w:r w:rsidRPr="00DA3B94">
        <w:rPr>
          <w:rFonts w:ascii="宋体" w:hAnsi="宋体" w:hint="eastAsia"/>
          <w:szCs w:val="21"/>
        </w:rPr>
        <w:t>基金管理有限</w:t>
      </w:r>
      <w:r>
        <w:rPr>
          <w:rFonts w:ascii="宋体" w:hAnsi="宋体" w:hint="eastAsia"/>
          <w:szCs w:val="21"/>
        </w:rPr>
        <w:t>责任</w:t>
      </w:r>
      <w:r w:rsidRPr="00DA3B94">
        <w:rPr>
          <w:rFonts w:ascii="宋体" w:hAnsi="宋体" w:hint="eastAsia"/>
          <w:szCs w:val="21"/>
        </w:rPr>
        <w:t>公司网站www.</w:t>
      </w:r>
      <w:r>
        <w:rPr>
          <w:rFonts w:ascii="宋体" w:hAnsi="宋体" w:hint="eastAsia"/>
          <w:szCs w:val="21"/>
        </w:rPr>
        <w:t>huianfund.cn</w:t>
      </w:r>
      <w:r w:rsidRPr="00DA3B94">
        <w:rPr>
          <w:rFonts w:ascii="宋体" w:hAnsi="宋体" w:hint="eastAsia"/>
          <w:szCs w:val="21"/>
        </w:rPr>
        <w:t>或拨打</w:t>
      </w:r>
      <w:r>
        <w:rPr>
          <w:rFonts w:ascii="宋体" w:hAnsi="宋体" w:hint="eastAsia"/>
          <w:szCs w:val="21"/>
        </w:rPr>
        <w:t>汇安</w:t>
      </w:r>
      <w:r w:rsidRPr="00DA3B94">
        <w:rPr>
          <w:rFonts w:ascii="宋体" w:hAnsi="宋体" w:hint="eastAsia"/>
          <w:szCs w:val="21"/>
        </w:rPr>
        <w:t>基金管理有限</w:t>
      </w:r>
      <w:r>
        <w:rPr>
          <w:rFonts w:ascii="宋体" w:hAnsi="宋体" w:hint="eastAsia"/>
          <w:szCs w:val="21"/>
        </w:rPr>
        <w:t>责任</w:t>
      </w:r>
      <w:r w:rsidRPr="00DA3B94">
        <w:rPr>
          <w:rFonts w:ascii="宋体" w:hAnsi="宋体" w:hint="eastAsia"/>
          <w:szCs w:val="21"/>
        </w:rPr>
        <w:t>公司客户服务热线</w:t>
      </w:r>
      <w:r>
        <w:rPr>
          <w:rFonts w:ascii="宋体" w:hAnsi="宋体" w:hint="eastAsia"/>
          <w:szCs w:val="21"/>
        </w:rPr>
        <w:t>010-56711690</w:t>
      </w:r>
      <w:r w:rsidRPr="00DA3B94">
        <w:rPr>
          <w:rFonts w:ascii="宋体" w:hAnsi="宋体" w:hint="eastAsia"/>
          <w:szCs w:val="21"/>
        </w:rPr>
        <w:t>进行相关咨询。</w:t>
      </w:r>
    </w:p>
    <w:p w:rsidR="00DA3B94" w:rsidRPr="00DA3B94" w:rsidRDefault="00DA3B94" w:rsidP="00DA3B94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DA3B94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DA3B94" w:rsidRPr="00DA3B94" w:rsidRDefault="00DA3B94" w:rsidP="00DA3B9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31973" w:rsidRDefault="00DA3B94" w:rsidP="00DA3B9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A3B94">
        <w:rPr>
          <w:rFonts w:ascii="宋体" w:hAnsi="宋体" w:hint="eastAsia"/>
          <w:szCs w:val="21"/>
        </w:rPr>
        <w:t>特此公告。</w:t>
      </w:r>
    </w:p>
    <w:p w:rsidR="00D31973" w:rsidRDefault="00D319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31973" w:rsidRDefault="00D319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B30E1" w:rsidRDefault="00DB30E1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汇安基金管理有限责任公司</w:t>
      </w:r>
    </w:p>
    <w:p w:rsidR="00D31973" w:rsidRDefault="00B06F27" w:rsidP="00AA6FC7">
      <w:pPr>
        <w:spacing w:line="360" w:lineRule="auto"/>
        <w:jc w:val="right"/>
        <w:rPr>
          <w:rFonts w:ascii="宋体" w:hAnsi="宋体"/>
          <w:szCs w:val="21"/>
        </w:rPr>
      </w:pPr>
      <w:r w:rsidRPr="00AA6FC7">
        <w:rPr>
          <w:rFonts w:ascii="宋体" w:hAnsi="宋体" w:hint="eastAsia"/>
          <w:sz w:val="24"/>
          <w:szCs w:val="30"/>
        </w:rPr>
        <w:t>20</w:t>
      </w:r>
      <w:r>
        <w:rPr>
          <w:rFonts w:ascii="宋体" w:hAnsi="宋体" w:hint="eastAsia"/>
          <w:sz w:val="24"/>
          <w:szCs w:val="30"/>
        </w:rPr>
        <w:t>25</w:t>
      </w:r>
      <w:r w:rsidR="00A35F46" w:rsidRPr="00AA6FC7"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11</w:t>
      </w:r>
      <w:r w:rsidR="007D237E"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24</w:t>
      </w:r>
      <w:r w:rsidR="007D237E">
        <w:rPr>
          <w:rFonts w:ascii="宋体" w:hAnsi="宋体" w:hint="eastAsia"/>
          <w:sz w:val="24"/>
          <w:szCs w:val="30"/>
        </w:rPr>
        <w:t>日</w:t>
      </w:r>
    </w:p>
    <w:sectPr w:rsidR="00D31973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0A" w:rsidRDefault="00D70F0A" w:rsidP="00101E14">
      <w:r>
        <w:separator/>
      </w:r>
    </w:p>
  </w:endnote>
  <w:endnote w:type="continuationSeparator" w:id="0">
    <w:p w:rsidR="00D70F0A" w:rsidRDefault="00D70F0A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E1" w:rsidRDefault="00DB30E1" w:rsidP="00DB30E1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2A5DBD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2A5DBD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0A" w:rsidRDefault="00D70F0A" w:rsidP="00101E14">
      <w:r>
        <w:rPr>
          <w:rFonts w:hint="eastAsia"/>
        </w:rPr>
        <w:separator/>
      </w:r>
    </w:p>
  </w:footnote>
  <w:footnote w:type="continuationSeparator" w:id="0">
    <w:p w:rsidR="00D70F0A" w:rsidRDefault="00D70F0A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E1" w:rsidRDefault="00D46ADB" w:rsidP="00D46ADB">
    <w:pPr>
      <w:pStyle w:val="a4"/>
      <w:jc w:val="right"/>
    </w:pPr>
    <w:r w:rsidRPr="009258A5">
      <w:rPr>
        <w:rFonts w:hint="eastAsia"/>
      </w:rPr>
      <w:t>汇安</w:t>
    </w:r>
    <w:r>
      <w:rPr>
        <w:rFonts w:hint="eastAsia"/>
      </w:rPr>
      <w:t>嘉裕</w:t>
    </w:r>
    <w:r w:rsidRPr="009258A5">
      <w:rPr>
        <w:rFonts w:hint="eastAsia"/>
      </w:rPr>
      <w:t>纯债债券型证券投资基金</w:t>
    </w:r>
    <w:r>
      <w:rPr>
        <w:rFonts w:hint="eastAsia"/>
        <w:lang w:eastAsia="zh-CN"/>
      </w:rPr>
      <w:t>暂停</w:t>
    </w:r>
    <w:r w:rsidR="00B06F27">
      <w:rPr>
        <w:rFonts w:hint="eastAsia"/>
        <w:lang w:eastAsia="zh-CN"/>
      </w:rPr>
      <w:t>代销渠道</w:t>
    </w:r>
    <w:r>
      <w:rPr>
        <w:rFonts w:hint="eastAsia"/>
        <w:lang w:eastAsia="zh-CN"/>
      </w:rPr>
      <w:t>大额申购</w:t>
    </w:r>
    <w:r w:rsidR="00C7629B">
      <w:rPr>
        <w:rFonts w:hint="eastAsia"/>
        <w:lang w:eastAsia="zh-CN"/>
      </w:rPr>
      <w:t>（</w:t>
    </w:r>
    <w:r w:rsidR="00C7629B" w:rsidRPr="00764D9D">
      <w:rPr>
        <w:rFonts w:ascii="宋体" w:hAnsi="宋体"/>
        <w:szCs w:val="21"/>
      </w:rPr>
      <w:t>含转换</w:t>
    </w:r>
    <w:r w:rsidR="00C7629B">
      <w:rPr>
        <w:rFonts w:ascii="宋体" w:hAnsi="宋体" w:hint="eastAsia"/>
        <w:szCs w:val="21"/>
      </w:rPr>
      <w:t>转入、定期定额</w:t>
    </w:r>
    <w:r w:rsidR="00C7629B" w:rsidRPr="00764D9D">
      <w:rPr>
        <w:rFonts w:ascii="宋体" w:hAnsi="宋体"/>
        <w:szCs w:val="21"/>
      </w:rPr>
      <w:t>投资</w:t>
    </w:r>
    <w:r w:rsidR="00C7629B">
      <w:rPr>
        <w:rFonts w:ascii="宋体" w:hAnsi="宋体" w:hint="eastAsia"/>
        <w:szCs w:val="21"/>
      </w:rPr>
      <w:t>）</w:t>
    </w:r>
    <w:r>
      <w:rPr>
        <w:rFonts w:hint="eastAsia"/>
        <w:lang w:eastAsia="zh-CN"/>
      </w:rP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hybridMultilevel"/>
    <w:tmpl w:val="12A803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5825DD"/>
    <w:multiLevelType w:val="hybridMultilevel"/>
    <w:tmpl w:val="936C27AA"/>
    <w:lvl w:ilvl="0" w:tplc="19DC779A">
      <w:start w:val="1"/>
      <w:numFmt w:val="decimal"/>
      <w:lvlText w:val="%1)"/>
      <w:lvlJc w:val="left"/>
      <w:pPr>
        <w:ind w:left="1080" w:hanging="360"/>
      </w:pPr>
    </w:lvl>
    <w:lvl w:ilvl="1" w:tplc="ABB24856">
      <w:start w:val="1"/>
      <w:numFmt w:val="decimal"/>
      <w:lvlText w:val="%2)"/>
      <w:lvlJc w:val="left"/>
      <w:pPr>
        <w:ind w:left="1080" w:hanging="360"/>
      </w:pPr>
    </w:lvl>
    <w:lvl w:ilvl="2" w:tplc="7CE864EA">
      <w:start w:val="1"/>
      <w:numFmt w:val="decimal"/>
      <w:lvlText w:val="%3)"/>
      <w:lvlJc w:val="left"/>
      <w:pPr>
        <w:ind w:left="1080" w:hanging="360"/>
      </w:pPr>
    </w:lvl>
    <w:lvl w:ilvl="3" w:tplc="C150903A">
      <w:start w:val="1"/>
      <w:numFmt w:val="decimal"/>
      <w:lvlText w:val="%4)"/>
      <w:lvlJc w:val="left"/>
      <w:pPr>
        <w:ind w:left="1080" w:hanging="360"/>
      </w:pPr>
    </w:lvl>
    <w:lvl w:ilvl="4" w:tplc="74E4F33A">
      <w:start w:val="1"/>
      <w:numFmt w:val="decimal"/>
      <w:lvlText w:val="%5)"/>
      <w:lvlJc w:val="left"/>
      <w:pPr>
        <w:ind w:left="1080" w:hanging="360"/>
      </w:pPr>
    </w:lvl>
    <w:lvl w:ilvl="5" w:tplc="8F7E5380">
      <w:start w:val="1"/>
      <w:numFmt w:val="decimal"/>
      <w:lvlText w:val="%6)"/>
      <w:lvlJc w:val="left"/>
      <w:pPr>
        <w:ind w:left="1080" w:hanging="360"/>
      </w:pPr>
    </w:lvl>
    <w:lvl w:ilvl="6" w:tplc="B2645A12">
      <w:start w:val="1"/>
      <w:numFmt w:val="decimal"/>
      <w:lvlText w:val="%7)"/>
      <w:lvlJc w:val="left"/>
      <w:pPr>
        <w:ind w:left="1080" w:hanging="360"/>
      </w:pPr>
    </w:lvl>
    <w:lvl w:ilvl="7" w:tplc="C8423F1E">
      <w:start w:val="1"/>
      <w:numFmt w:val="decimal"/>
      <w:lvlText w:val="%8)"/>
      <w:lvlJc w:val="left"/>
      <w:pPr>
        <w:ind w:left="1080" w:hanging="360"/>
      </w:pPr>
    </w:lvl>
    <w:lvl w:ilvl="8" w:tplc="D850ED36">
      <w:start w:val="1"/>
      <w:numFmt w:val="decimal"/>
      <w:lvlText w:val="%9)"/>
      <w:lvlJc w:val="left"/>
      <w:pPr>
        <w:ind w:left="10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6B82"/>
    <w:rsid w:val="000177CF"/>
    <w:rsid w:val="00021595"/>
    <w:rsid w:val="00027D49"/>
    <w:rsid w:val="00040D31"/>
    <w:rsid w:val="00043595"/>
    <w:rsid w:val="00047F29"/>
    <w:rsid w:val="00050F0B"/>
    <w:rsid w:val="0005729E"/>
    <w:rsid w:val="0006625B"/>
    <w:rsid w:val="000663A7"/>
    <w:rsid w:val="00076B06"/>
    <w:rsid w:val="00084301"/>
    <w:rsid w:val="000905A5"/>
    <w:rsid w:val="00096F43"/>
    <w:rsid w:val="000A2044"/>
    <w:rsid w:val="000A5DCB"/>
    <w:rsid w:val="000A696E"/>
    <w:rsid w:val="000C5958"/>
    <w:rsid w:val="000D1B59"/>
    <w:rsid w:val="000F0FD4"/>
    <w:rsid w:val="00101E14"/>
    <w:rsid w:val="00134399"/>
    <w:rsid w:val="001364DF"/>
    <w:rsid w:val="001760BF"/>
    <w:rsid w:val="00186863"/>
    <w:rsid w:val="00186B2F"/>
    <w:rsid w:val="00191564"/>
    <w:rsid w:val="00196891"/>
    <w:rsid w:val="001E3899"/>
    <w:rsid w:val="001E7A22"/>
    <w:rsid w:val="0021511A"/>
    <w:rsid w:val="00222BEC"/>
    <w:rsid w:val="002422BD"/>
    <w:rsid w:val="0024245A"/>
    <w:rsid w:val="0025703C"/>
    <w:rsid w:val="002661C6"/>
    <w:rsid w:val="00267C78"/>
    <w:rsid w:val="00291063"/>
    <w:rsid w:val="002929C3"/>
    <w:rsid w:val="002949E2"/>
    <w:rsid w:val="002A1E61"/>
    <w:rsid w:val="002A36BA"/>
    <w:rsid w:val="002A5DBD"/>
    <w:rsid w:val="002D4D27"/>
    <w:rsid w:val="002E78D3"/>
    <w:rsid w:val="00304376"/>
    <w:rsid w:val="003203A5"/>
    <w:rsid w:val="00347F8D"/>
    <w:rsid w:val="00360402"/>
    <w:rsid w:val="00362842"/>
    <w:rsid w:val="00365EEB"/>
    <w:rsid w:val="00372416"/>
    <w:rsid w:val="00380BE3"/>
    <w:rsid w:val="00394ECB"/>
    <w:rsid w:val="003A6EBC"/>
    <w:rsid w:val="003B06D6"/>
    <w:rsid w:val="003B33CA"/>
    <w:rsid w:val="003B7D78"/>
    <w:rsid w:val="003F0622"/>
    <w:rsid w:val="004002B1"/>
    <w:rsid w:val="0040560B"/>
    <w:rsid w:val="004465E2"/>
    <w:rsid w:val="004737B2"/>
    <w:rsid w:val="004802B0"/>
    <w:rsid w:val="00480CB7"/>
    <w:rsid w:val="0048340A"/>
    <w:rsid w:val="00484E66"/>
    <w:rsid w:val="0049108D"/>
    <w:rsid w:val="004D0C24"/>
    <w:rsid w:val="004E2470"/>
    <w:rsid w:val="004E35FE"/>
    <w:rsid w:val="005235B5"/>
    <w:rsid w:val="005B34C4"/>
    <w:rsid w:val="005C079E"/>
    <w:rsid w:val="005C07F5"/>
    <w:rsid w:val="005E010F"/>
    <w:rsid w:val="005E4F29"/>
    <w:rsid w:val="00601B26"/>
    <w:rsid w:val="0060255A"/>
    <w:rsid w:val="006108D7"/>
    <w:rsid w:val="006133D4"/>
    <w:rsid w:val="006149E8"/>
    <w:rsid w:val="00621E03"/>
    <w:rsid w:val="00647B72"/>
    <w:rsid w:val="006541BC"/>
    <w:rsid w:val="006549AF"/>
    <w:rsid w:val="00671FB9"/>
    <w:rsid w:val="00684C8D"/>
    <w:rsid w:val="006858B2"/>
    <w:rsid w:val="00696479"/>
    <w:rsid w:val="006A0BC4"/>
    <w:rsid w:val="006A6AF0"/>
    <w:rsid w:val="006C4364"/>
    <w:rsid w:val="006C67DE"/>
    <w:rsid w:val="006D014C"/>
    <w:rsid w:val="006D6422"/>
    <w:rsid w:val="006E71CA"/>
    <w:rsid w:val="007268D1"/>
    <w:rsid w:val="00734A8F"/>
    <w:rsid w:val="007416AF"/>
    <w:rsid w:val="00766E24"/>
    <w:rsid w:val="00770DC4"/>
    <w:rsid w:val="00773398"/>
    <w:rsid w:val="007766B0"/>
    <w:rsid w:val="00787561"/>
    <w:rsid w:val="007A601B"/>
    <w:rsid w:val="007B0A8C"/>
    <w:rsid w:val="007B1B82"/>
    <w:rsid w:val="007B3327"/>
    <w:rsid w:val="007B4B98"/>
    <w:rsid w:val="007B68E4"/>
    <w:rsid w:val="007D237E"/>
    <w:rsid w:val="007D23CE"/>
    <w:rsid w:val="007F5983"/>
    <w:rsid w:val="00802D35"/>
    <w:rsid w:val="00814FB3"/>
    <w:rsid w:val="0083110A"/>
    <w:rsid w:val="008325F4"/>
    <w:rsid w:val="0084254D"/>
    <w:rsid w:val="008434B3"/>
    <w:rsid w:val="00843FF5"/>
    <w:rsid w:val="0086169F"/>
    <w:rsid w:val="0087056B"/>
    <w:rsid w:val="008711F9"/>
    <w:rsid w:val="00891AAF"/>
    <w:rsid w:val="008975D3"/>
    <w:rsid w:val="008C2FF9"/>
    <w:rsid w:val="008F42C2"/>
    <w:rsid w:val="009172CA"/>
    <w:rsid w:val="009353CA"/>
    <w:rsid w:val="009565D0"/>
    <w:rsid w:val="0098363B"/>
    <w:rsid w:val="00985E3D"/>
    <w:rsid w:val="009863F0"/>
    <w:rsid w:val="0099392A"/>
    <w:rsid w:val="009A42CB"/>
    <w:rsid w:val="009C2712"/>
    <w:rsid w:val="009E6A4A"/>
    <w:rsid w:val="00A068F0"/>
    <w:rsid w:val="00A11D78"/>
    <w:rsid w:val="00A34F00"/>
    <w:rsid w:val="00A35F46"/>
    <w:rsid w:val="00A37631"/>
    <w:rsid w:val="00A44989"/>
    <w:rsid w:val="00A50DF2"/>
    <w:rsid w:val="00A5587E"/>
    <w:rsid w:val="00A55AC6"/>
    <w:rsid w:val="00A600A4"/>
    <w:rsid w:val="00A866AC"/>
    <w:rsid w:val="00A86EF4"/>
    <w:rsid w:val="00A944C6"/>
    <w:rsid w:val="00AA6FC7"/>
    <w:rsid w:val="00AD0F8E"/>
    <w:rsid w:val="00B037A1"/>
    <w:rsid w:val="00B06C55"/>
    <w:rsid w:val="00B06F27"/>
    <w:rsid w:val="00B309CE"/>
    <w:rsid w:val="00B441F3"/>
    <w:rsid w:val="00BA7953"/>
    <w:rsid w:val="00BC2CA0"/>
    <w:rsid w:val="00BE2617"/>
    <w:rsid w:val="00BF0948"/>
    <w:rsid w:val="00BF09F3"/>
    <w:rsid w:val="00C0764E"/>
    <w:rsid w:val="00C137BA"/>
    <w:rsid w:val="00C2724F"/>
    <w:rsid w:val="00C455B2"/>
    <w:rsid w:val="00C56B22"/>
    <w:rsid w:val="00C6397C"/>
    <w:rsid w:val="00C65686"/>
    <w:rsid w:val="00C7629B"/>
    <w:rsid w:val="00C87CCF"/>
    <w:rsid w:val="00C87DEF"/>
    <w:rsid w:val="00CA44D6"/>
    <w:rsid w:val="00CC0378"/>
    <w:rsid w:val="00CC4529"/>
    <w:rsid w:val="00CC6DB0"/>
    <w:rsid w:val="00CD1BF0"/>
    <w:rsid w:val="00CD60F1"/>
    <w:rsid w:val="00D17348"/>
    <w:rsid w:val="00D17BF3"/>
    <w:rsid w:val="00D223FC"/>
    <w:rsid w:val="00D3115C"/>
    <w:rsid w:val="00D31973"/>
    <w:rsid w:val="00D32AD3"/>
    <w:rsid w:val="00D46ADB"/>
    <w:rsid w:val="00D70F0A"/>
    <w:rsid w:val="00D73AE6"/>
    <w:rsid w:val="00D8099F"/>
    <w:rsid w:val="00DA2928"/>
    <w:rsid w:val="00DA3B94"/>
    <w:rsid w:val="00DA3FB2"/>
    <w:rsid w:val="00DA5852"/>
    <w:rsid w:val="00DB30E1"/>
    <w:rsid w:val="00DC0F1C"/>
    <w:rsid w:val="00DC2FBF"/>
    <w:rsid w:val="00DD7728"/>
    <w:rsid w:val="00E10C8D"/>
    <w:rsid w:val="00E20901"/>
    <w:rsid w:val="00E234A3"/>
    <w:rsid w:val="00E24A46"/>
    <w:rsid w:val="00E407FB"/>
    <w:rsid w:val="00E476F6"/>
    <w:rsid w:val="00E477AE"/>
    <w:rsid w:val="00E55E74"/>
    <w:rsid w:val="00E55EAC"/>
    <w:rsid w:val="00E7176A"/>
    <w:rsid w:val="00E74B31"/>
    <w:rsid w:val="00E75C2E"/>
    <w:rsid w:val="00E80C12"/>
    <w:rsid w:val="00E86580"/>
    <w:rsid w:val="00EA466F"/>
    <w:rsid w:val="00EB2781"/>
    <w:rsid w:val="00EB5022"/>
    <w:rsid w:val="00ED2E22"/>
    <w:rsid w:val="00EE23A6"/>
    <w:rsid w:val="00EF688C"/>
    <w:rsid w:val="00F04E05"/>
    <w:rsid w:val="00F069B8"/>
    <w:rsid w:val="00F277BD"/>
    <w:rsid w:val="00F32D27"/>
    <w:rsid w:val="00F5500B"/>
    <w:rsid w:val="00F6426F"/>
    <w:rsid w:val="00F64550"/>
    <w:rsid w:val="00F733CF"/>
    <w:rsid w:val="00F93223"/>
    <w:rsid w:val="00FA1314"/>
    <w:rsid w:val="00FB1A62"/>
    <w:rsid w:val="00FC2DAF"/>
    <w:rsid w:val="00FC5465"/>
    <w:rsid w:val="00FC690F"/>
    <w:rsid w:val="00FD2D33"/>
    <w:rsid w:val="00FD5A81"/>
    <w:rsid w:val="00FE2F17"/>
    <w:rsid w:val="00FE353B"/>
    <w:rsid w:val="00FE72A6"/>
    <w:rsid w:val="00FF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Char">
    <w:name w:val="页眉 Char"/>
    <w:link w:val="a4"/>
    <w:rPr>
      <w:kern w:val="2"/>
      <w:sz w:val="18"/>
    </w:rPr>
  </w:style>
  <w:style w:type="character" w:customStyle="1" w:styleId="Char0">
    <w:name w:val="脚注文本 Char"/>
    <w:link w:val="a5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Pr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5">
    <w:name w:val="footnote text"/>
    <w:basedOn w:val="a"/>
    <w:link w:val="Char0"/>
    <w:pPr>
      <w:snapToGrid w:val="0"/>
      <w:jc w:val="left"/>
    </w:pPr>
    <w:rPr>
      <w:rFonts w:ascii="Times New Roman" w:hAnsi="Times New Roman"/>
      <w:sz w:val="18"/>
      <w:lang/>
    </w:rPr>
  </w:style>
  <w:style w:type="paragraph" w:customStyle="1" w:styleId="Char2">
    <w:name w:val=" Char"/>
    <w:basedOn w:val="a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98363B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8363B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FC546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FC5465"/>
    <w:pPr>
      <w:jc w:val="left"/>
    </w:pPr>
  </w:style>
  <w:style w:type="character" w:customStyle="1" w:styleId="ac">
    <w:name w:val="批注文字 字符"/>
    <w:link w:val="ab"/>
    <w:uiPriority w:val="99"/>
    <w:rsid w:val="00FC5465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5465"/>
    <w:rPr>
      <w:b/>
      <w:bCs/>
    </w:rPr>
  </w:style>
  <w:style w:type="character" w:customStyle="1" w:styleId="ae">
    <w:name w:val="批注主题 字符"/>
    <w:link w:val="ad"/>
    <w:uiPriority w:val="99"/>
    <w:semiHidden/>
    <w:rsid w:val="00FC5465"/>
    <w:rPr>
      <w:b/>
      <w:bCs/>
      <w:kern w:val="2"/>
      <w:sz w:val="21"/>
    </w:rPr>
  </w:style>
  <w:style w:type="character" w:styleId="af">
    <w:name w:val="Hyperlink"/>
    <w:uiPriority w:val="99"/>
    <w:unhideWhenUsed/>
    <w:rsid w:val="00E55E74"/>
    <w:rPr>
      <w:color w:val="0563C1"/>
      <w:u w:val="single"/>
    </w:rPr>
  </w:style>
  <w:style w:type="paragraph" w:styleId="af0">
    <w:name w:val="Normal (Web)"/>
    <w:basedOn w:val="a"/>
    <w:uiPriority w:val="99"/>
    <w:semiHidden/>
    <w:unhideWhenUsed/>
    <w:rsid w:val="006964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Revision"/>
    <w:hidden/>
    <w:uiPriority w:val="99"/>
    <w:semiHidden/>
    <w:rsid w:val="00FE72A6"/>
    <w:rPr>
      <w:kern w:val="2"/>
      <w:sz w:val="21"/>
    </w:rPr>
  </w:style>
  <w:style w:type="character" w:customStyle="1" w:styleId="af2">
    <w:name w:val="未处理的提及"/>
    <w:uiPriority w:val="99"/>
    <w:semiHidden/>
    <w:unhideWhenUsed/>
    <w:rsid w:val="00347F8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46ADB"/>
    <w:pPr>
      <w:jc w:val="left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022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9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1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0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4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7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1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8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0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1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9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33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36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7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8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0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4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9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3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FA54-3939-46DD-A94F-D6EB3FA1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1053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>Lenovo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cp:lastPrinted>2019-09-17T08:35:00Z</cp:lastPrinted>
  <dcterms:created xsi:type="dcterms:W3CDTF">2025-11-23T16:00:00Z</dcterms:created>
  <dcterms:modified xsi:type="dcterms:W3CDTF">2025-11-23T16:00:00Z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