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C4" w:rsidRPr="00EA18C4" w:rsidRDefault="003D77FF" w:rsidP="009B54BD">
      <w:pPr>
        <w:widowControl/>
        <w:spacing w:beforeLines="50" w:afterLines="50" w:line="360" w:lineRule="atLeast"/>
        <w:jc w:val="center"/>
        <w:rPr>
          <w:rFonts w:ascii="宋体" w:eastAsia="宋体" w:hAnsi="宋体" w:cs="Arial"/>
          <w:kern w:val="0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宝盈</w:t>
      </w:r>
      <w:r>
        <w:rPr>
          <w:rFonts w:ascii="黑体" w:eastAsia="黑体" w:hAnsi="黑体" w:cs="Times New Roman"/>
          <w:sz w:val="32"/>
          <w:szCs w:val="32"/>
        </w:rPr>
        <w:t>基金管理有限公司</w:t>
      </w:r>
      <w:r w:rsidR="00EA18C4" w:rsidRPr="00EA18C4">
        <w:rPr>
          <w:rFonts w:ascii="黑体" w:eastAsia="黑体" w:hAnsi="黑体" w:cs="Times New Roman" w:hint="eastAsia"/>
          <w:sz w:val="32"/>
          <w:szCs w:val="32"/>
        </w:rPr>
        <w:t>关于</w:t>
      </w:r>
      <w:r w:rsidR="00972413">
        <w:rPr>
          <w:rFonts w:ascii="黑体" w:eastAsia="黑体" w:hAnsi="黑体" w:cs="Times New Roman" w:hint="eastAsia"/>
          <w:sz w:val="32"/>
          <w:szCs w:val="32"/>
        </w:rPr>
        <w:t>增加</w:t>
      </w:r>
      <w:r w:rsidR="0032690C">
        <w:rPr>
          <w:rFonts w:ascii="黑体" w:eastAsia="黑体" w:hAnsi="黑体" w:cs="Arial" w:hint="eastAsia"/>
          <w:kern w:val="0"/>
          <w:sz w:val="32"/>
          <w:szCs w:val="32"/>
        </w:rPr>
        <w:t>平安</w:t>
      </w:r>
      <w:r w:rsidR="0010539D" w:rsidRPr="0010539D">
        <w:rPr>
          <w:rFonts w:ascii="黑体" w:eastAsia="黑体" w:hAnsi="黑体" w:cs="Arial"/>
          <w:kern w:val="0"/>
          <w:sz w:val="32"/>
          <w:szCs w:val="32"/>
        </w:rPr>
        <w:t>银行</w:t>
      </w:r>
      <w:r w:rsidR="0010539D" w:rsidRPr="0010539D">
        <w:rPr>
          <w:rFonts w:ascii="黑体" w:eastAsia="黑体" w:hAnsi="黑体" w:cs="Arial" w:hint="eastAsia"/>
          <w:kern w:val="0"/>
          <w:sz w:val="32"/>
          <w:szCs w:val="32"/>
        </w:rPr>
        <w:t>股份有限公司</w:t>
      </w:r>
      <w:r w:rsidR="007E4F96">
        <w:rPr>
          <w:rFonts w:ascii="黑体" w:eastAsia="黑体" w:hAnsi="黑体" w:cs="Arial" w:hint="eastAsia"/>
          <w:kern w:val="0"/>
          <w:sz w:val="32"/>
          <w:szCs w:val="32"/>
        </w:rPr>
        <w:t>销售旗下部分基金</w:t>
      </w:r>
      <w:r w:rsidR="00EA18C4" w:rsidRPr="00EA18C4">
        <w:rPr>
          <w:rFonts w:ascii="黑体" w:eastAsia="黑体" w:hAnsi="黑体" w:cs="Arial" w:hint="eastAsia"/>
          <w:kern w:val="0"/>
          <w:sz w:val="32"/>
          <w:szCs w:val="32"/>
        </w:rPr>
        <w:t>的公告</w:t>
      </w:r>
    </w:p>
    <w:p w:rsidR="005F413A" w:rsidRDefault="00AB0601" w:rsidP="00E023AF">
      <w:pPr>
        <w:widowControl/>
        <w:spacing w:line="336" w:lineRule="auto"/>
        <w:ind w:firstLineChars="185" w:firstLine="444"/>
        <w:rPr>
          <w:rFonts w:ascii="宋体" w:eastAsia="宋体" w:hAnsi="宋体" w:cs="Arial"/>
          <w:kern w:val="0"/>
          <w:sz w:val="24"/>
          <w:szCs w:val="24"/>
        </w:rPr>
      </w:pPr>
      <w:r w:rsidRPr="00882DAE">
        <w:rPr>
          <w:rFonts w:ascii="宋体" w:eastAsia="宋体" w:hAnsi="宋体" w:cs="Arial"/>
          <w:kern w:val="0"/>
          <w:sz w:val="24"/>
          <w:szCs w:val="24"/>
        </w:rPr>
        <w:t>根据宝盈基金管理有限公司（以下简称</w:t>
      </w:r>
      <w:r w:rsidRPr="00882DAE">
        <w:rPr>
          <w:rFonts w:ascii="宋体" w:eastAsia="宋体" w:hAnsi="宋体" w:cs="Arial" w:hint="eastAsia"/>
          <w:kern w:val="0"/>
          <w:sz w:val="24"/>
          <w:szCs w:val="24"/>
        </w:rPr>
        <w:t>“</w:t>
      </w:r>
      <w:r w:rsidRPr="00882DAE">
        <w:rPr>
          <w:rFonts w:ascii="宋体" w:eastAsia="宋体" w:hAnsi="宋体" w:cs="Arial"/>
          <w:kern w:val="0"/>
          <w:sz w:val="24"/>
          <w:szCs w:val="24"/>
        </w:rPr>
        <w:t>本公司</w:t>
      </w:r>
      <w:r w:rsidRPr="00882DAE">
        <w:rPr>
          <w:rFonts w:ascii="宋体" w:eastAsia="宋体" w:hAnsi="宋体" w:cs="Arial" w:hint="eastAsia"/>
          <w:kern w:val="0"/>
          <w:sz w:val="24"/>
          <w:szCs w:val="24"/>
        </w:rPr>
        <w:t>”</w:t>
      </w:r>
      <w:r w:rsidRPr="00882DAE">
        <w:rPr>
          <w:rFonts w:ascii="宋体" w:eastAsia="宋体" w:hAnsi="宋体" w:cs="Arial"/>
          <w:kern w:val="0"/>
          <w:sz w:val="24"/>
          <w:szCs w:val="24"/>
        </w:rPr>
        <w:t>）与</w:t>
      </w:r>
      <w:r w:rsidR="0032690C">
        <w:rPr>
          <w:rFonts w:ascii="宋体" w:eastAsia="宋体" w:hAnsi="宋体" w:cs="Arial" w:hint="eastAsia"/>
          <w:kern w:val="0"/>
          <w:sz w:val="24"/>
          <w:szCs w:val="24"/>
        </w:rPr>
        <w:t>平安</w:t>
      </w:r>
      <w:r w:rsidRPr="00882DAE">
        <w:rPr>
          <w:rFonts w:ascii="宋体" w:eastAsia="宋体" w:hAnsi="宋体" w:cs="Arial" w:hint="eastAsia"/>
          <w:kern w:val="0"/>
          <w:sz w:val="24"/>
          <w:szCs w:val="24"/>
        </w:rPr>
        <w:t>银行股份有限公司</w:t>
      </w:r>
      <w:r w:rsidR="00E207AB" w:rsidRPr="00882DAE">
        <w:rPr>
          <w:rFonts w:ascii="宋体" w:eastAsia="宋体" w:hAnsi="宋体" w:cs="Arial"/>
          <w:kern w:val="0"/>
          <w:sz w:val="24"/>
          <w:szCs w:val="24"/>
        </w:rPr>
        <w:t>（以下简称</w:t>
      </w:r>
      <w:r w:rsidR="00E207AB" w:rsidRPr="00882DAE">
        <w:rPr>
          <w:rFonts w:ascii="宋体" w:eastAsia="宋体" w:hAnsi="宋体" w:cs="Arial" w:hint="eastAsia"/>
          <w:kern w:val="0"/>
          <w:sz w:val="24"/>
          <w:szCs w:val="24"/>
        </w:rPr>
        <w:t>“</w:t>
      </w:r>
      <w:r w:rsidR="0032690C">
        <w:rPr>
          <w:rFonts w:ascii="宋体" w:eastAsia="宋体" w:hAnsi="宋体" w:cs="Arial"/>
          <w:kern w:val="0"/>
          <w:sz w:val="24"/>
          <w:szCs w:val="24"/>
        </w:rPr>
        <w:t>平安</w:t>
      </w:r>
      <w:r w:rsidR="00E207AB" w:rsidRPr="00882DAE">
        <w:rPr>
          <w:rFonts w:ascii="宋体" w:eastAsia="宋体" w:hAnsi="宋体" w:cs="Arial"/>
          <w:kern w:val="0"/>
          <w:sz w:val="24"/>
          <w:szCs w:val="24"/>
        </w:rPr>
        <w:t>银行</w:t>
      </w:r>
      <w:r w:rsidR="00E207AB" w:rsidRPr="00882DAE">
        <w:rPr>
          <w:rFonts w:ascii="宋体" w:eastAsia="宋体" w:hAnsi="宋体" w:cs="Arial" w:hint="eastAsia"/>
          <w:kern w:val="0"/>
          <w:sz w:val="24"/>
          <w:szCs w:val="24"/>
        </w:rPr>
        <w:t>”</w:t>
      </w:r>
      <w:r w:rsidR="00E207AB" w:rsidRPr="00882DAE">
        <w:rPr>
          <w:rFonts w:ascii="宋体" w:eastAsia="宋体" w:hAnsi="宋体" w:cs="Arial"/>
          <w:kern w:val="0"/>
          <w:sz w:val="24"/>
          <w:szCs w:val="24"/>
        </w:rPr>
        <w:t>）</w:t>
      </w:r>
      <w:r w:rsidRPr="00882DAE">
        <w:rPr>
          <w:rFonts w:ascii="宋体" w:eastAsia="宋体" w:hAnsi="宋体" w:cs="Arial"/>
          <w:kern w:val="0"/>
          <w:sz w:val="24"/>
          <w:szCs w:val="24"/>
        </w:rPr>
        <w:t>签署的销售服务代理协议，</w:t>
      </w:r>
      <w:r w:rsidR="00E207AB" w:rsidRPr="00F7372E">
        <w:rPr>
          <w:rFonts w:ascii="宋体" w:eastAsia="宋体" w:hAnsi="宋体" w:cs="Arial"/>
          <w:kern w:val="0"/>
          <w:sz w:val="24"/>
          <w:szCs w:val="24"/>
        </w:rPr>
        <w:t>自</w:t>
      </w:r>
      <w:r w:rsidRPr="00F7372E">
        <w:rPr>
          <w:rFonts w:ascii="宋体" w:eastAsia="宋体" w:hAnsi="宋体" w:cs="Arial" w:hint="eastAsia"/>
          <w:kern w:val="0"/>
          <w:sz w:val="24"/>
          <w:szCs w:val="24"/>
        </w:rPr>
        <w:t>202</w:t>
      </w:r>
      <w:r w:rsidR="005B56D4">
        <w:rPr>
          <w:rFonts w:ascii="宋体" w:eastAsia="宋体" w:hAnsi="宋体" w:cs="Arial"/>
          <w:kern w:val="0"/>
          <w:sz w:val="24"/>
          <w:szCs w:val="24"/>
        </w:rPr>
        <w:t>5</w:t>
      </w:r>
      <w:r w:rsidRPr="00F7372E">
        <w:rPr>
          <w:rFonts w:ascii="宋体" w:eastAsia="宋体" w:hAnsi="宋体" w:cs="Arial" w:hint="eastAsia"/>
          <w:kern w:val="0"/>
          <w:sz w:val="24"/>
          <w:szCs w:val="24"/>
        </w:rPr>
        <w:t>年</w:t>
      </w:r>
      <w:r w:rsidR="00066B57">
        <w:rPr>
          <w:rFonts w:ascii="宋体" w:eastAsia="宋体" w:hAnsi="宋体" w:cs="Arial"/>
          <w:kern w:val="0"/>
          <w:sz w:val="24"/>
          <w:szCs w:val="24"/>
        </w:rPr>
        <w:t>11</w:t>
      </w:r>
      <w:r w:rsidRPr="00F7372E">
        <w:rPr>
          <w:rFonts w:ascii="宋体" w:eastAsia="宋体" w:hAnsi="宋体" w:cs="Arial" w:hint="eastAsia"/>
          <w:kern w:val="0"/>
          <w:sz w:val="24"/>
          <w:szCs w:val="24"/>
        </w:rPr>
        <w:t>月</w:t>
      </w:r>
      <w:r w:rsidR="00FB0474">
        <w:rPr>
          <w:rFonts w:ascii="宋体" w:eastAsia="宋体" w:hAnsi="宋体" w:cs="Arial" w:hint="eastAsia"/>
          <w:kern w:val="0"/>
          <w:sz w:val="24"/>
          <w:szCs w:val="24"/>
        </w:rPr>
        <w:t>2</w:t>
      </w:r>
      <w:r w:rsidR="00B36E75">
        <w:rPr>
          <w:rFonts w:ascii="宋体" w:eastAsia="宋体" w:hAnsi="宋体" w:cs="Arial"/>
          <w:kern w:val="0"/>
          <w:sz w:val="24"/>
          <w:szCs w:val="24"/>
        </w:rPr>
        <w:t>4</w:t>
      </w:r>
      <w:r w:rsidRPr="00F7372E">
        <w:rPr>
          <w:rFonts w:ascii="宋体" w:eastAsia="宋体" w:hAnsi="宋体" w:cs="Arial" w:hint="eastAsia"/>
          <w:kern w:val="0"/>
          <w:sz w:val="24"/>
          <w:szCs w:val="24"/>
        </w:rPr>
        <w:t>日起</w:t>
      </w:r>
      <w:r w:rsidR="005B5A2A" w:rsidRPr="00F7372E">
        <w:rPr>
          <w:rFonts w:ascii="宋体" w:eastAsia="宋体" w:hAnsi="宋体" w:cs="Arial"/>
          <w:kern w:val="0"/>
          <w:sz w:val="24"/>
          <w:szCs w:val="24"/>
        </w:rPr>
        <w:t>，</w:t>
      </w:r>
      <w:r w:rsidR="0032690C">
        <w:rPr>
          <w:rFonts w:ascii="宋体" w:eastAsia="宋体" w:hAnsi="宋体" w:cs="Arial" w:hint="eastAsia"/>
          <w:kern w:val="0"/>
          <w:sz w:val="24"/>
          <w:szCs w:val="24"/>
        </w:rPr>
        <w:t>平安</w:t>
      </w:r>
      <w:r w:rsidR="00E3132D" w:rsidRPr="00882DAE">
        <w:rPr>
          <w:rFonts w:ascii="宋体" w:eastAsia="宋体" w:hAnsi="宋体" w:cs="Arial" w:hint="eastAsia"/>
          <w:kern w:val="0"/>
          <w:sz w:val="24"/>
          <w:szCs w:val="24"/>
        </w:rPr>
        <w:t>银行</w:t>
      </w:r>
      <w:r w:rsidR="00E207AB" w:rsidRPr="00882DAE">
        <w:rPr>
          <w:rFonts w:ascii="宋体" w:eastAsia="宋体" w:hAnsi="宋体" w:cs="Arial" w:hint="eastAsia"/>
          <w:kern w:val="0"/>
          <w:sz w:val="24"/>
          <w:szCs w:val="24"/>
        </w:rPr>
        <w:t>将</w:t>
      </w:r>
      <w:r w:rsidR="00E3132D" w:rsidRPr="00882DAE">
        <w:rPr>
          <w:rFonts w:ascii="宋体" w:eastAsia="宋体" w:hAnsi="宋体" w:cs="Arial" w:hint="eastAsia"/>
          <w:kern w:val="0"/>
          <w:sz w:val="24"/>
          <w:szCs w:val="24"/>
        </w:rPr>
        <w:t>代销</w:t>
      </w:r>
      <w:r w:rsidR="005B5A2A" w:rsidRPr="00882DAE">
        <w:rPr>
          <w:rFonts w:ascii="宋体" w:eastAsia="宋体" w:hAnsi="宋体" w:cs="Arial" w:hint="eastAsia"/>
          <w:kern w:val="0"/>
          <w:sz w:val="24"/>
          <w:szCs w:val="24"/>
        </w:rPr>
        <w:t>本公司</w:t>
      </w:r>
      <w:r w:rsidR="00E207AB" w:rsidRPr="00882DAE">
        <w:rPr>
          <w:rFonts w:ascii="宋体" w:eastAsia="宋体" w:hAnsi="宋体" w:cs="Arial" w:hint="eastAsia"/>
          <w:kern w:val="0"/>
          <w:sz w:val="24"/>
          <w:szCs w:val="24"/>
        </w:rPr>
        <w:t>如下</w:t>
      </w:r>
      <w:r w:rsidR="005B5A2A" w:rsidRPr="00882DAE">
        <w:rPr>
          <w:rFonts w:ascii="宋体" w:eastAsia="宋体" w:hAnsi="宋体" w:cs="Arial" w:hint="eastAsia"/>
          <w:kern w:val="0"/>
          <w:sz w:val="24"/>
          <w:szCs w:val="24"/>
        </w:rPr>
        <w:t>基金产品</w:t>
      </w:r>
      <w:r w:rsidR="00A37B72" w:rsidRPr="00882DAE">
        <w:rPr>
          <w:rFonts w:ascii="宋体" w:eastAsia="宋体" w:hAnsi="宋体" w:cs="Arial" w:hint="eastAsia"/>
          <w:kern w:val="0"/>
          <w:sz w:val="24"/>
          <w:szCs w:val="24"/>
        </w:rPr>
        <w:t>：</w:t>
      </w:r>
    </w:p>
    <w:tbl>
      <w:tblPr>
        <w:tblW w:w="9205" w:type="dxa"/>
        <w:tblInd w:w="-15" w:type="dxa"/>
        <w:tblLook w:val="04A0"/>
      </w:tblPr>
      <w:tblGrid>
        <w:gridCol w:w="1276"/>
        <w:gridCol w:w="4820"/>
        <w:gridCol w:w="3109"/>
      </w:tblGrid>
      <w:tr w:rsidR="00E43C59" w:rsidRPr="00E43C59" w:rsidTr="00066B57">
        <w:trPr>
          <w:trHeight w:val="25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3C59" w:rsidRPr="00E43C59" w:rsidRDefault="00E43C59" w:rsidP="00E43C5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43C5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3C59" w:rsidRPr="00E43C59" w:rsidRDefault="00E43C59" w:rsidP="00E43C5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43C5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3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3C59" w:rsidRPr="00E43C59" w:rsidRDefault="00E43C59" w:rsidP="00E43C5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43C5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</w:tr>
      <w:tr w:rsidR="005D7689" w:rsidRPr="00E43C59" w:rsidTr="00066B57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7689" w:rsidRPr="00E43C59" w:rsidRDefault="00066B57" w:rsidP="00E43C5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6B5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023514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7689" w:rsidRPr="00E43C59" w:rsidRDefault="00066B57" w:rsidP="00E43C5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6B5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宝盈中证A500指数增强型证券投资基金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7689" w:rsidRPr="00066B57" w:rsidRDefault="00066B57" w:rsidP="00066B57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b w:val="0"/>
                <w:bCs w:val="0"/>
                <w:color w:val="000000"/>
              </w:rPr>
            </w:pPr>
            <w:r w:rsidRPr="00066B57">
              <w:rPr>
                <w:rFonts w:asciiTheme="minorEastAsia" w:eastAsiaTheme="minorEastAsia" w:hAnsiTheme="minorEastAsia" w:hint="eastAsia"/>
                <w:b w:val="0"/>
                <w:bCs w:val="0"/>
                <w:color w:val="000000"/>
              </w:rPr>
              <w:t>宝盈中证A500指数增强A</w:t>
            </w:r>
          </w:p>
        </w:tc>
      </w:tr>
      <w:tr w:rsidR="005D7689" w:rsidRPr="00E43C59" w:rsidTr="00066B57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7689" w:rsidRPr="00E43C59" w:rsidRDefault="007A6083" w:rsidP="00E43C5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6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023515</w:t>
            </w:r>
          </w:p>
        </w:tc>
        <w:tc>
          <w:tcPr>
            <w:tcW w:w="48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7689" w:rsidRPr="00E43C59" w:rsidRDefault="005D7689" w:rsidP="00E43C5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7689" w:rsidRPr="00E43C59" w:rsidRDefault="00066B57" w:rsidP="00E43C5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6B5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宝盈中证A500指数增强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</w:tbl>
    <w:p w:rsidR="00750D9C" w:rsidRPr="00882DAE" w:rsidRDefault="00750D9C" w:rsidP="00836018">
      <w:pPr>
        <w:widowControl/>
        <w:spacing w:line="336" w:lineRule="auto"/>
        <w:rPr>
          <w:rFonts w:ascii="宋体" w:eastAsia="宋体" w:hAnsi="宋体" w:cs="Arial"/>
          <w:kern w:val="0"/>
          <w:sz w:val="24"/>
          <w:szCs w:val="24"/>
        </w:rPr>
      </w:pPr>
    </w:p>
    <w:p w:rsidR="00EA18C4" w:rsidRPr="00EA18C4" w:rsidRDefault="002E459A" w:rsidP="0092612B">
      <w:pPr>
        <w:widowControl/>
        <w:spacing w:line="336" w:lineRule="auto"/>
        <w:ind w:firstLineChars="185" w:firstLine="444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/>
          <w:kern w:val="0"/>
          <w:sz w:val="24"/>
          <w:szCs w:val="24"/>
        </w:rPr>
        <w:t>投资人可在平安</w:t>
      </w:r>
      <w:r w:rsidR="00750D9C" w:rsidRPr="00882DAE">
        <w:rPr>
          <w:rFonts w:ascii="宋体" w:eastAsia="宋体" w:hAnsi="宋体" w:cs="Arial"/>
          <w:kern w:val="0"/>
          <w:sz w:val="24"/>
          <w:szCs w:val="24"/>
        </w:rPr>
        <w:t>银行</w:t>
      </w:r>
      <w:r w:rsidR="00E3132D" w:rsidRPr="00882DAE">
        <w:rPr>
          <w:rFonts w:ascii="宋体" w:eastAsia="宋体" w:hAnsi="宋体" w:cs="Arial"/>
          <w:kern w:val="0"/>
          <w:sz w:val="24"/>
          <w:szCs w:val="24"/>
        </w:rPr>
        <w:t>办理本公司</w:t>
      </w:r>
      <w:r w:rsidR="00EA21CE" w:rsidRPr="00882DAE">
        <w:rPr>
          <w:rFonts w:ascii="宋体" w:eastAsia="宋体" w:hAnsi="宋体" w:cs="Arial" w:hint="eastAsia"/>
          <w:kern w:val="0"/>
          <w:sz w:val="24"/>
          <w:szCs w:val="24"/>
        </w:rPr>
        <w:t>上述基金</w:t>
      </w:r>
      <w:r w:rsidR="00E3132D" w:rsidRPr="00882DAE">
        <w:rPr>
          <w:rFonts w:ascii="宋体" w:eastAsia="宋体" w:hAnsi="宋体" w:cs="Arial"/>
          <w:kern w:val="0"/>
          <w:sz w:val="24"/>
          <w:szCs w:val="24"/>
        </w:rPr>
        <w:t>基金开户业务及</w:t>
      </w:r>
      <w:r w:rsidR="00750D9C" w:rsidRPr="00882DAE">
        <w:rPr>
          <w:rFonts w:ascii="宋体" w:eastAsia="宋体" w:hAnsi="宋体" w:cs="Arial" w:hint="eastAsia"/>
          <w:kern w:val="0"/>
          <w:sz w:val="24"/>
          <w:szCs w:val="24"/>
        </w:rPr>
        <w:t>申购、赎回、转换等业务，</w:t>
      </w:r>
      <w:r w:rsidR="00E3132D" w:rsidRPr="00882DAE">
        <w:rPr>
          <w:rFonts w:ascii="宋体" w:eastAsia="宋体" w:hAnsi="宋体" w:cs="Arial"/>
          <w:kern w:val="0"/>
          <w:sz w:val="24"/>
          <w:szCs w:val="24"/>
        </w:rPr>
        <w:t>进行相关信息查询并享受相应的售后服务。</w:t>
      </w:r>
    </w:p>
    <w:p w:rsidR="004F3592" w:rsidRPr="004F3592" w:rsidRDefault="004F3592" w:rsidP="0092612B">
      <w:pPr>
        <w:widowControl/>
        <w:spacing w:line="336" w:lineRule="auto"/>
        <w:ind w:firstLineChars="185" w:firstLine="388"/>
        <w:rPr>
          <w:rFonts w:ascii="宋体" w:eastAsia="宋体" w:hAnsi="宋体" w:cs="Arial"/>
          <w:color w:val="464646"/>
          <w:kern w:val="0"/>
          <w:szCs w:val="21"/>
        </w:rPr>
      </w:pPr>
    </w:p>
    <w:p w:rsidR="00EA18C4" w:rsidRPr="00EA18C4" w:rsidRDefault="00EA18C4" w:rsidP="0092612B">
      <w:pPr>
        <w:widowControl/>
        <w:spacing w:line="336" w:lineRule="auto"/>
        <w:ind w:firstLineChars="185" w:firstLine="446"/>
        <w:rPr>
          <w:rFonts w:ascii="宋体" w:eastAsia="宋体" w:hAnsi="宋体" w:cs="Arial"/>
          <w:kern w:val="0"/>
          <w:sz w:val="24"/>
          <w:szCs w:val="24"/>
        </w:rPr>
      </w:pPr>
      <w:r w:rsidRPr="00EA18C4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投资人可通过以下途径咨询详情</w:t>
      </w:r>
      <w:r w:rsidR="00882DAE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：</w:t>
      </w:r>
    </w:p>
    <w:p w:rsidR="00EA18C4" w:rsidRPr="00EA18C4" w:rsidRDefault="00EA18C4" w:rsidP="0092612B">
      <w:pPr>
        <w:widowControl/>
        <w:spacing w:line="336" w:lineRule="auto"/>
        <w:ind w:firstLineChars="185" w:firstLine="444"/>
        <w:rPr>
          <w:rFonts w:ascii="宋体" w:eastAsia="宋体" w:hAnsi="宋体" w:cs="Arial"/>
          <w:kern w:val="0"/>
          <w:sz w:val="24"/>
          <w:szCs w:val="24"/>
        </w:rPr>
      </w:pPr>
      <w:r w:rsidRPr="00EA18C4">
        <w:rPr>
          <w:rFonts w:ascii="宋体" w:eastAsia="宋体" w:hAnsi="宋体" w:cs="Arial" w:hint="eastAsia"/>
          <w:kern w:val="0"/>
          <w:sz w:val="24"/>
          <w:szCs w:val="24"/>
        </w:rPr>
        <w:t>1、宝盈基金管理有限公司</w:t>
      </w:r>
    </w:p>
    <w:p w:rsidR="00EA18C4" w:rsidRPr="00EA18C4" w:rsidRDefault="00EA18C4" w:rsidP="0092612B">
      <w:pPr>
        <w:widowControl/>
        <w:spacing w:line="336" w:lineRule="auto"/>
        <w:ind w:firstLineChars="185" w:firstLine="444"/>
        <w:rPr>
          <w:rFonts w:ascii="宋体" w:eastAsia="宋体" w:hAnsi="宋体" w:cs="Arial"/>
          <w:kern w:val="0"/>
          <w:sz w:val="24"/>
          <w:szCs w:val="24"/>
        </w:rPr>
      </w:pPr>
      <w:r w:rsidRPr="00EA18C4">
        <w:rPr>
          <w:rFonts w:ascii="宋体" w:eastAsia="宋体" w:hAnsi="宋体" w:cs="Arial" w:hint="eastAsia"/>
          <w:kern w:val="0"/>
          <w:sz w:val="24"/>
          <w:szCs w:val="24"/>
        </w:rPr>
        <w:t>网站：www.byfunds.com</w:t>
      </w:r>
    </w:p>
    <w:p w:rsidR="00EA18C4" w:rsidRPr="00EA18C4" w:rsidRDefault="00EA18C4" w:rsidP="0092612B">
      <w:pPr>
        <w:widowControl/>
        <w:spacing w:line="336" w:lineRule="auto"/>
        <w:ind w:firstLineChars="185" w:firstLine="444"/>
        <w:rPr>
          <w:rFonts w:ascii="宋体" w:eastAsia="宋体" w:hAnsi="宋体" w:cs="Arial"/>
          <w:kern w:val="0"/>
          <w:sz w:val="24"/>
          <w:szCs w:val="24"/>
        </w:rPr>
      </w:pPr>
      <w:r w:rsidRPr="00EA18C4">
        <w:rPr>
          <w:rFonts w:ascii="宋体" w:eastAsia="宋体" w:hAnsi="宋体" w:cs="Arial" w:hint="eastAsia"/>
          <w:kern w:val="0"/>
          <w:sz w:val="24"/>
          <w:szCs w:val="24"/>
        </w:rPr>
        <w:t>客户服务电话：400-8888-300（免长途话费）</w:t>
      </w:r>
    </w:p>
    <w:p w:rsidR="00550AED" w:rsidRPr="00550AED" w:rsidRDefault="00550AED" w:rsidP="0092612B">
      <w:pPr>
        <w:spacing w:line="336" w:lineRule="auto"/>
        <w:ind w:firstLineChars="185" w:firstLine="444"/>
        <w:rPr>
          <w:rFonts w:ascii="宋体" w:eastAsia="宋体" w:hAnsi="宋体" w:cs="Arial"/>
          <w:kern w:val="0"/>
          <w:sz w:val="24"/>
          <w:szCs w:val="24"/>
        </w:rPr>
      </w:pPr>
      <w:r w:rsidRPr="00550AED">
        <w:rPr>
          <w:rFonts w:ascii="宋体" w:eastAsia="宋体" w:hAnsi="宋体" w:cs="Arial"/>
          <w:kern w:val="0"/>
          <w:sz w:val="24"/>
          <w:szCs w:val="24"/>
        </w:rPr>
        <w:t>2</w:t>
      </w:r>
      <w:r w:rsidRPr="00550AED">
        <w:rPr>
          <w:rFonts w:ascii="宋体" w:eastAsia="宋体" w:hAnsi="宋体" w:cs="Arial" w:hint="eastAsia"/>
          <w:kern w:val="0"/>
          <w:sz w:val="24"/>
          <w:szCs w:val="24"/>
        </w:rPr>
        <w:t>、平安银行股份有限公司</w:t>
      </w:r>
    </w:p>
    <w:p w:rsidR="00550AED" w:rsidRPr="00550AED" w:rsidRDefault="00550AED" w:rsidP="0092612B">
      <w:pPr>
        <w:spacing w:line="336" w:lineRule="auto"/>
        <w:ind w:firstLineChars="185" w:firstLine="444"/>
        <w:rPr>
          <w:rFonts w:ascii="宋体" w:eastAsia="宋体" w:hAnsi="宋体" w:cs="Arial"/>
          <w:kern w:val="0"/>
          <w:sz w:val="24"/>
          <w:szCs w:val="24"/>
        </w:rPr>
      </w:pPr>
      <w:r w:rsidRPr="00550AED">
        <w:rPr>
          <w:rFonts w:ascii="宋体" w:eastAsia="宋体" w:hAnsi="宋体" w:cs="Arial" w:hint="eastAsia"/>
          <w:kern w:val="0"/>
          <w:sz w:val="24"/>
          <w:szCs w:val="24"/>
        </w:rPr>
        <w:t>公司网址：</w:t>
      </w:r>
      <w:r w:rsidRPr="00550AED">
        <w:rPr>
          <w:rFonts w:ascii="宋体" w:eastAsia="宋体" w:hAnsi="宋体" w:cs="Arial"/>
          <w:kern w:val="0"/>
          <w:sz w:val="24"/>
          <w:szCs w:val="24"/>
        </w:rPr>
        <w:t>www.bank.pingan.com</w:t>
      </w:r>
    </w:p>
    <w:p w:rsidR="00882DAE" w:rsidRPr="00550AED" w:rsidRDefault="00550AED" w:rsidP="0092612B">
      <w:pPr>
        <w:spacing w:line="336" w:lineRule="auto"/>
        <w:ind w:firstLineChars="185" w:firstLine="444"/>
        <w:rPr>
          <w:rFonts w:ascii="宋体" w:eastAsia="宋体" w:hAnsi="宋体" w:cs="Arial"/>
          <w:kern w:val="0"/>
          <w:sz w:val="24"/>
          <w:szCs w:val="24"/>
        </w:rPr>
      </w:pPr>
      <w:r w:rsidRPr="00550AED">
        <w:rPr>
          <w:rFonts w:ascii="宋体" w:eastAsia="宋体" w:hAnsi="宋体" w:cs="Arial" w:hint="eastAsia"/>
          <w:kern w:val="0"/>
          <w:sz w:val="24"/>
          <w:szCs w:val="24"/>
        </w:rPr>
        <w:t>客户服务电话：</w:t>
      </w:r>
      <w:r w:rsidRPr="00550AED">
        <w:rPr>
          <w:rFonts w:ascii="宋体" w:eastAsia="宋体" w:hAnsi="宋体" w:cs="Arial"/>
          <w:kern w:val="0"/>
          <w:sz w:val="24"/>
          <w:szCs w:val="24"/>
        </w:rPr>
        <w:t>95511-3</w:t>
      </w:r>
    </w:p>
    <w:p w:rsidR="004F3592" w:rsidRPr="004F3592" w:rsidRDefault="004F3592" w:rsidP="007E359E">
      <w:pPr>
        <w:widowControl/>
        <w:spacing w:line="336" w:lineRule="auto"/>
        <w:ind w:firstLineChars="185" w:firstLine="444"/>
        <w:rPr>
          <w:rFonts w:ascii="宋体" w:eastAsia="宋体" w:hAnsi="宋体" w:cs="Arial"/>
          <w:kern w:val="0"/>
          <w:sz w:val="24"/>
          <w:szCs w:val="24"/>
        </w:rPr>
      </w:pPr>
      <w:r w:rsidRPr="004F3592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4F3592" w:rsidRPr="004F3592" w:rsidRDefault="004F3592" w:rsidP="007E359E">
      <w:pPr>
        <w:widowControl/>
        <w:spacing w:line="336" w:lineRule="auto"/>
        <w:ind w:firstLineChars="185" w:firstLine="444"/>
        <w:rPr>
          <w:rFonts w:ascii="宋体" w:eastAsia="宋体" w:hAnsi="宋体" w:cs="Arial"/>
          <w:kern w:val="0"/>
          <w:sz w:val="24"/>
          <w:szCs w:val="24"/>
        </w:rPr>
      </w:pPr>
      <w:r w:rsidRPr="004F3592">
        <w:rPr>
          <w:rFonts w:ascii="宋体" w:eastAsia="宋体" w:hAnsi="宋体" w:cs="Arial" w:hint="eastAsia"/>
          <w:kern w:val="0"/>
          <w:sz w:val="24"/>
          <w:szCs w:val="24"/>
        </w:rPr>
        <w:t xml:space="preserve">特此公告。 </w:t>
      </w:r>
    </w:p>
    <w:p w:rsidR="004F3592" w:rsidRPr="004F3592" w:rsidRDefault="004F3592" w:rsidP="004F3592">
      <w:pPr>
        <w:widowControl/>
        <w:spacing w:line="360" w:lineRule="atLeast"/>
        <w:ind w:firstLine="480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4F3592">
        <w:rPr>
          <w:rFonts w:ascii="宋体" w:eastAsia="宋体" w:hAnsi="宋体" w:cs="Arial" w:hint="eastAsia"/>
          <w:kern w:val="0"/>
          <w:sz w:val="24"/>
          <w:szCs w:val="24"/>
        </w:rPr>
        <w:t>宝盈基金管理有限公司</w:t>
      </w:r>
    </w:p>
    <w:p w:rsidR="004F3592" w:rsidRPr="004F3592" w:rsidRDefault="008934DA" w:rsidP="004F3592">
      <w:pPr>
        <w:widowControl/>
        <w:spacing w:line="360" w:lineRule="atLeast"/>
        <w:ind w:firstLine="480"/>
        <w:jc w:val="righ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20</w:t>
      </w:r>
      <w:r w:rsidR="005B56D4">
        <w:rPr>
          <w:rFonts w:ascii="宋体" w:eastAsia="宋体" w:hAnsi="宋体" w:cs="Arial"/>
          <w:kern w:val="0"/>
          <w:sz w:val="24"/>
          <w:szCs w:val="24"/>
        </w:rPr>
        <w:t>25</w:t>
      </w:r>
      <w:r w:rsidR="00CE13A6">
        <w:rPr>
          <w:rFonts w:ascii="宋体" w:eastAsia="宋体" w:hAnsi="宋体" w:cs="Arial"/>
          <w:kern w:val="0"/>
          <w:sz w:val="24"/>
          <w:szCs w:val="24"/>
        </w:rPr>
        <w:t>年</w:t>
      </w:r>
      <w:r w:rsidR="002533CF">
        <w:rPr>
          <w:rFonts w:ascii="宋体" w:eastAsia="宋体" w:hAnsi="宋体" w:cs="Arial"/>
          <w:kern w:val="0"/>
          <w:sz w:val="24"/>
          <w:szCs w:val="24"/>
        </w:rPr>
        <w:t>11</w:t>
      </w:r>
      <w:r w:rsidR="004F3592" w:rsidRPr="004F3592">
        <w:rPr>
          <w:rFonts w:ascii="宋体" w:eastAsia="宋体" w:hAnsi="宋体" w:cs="Arial" w:hint="eastAsia"/>
          <w:kern w:val="0"/>
          <w:sz w:val="24"/>
          <w:szCs w:val="24"/>
        </w:rPr>
        <w:t>月</w:t>
      </w:r>
      <w:r w:rsidR="00244B7D">
        <w:rPr>
          <w:rFonts w:ascii="宋体" w:eastAsia="宋体" w:hAnsi="宋体" w:cs="Arial"/>
          <w:kern w:val="0"/>
          <w:sz w:val="24"/>
          <w:szCs w:val="24"/>
        </w:rPr>
        <w:t>21</w:t>
      </w:r>
      <w:r w:rsidR="004F3592" w:rsidRPr="004F3592">
        <w:rPr>
          <w:rFonts w:ascii="宋体" w:eastAsia="宋体" w:hAnsi="宋体" w:cs="Arial" w:hint="eastAsia"/>
          <w:kern w:val="0"/>
          <w:sz w:val="24"/>
          <w:szCs w:val="24"/>
        </w:rPr>
        <w:t>日</w:t>
      </w:r>
    </w:p>
    <w:p w:rsidR="007B7E2B" w:rsidRPr="00EA18C4" w:rsidRDefault="009B54BD" w:rsidP="00EA18C4">
      <w:pPr>
        <w:widowControl/>
        <w:spacing w:line="360" w:lineRule="auto"/>
        <w:ind w:firstLine="480"/>
        <w:jc w:val="right"/>
        <w:rPr>
          <w:rFonts w:ascii="宋体" w:eastAsia="宋体" w:hAnsi="宋体" w:cs="Arial"/>
          <w:kern w:val="0"/>
          <w:sz w:val="24"/>
          <w:szCs w:val="24"/>
        </w:rPr>
      </w:pPr>
    </w:p>
    <w:sectPr w:rsidR="007B7E2B" w:rsidRPr="00EA18C4" w:rsidSect="005C16C9">
      <w:pgSz w:w="11906" w:h="16838"/>
      <w:pgMar w:top="1440" w:right="1361" w:bottom="1440" w:left="136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EDC" w:rsidRDefault="00791EDC" w:rsidP="00EA18C4">
      <w:r>
        <w:separator/>
      </w:r>
    </w:p>
  </w:endnote>
  <w:endnote w:type="continuationSeparator" w:id="0">
    <w:p w:rsidR="00791EDC" w:rsidRDefault="00791EDC" w:rsidP="00EA1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EDC" w:rsidRDefault="00791EDC" w:rsidP="00EA18C4">
      <w:r>
        <w:separator/>
      </w:r>
    </w:p>
  </w:footnote>
  <w:footnote w:type="continuationSeparator" w:id="0">
    <w:p w:rsidR="00791EDC" w:rsidRDefault="00791EDC" w:rsidP="00EA1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CD7"/>
    <w:rsid w:val="00066B57"/>
    <w:rsid w:val="000B267B"/>
    <w:rsid w:val="000D1FC8"/>
    <w:rsid w:val="000D3792"/>
    <w:rsid w:val="000E2E16"/>
    <w:rsid w:val="000E422E"/>
    <w:rsid w:val="000F483B"/>
    <w:rsid w:val="0010539D"/>
    <w:rsid w:val="00162068"/>
    <w:rsid w:val="001A4CD7"/>
    <w:rsid w:val="001E313A"/>
    <w:rsid w:val="001E5A89"/>
    <w:rsid w:val="001E7405"/>
    <w:rsid w:val="00224E94"/>
    <w:rsid w:val="00231AFC"/>
    <w:rsid w:val="00244B7D"/>
    <w:rsid w:val="002533CF"/>
    <w:rsid w:val="002C7B0A"/>
    <w:rsid w:val="002E459A"/>
    <w:rsid w:val="002F0B4F"/>
    <w:rsid w:val="002F2008"/>
    <w:rsid w:val="00307742"/>
    <w:rsid w:val="0032690C"/>
    <w:rsid w:val="00333266"/>
    <w:rsid w:val="00350983"/>
    <w:rsid w:val="003A0A00"/>
    <w:rsid w:val="003C2E95"/>
    <w:rsid w:val="003D77FF"/>
    <w:rsid w:val="003F3416"/>
    <w:rsid w:val="00414DA0"/>
    <w:rsid w:val="0042367C"/>
    <w:rsid w:val="00440E31"/>
    <w:rsid w:val="00442314"/>
    <w:rsid w:val="0048298A"/>
    <w:rsid w:val="004978D4"/>
    <w:rsid w:val="004A2EF3"/>
    <w:rsid w:val="004B6D30"/>
    <w:rsid w:val="004F3592"/>
    <w:rsid w:val="00515B6A"/>
    <w:rsid w:val="00530EBE"/>
    <w:rsid w:val="00550AED"/>
    <w:rsid w:val="00554AEE"/>
    <w:rsid w:val="005B56D4"/>
    <w:rsid w:val="005B5A2A"/>
    <w:rsid w:val="005C16C9"/>
    <w:rsid w:val="005C479D"/>
    <w:rsid w:val="005D09EB"/>
    <w:rsid w:val="005D7689"/>
    <w:rsid w:val="005E5CF9"/>
    <w:rsid w:val="005F413A"/>
    <w:rsid w:val="0062122B"/>
    <w:rsid w:val="00661765"/>
    <w:rsid w:val="00661EB4"/>
    <w:rsid w:val="00680233"/>
    <w:rsid w:val="00693DD4"/>
    <w:rsid w:val="006B76A1"/>
    <w:rsid w:val="006D659F"/>
    <w:rsid w:val="006F283B"/>
    <w:rsid w:val="00715FAB"/>
    <w:rsid w:val="00736AFA"/>
    <w:rsid w:val="00750D9C"/>
    <w:rsid w:val="00776DA6"/>
    <w:rsid w:val="00780DB2"/>
    <w:rsid w:val="00791EDC"/>
    <w:rsid w:val="00796B9C"/>
    <w:rsid w:val="007A6083"/>
    <w:rsid w:val="007E359E"/>
    <w:rsid w:val="007E4F96"/>
    <w:rsid w:val="00804E3C"/>
    <w:rsid w:val="008138C0"/>
    <w:rsid w:val="00815F1B"/>
    <w:rsid w:val="00817239"/>
    <w:rsid w:val="00836018"/>
    <w:rsid w:val="008575FD"/>
    <w:rsid w:val="00876031"/>
    <w:rsid w:val="0088107F"/>
    <w:rsid w:val="00882DAE"/>
    <w:rsid w:val="00885628"/>
    <w:rsid w:val="008934DA"/>
    <w:rsid w:val="008A0C59"/>
    <w:rsid w:val="008F27B5"/>
    <w:rsid w:val="0092612B"/>
    <w:rsid w:val="00933E1E"/>
    <w:rsid w:val="00936047"/>
    <w:rsid w:val="009361D3"/>
    <w:rsid w:val="009510FB"/>
    <w:rsid w:val="009519D4"/>
    <w:rsid w:val="00954E2A"/>
    <w:rsid w:val="009628DF"/>
    <w:rsid w:val="00972413"/>
    <w:rsid w:val="009835D7"/>
    <w:rsid w:val="009B54BD"/>
    <w:rsid w:val="009D220C"/>
    <w:rsid w:val="009E23BB"/>
    <w:rsid w:val="00A37B72"/>
    <w:rsid w:val="00A54813"/>
    <w:rsid w:val="00A60CD5"/>
    <w:rsid w:val="00AB0601"/>
    <w:rsid w:val="00AE1B76"/>
    <w:rsid w:val="00B33F68"/>
    <w:rsid w:val="00B344BA"/>
    <w:rsid w:val="00B3612B"/>
    <w:rsid w:val="00B36E75"/>
    <w:rsid w:val="00BB3B2B"/>
    <w:rsid w:val="00BD1D10"/>
    <w:rsid w:val="00BD78C8"/>
    <w:rsid w:val="00BE0340"/>
    <w:rsid w:val="00BE522A"/>
    <w:rsid w:val="00C140E5"/>
    <w:rsid w:val="00C55E50"/>
    <w:rsid w:val="00C976AC"/>
    <w:rsid w:val="00CE13A6"/>
    <w:rsid w:val="00D14FF8"/>
    <w:rsid w:val="00D36B87"/>
    <w:rsid w:val="00D44642"/>
    <w:rsid w:val="00D6184D"/>
    <w:rsid w:val="00D71F0D"/>
    <w:rsid w:val="00DA6599"/>
    <w:rsid w:val="00DB65BE"/>
    <w:rsid w:val="00DC5BD5"/>
    <w:rsid w:val="00DE68D0"/>
    <w:rsid w:val="00DF53E5"/>
    <w:rsid w:val="00DF568A"/>
    <w:rsid w:val="00E023AF"/>
    <w:rsid w:val="00E12277"/>
    <w:rsid w:val="00E13096"/>
    <w:rsid w:val="00E207AB"/>
    <w:rsid w:val="00E3132D"/>
    <w:rsid w:val="00E43C59"/>
    <w:rsid w:val="00E5539E"/>
    <w:rsid w:val="00E749DD"/>
    <w:rsid w:val="00E8382A"/>
    <w:rsid w:val="00EA18C4"/>
    <w:rsid w:val="00EA20D1"/>
    <w:rsid w:val="00EA21CE"/>
    <w:rsid w:val="00EA34C6"/>
    <w:rsid w:val="00F450EE"/>
    <w:rsid w:val="00F638CF"/>
    <w:rsid w:val="00F7372E"/>
    <w:rsid w:val="00F87C65"/>
    <w:rsid w:val="00F95E46"/>
    <w:rsid w:val="00FB0474"/>
    <w:rsid w:val="00FD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C9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5D768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8C4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5D7689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1203">
                      <w:marLeft w:val="45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833">
                      <w:marLeft w:val="45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2101">
                      <w:marLeft w:val="45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4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胡婧（渠道业务部）</dc:creator>
  <cp:keywords/>
  <dc:description/>
  <cp:lastModifiedBy>ZHONGM</cp:lastModifiedBy>
  <cp:revision>2</cp:revision>
  <dcterms:created xsi:type="dcterms:W3CDTF">2025-11-20T16:02:00Z</dcterms:created>
  <dcterms:modified xsi:type="dcterms:W3CDTF">2025-11-20T16:02:00Z</dcterms:modified>
</cp:coreProperties>
</file>