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1B08">
      <w:pPr>
        <w:pStyle w:val="biaoge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中加中债</w:t>
      </w:r>
      <w:r>
        <w:rPr>
          <w:rFonts w:hint="eastAsia"/>
          <w:b/>
          <w:bCs/>
          <w:sz w:val="30"/>
          <w:szCs w:val="30"/>
        </w:rPr>
        <w:t>-1-5</w:t>
      </w:r>
      <w:r>
        <w:rPr>
          <w:rFonts w:hint="eastAsia"/>
          <w:b/>
          <w:bCs/>
          <w:sz w:val="30"/>
          <w:szCs w:val="30"/>
        </w:rPr>
        <w:t>年国开行债券指数证券投资基金</w:t>
      </w:r>
    </w:p>
    <w:p w:rsidR="00000000" w:rsidRDefault="00BF1B08">
      <w:pPr>
        <w:pStyle w:val="biaoge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暂停大额申购（含转换转入、定期定额投资）业务的公告</w:t>
      </w:r>
    </w:p>
    <w:p w:rsidR="00000000" w:rsidRDefault="00BF1B08">
      <w:pPr>
        <w:pStyle w:val="biaogecenter"/>
        <w:rPr>
          <w:rFonts w:hint="eastAsia"/>
        </w:rPr>
      </w:pPr>
    </w:p>
    <w:p w:rsidR="00000000" w:rsidRDefault="00BF1B08">
      <w:pPr>
        <w:pStyle w:val="biaogecenter"/>
        <w:rPr>
          <w:rFonts w:hint="eastAsia"/>
        </w:rPr>
      </w:pPr>
      <w:r>
        <w:rPr>
          <w:rFonts w:hint="eastAsia"/>
        </w:rPr>
        <w:t>公告送出日期：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</w:p>
    <w:p w:rsidR="00000000" w:rsidRDefault="00BF1B08">
      <w:pPr>
        <w:pStyle w:val="dazhangjie"/>
        <w:rPr>
          <w:rFonts w:hint="eastAsia"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公告基本信息</w:t>
      </w:r>
    </w:p>
    <w:p w:rsidR="00000000" w:rsidRDefault="00BF1B08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tbl>
      <w:tblPr>
        <w:tblW w:w="9045" w:type="dxa"/>
        <w:tblInd w:w="108" w:type="dxa"/>
        <w:tblLook w:val="0000"/>
      </w:tblPr>
      <w:tblGrid>
        <w:gridCol w:w="1523"/>
        <w:gridCol w:w="2482"/>
        <w:gridCol w:w="5040"/>
      </w:tblGrid>
      <w:tr w:rsidR="00000000">
        <w:tc>
          <w:tcPr>
            <w:tcW w:w="4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中加中债</w:t>
            </w:r>
            <w:r>
              <w:rPr>
                <w:rFonts w:hint="eastAsia"/>
              </w:rPr>
              <w:t>-1-5</w:t>
            </w:r>
            <w:r>
              <w:rPr>
                <w:rFonts w:hint="eastAsia"/>
              </w:rPr>
              <w:t>年国开行债券指数证券投资基金</w:t>
            </w:r>
          </w:p>
        </w:tc>
      </w:tr>
      <w:tr w:rsidR="00000000">
        <w:tc>
          <w:tcPr>
            <w:tcW w:w="4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中加</w:t>
            </w:r>
            <w:r>
              <w:rPr>
                <w:rFonts w:hint="eastAsia"/>
              </w:rPr>
              <w:t>1-5</w:t>
            </w:r>
            <w:r>
              <w:rPr>
                <w:rFonts w:hint="eastAsia"/>
              </w:rPr>
              <w:t>年国开债指数</w:t>
            </w:r>
          </w:p>
        </w:tc>
      </w:tr>
      <w:tr w:rsidR="00000000">
        <w:tc>
          <w:tcPr>
            <w:tcW w:w="4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012039</w:t>
            </w:r>
          </w:p>
        </w:tc>
      </w:tr>
      <w:tr w:rsidR="00000000">
        <w:tc>
          <w:tcPr>
            <w:tcW w:w="4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中加基金管理有限公司</w:t>
            </w:r>
          </w:p>
        </w:tc>
      </w:tr>
      <w:tr w:rsidR="00000000">
        <w:tc>
          <w:tcPr>
            <w:tcW w:w="4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根据《中华人民共和国证券投资基金法》、《公开募集证券投资基金运作管理办法》等法律法规、《中加中债</w:t>
            </w:r>
            <w:r>
              <w:rPr>
                <w:rFonts w:hint="eastAsia"/>
              </w:rPr>
              <w:t>-1-5</w:t>
            </w:r>
            <w:r>
              <w:rPr>
                <w:rFonts w:hint="eastAsia"/>
              </w:rPr>
              <w:t>年国开行债券指数证券投资基金基金合同》、《中加中债</w:t>
            </w:r>
            <w:r>
              <w:rPr>
                <w:rFonts w:hint="eastAsia"/>
              </w:rPr>
              <w:t>-1-5</w:t>
            </w:r>
            <w:r>
              <w:rPr>
                <w:rFonts w:hint="eastAsia"/>
              </w:rPr>
              <w:t>年国开行债券指数证</w:t>
            </w:r>
            <w:r>
              <w:rPr>
                <w:rFonts w:hint="eastAsia"/>
              </w:rPr>
              <w:t>券投资基金招募说明书》的有关约定</w:t>
            </w:r>
          </w:p>
        </w:tc>
      </w:tr>
      <w:tr w:rsidR="00000000">
        <w:tc>
          <w:tcPr>
            <w:tcW w:w="1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  <w:jc w:val="both"/>
            </w:pPr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暂停大额申购起始日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2025-11-20</w:t>
            </w:r>
          </w:p>
        </w:tc>
      </w:tr>
      <w:tr w:rsidR="00000000">
        <w:tc>
          <w:tcPr>
            <w:tcW w:w="1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暂停大额转换转入起始日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2025-11-20</w:t>
            </w:r>
          </w:p>
        </w:tc>
      </w:tr>
      <w:tr w:rsidR="00000000">
        <w:tc>
          <w:tcPr>
            <w:tcW w:w="1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  <w:jc w:val="both"/>
              <w:rPr>
                <w:rFonts w:hint="eastAsia"/>
              </w:rPr>
            </w:pPr>
            <w:r>
              <w:t>暂停大额定期定额投资起始日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2025-11-20</w:t>
            </w:r>
          </w:p>
        </w:tc>
      </w:tr>
      <w:tr w:rsidR="00000000">
        <w:tc>
          <w:tcPr>
            <w:tcW w:w="1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限制申购金额（单位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人民币元）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5,000,000.00</w:t>
            </w:r>
          </w:p>
        </w:tc>
      </w:tr>
      <w:tr w:rsidR="00000000">
        <w:tc>
          <w:tcPr>
            <w:tcW w:w="1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限制转换转入金额（单位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人民币元）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5,000,000.00</w:t>
            </w:r>
          </w:p>
        </w:tc>
      </w:tr>
      <w:tr w:rsidR="00000000">
        <w:tc>
          <w:tcPr>
            <w:tcW w:w="1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限制定期定额投资金额（单位：人民币元）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5,000,000.00</w:t>
            </w:r>
          </w:p>
        </w:tc>
      </w:tr>
      <w:tr w:rsidR="00000000">
        <w:tc>
          <w:tcPr>
            <w:tcW w:w="1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暂停（大额）申购（转换转入、定期定额投资）的原因说明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BF1B08">
            <w:pPr>
              <w:pStyle w:val="biaogeleft"/>
              <w:wordWrap w:val="0"/>
            </w:pPr>
            <w:r>
              <w:rPr>
                <w:rFonts w:hint="eastAsia"/>
              </w:rPr>
              <w:t>为保护基金份额持有人利益</w:t>
            </w:r>
          </w:p>
        </w:tc>
      </w:tr>
    </w:tbl>
    <w:p w:rsidR="00000000" w:rsidRDefault="00BF1B08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000000" w:rsidRDefault="00BF1B08">
      <w:pPr>
        <w:pStyle w:val="dazhangjie"/>
        <w:rPr>
          <w:rFonts w:hint="eastAsia"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其他需要提示的事项</w:t>
      </w:r>
    </w:p>
    <w:p w:rsidR="00000000" w:rsidRDefault="00BF1B08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）自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日起，在本基金的销售机构，本基金单日每个基金账户的累计申购（含转换转入、定期定额投资）上限为</w:t>
      </w:r>
      <w:r>
        <w:rPr>
          <w:rFonts w:hint="eastAsia"/>
        </w:rPr>
        <w:t>5,000,000.00</w:t>
      </w:r>
      <w:r>
        <w:rPr>
          <w:rFonts w:hint="eastAsia"/>
        </w:rPr>
        <w:t>元（含</w:t>
      </w:r>
      <w:r>
        <w:rPr>
          <w:rFonts w:hint="eastAsia"/>
        </w:rPr>
        <w:t>5,000,000.00</w:t>
      </w:r>
      <w:r>
        <w:rPr>
          <w:rFonts w:hint="eastAsia"/>
        </w:rPr>
        <w:t>元），如单日单个基金账户累计申购（含转换转入、定期定额投资）申请金额超过</w:t>
      </w:r>
      <w:r>
        <w:rPr>
          <w:rFonts w:hint="eastAsia"/>
        </w:rPr>
        <w:t>5,000,000.00</w:t>
      </w:r>
      <w:r>
        <w:rPr>
          <w:rFonts w:hint="eastAsia"/>
        </w:rPr>
        <w:t>元，注册登记机构将有权对该基金账户当日提交的单笔或多笔申购（含转换转入、定期</w:t>
      </w:r>
      <w:r>
        <w:rPr>
          <w:rFonts w:hint="eastAsia"/>
        </w:rPr>
        <w:lastRenderedPageBreak/>
        <w:t>定额投资）申请进行拒绝，最终以注册登记机构确认结果为准。此次限购针对所有销售机构，包括直销机构与代销机构。</w:t>
      </w:r>
    </w:p>
    <w:p w:rsidR="00000000" w:rsidRDefault="00BF1B08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）在本基金暂停大额申购（含转换转入</w:t>
      </w:r>
      <w:r>
        <w:rPr>
          <w:rFonts w:hint="eastAsia"/>
        </w:rPr>
        <w:t>、定期定额投资）业务期间，其它业务正常办理。</w:t>
      </w:r>
    </w:p>
    <w:p w:rsidR="00000000" w:rsidRDefault="00BF1B08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）自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日起恢复本基金的大额申购（含转换转入、定期定额投资）业务，届时将不再另行公告。</w:t>
      </w:r>
    </w:p>
    <w:p w:rsidR="00000000" w:rsidRDefault="00BF1B08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）如有疑问，请拨打中加基金全国统一客户服务电话：</w:t>
      </w:r>
      <w:r>
        <w:rPr>
          <w:rFonts w:hint="eastAsia"/>
        </w:rPr>
        <w:t>400-00-95526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www.bobbns.com</w:t>
      </w:r>
      <w:r>
        <w:rPr>
          <w:rFonts w:hint="eastAsia"/>
        </w:rPr>
        <w:t>获取相关信息。</w:t>
      </w:r>
    </w:p>
    <w:p w:rsidR="00000000" w:rsidRDefault="00BF1B08">
      <w:pPr>
        <w:pStyle w:val="neirong"/>
        <w:ind w:firstLineChars="200" w:firstLine="480"/>
        <w:rPr>
          <w:rFonts w:hint="eastAsia"/>
        </w:rPr>
      </w:pPr>
    </w:p>
    <w:p w:rsidR="00000000" w:rsidRDefault="00BF1B08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敬请投资者于投资前认真阅读本基金的《基金合同》和《招募说明书》，并根据自身的投资目的、投资期限</w:t>
      </w:r>
      <w:r>
        <w:rPr>
          <w:rFonts w:hint="eastAsia"/>
        </w:rPr>
        <w:t>、投资经验、资产状况等判断基金是否和投资者的风险承受能力相适应，自主判断基金的投资价值，自主做出投资决策，自行承担投资风险。</w:t>
      </w:r>
    </w:p>
    <w:p w:rsidR="00000000" w:rsidRDefault="00BF1B08">
      <w:pPr>
        <w:pStyle w:val="neirong"/>
        <w:ind w:firstLineChars="200" w:firstLine="480"/>
        <w:rPr>
          <w:rFonts w:hint="eastAsia"/>
        </w:rPr>
      </w:pPr>
    </w:p>
    <w:p w:rsidR="00000000" w:rsidRDefault="00BF1B08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特此公告。</w:t>
      </w:r>
    </w:p>
    <w:p w:rsidR="00000000" w:rsidRDefault="00BF1B08">
      <w:pPr>
        <w:pStyle w:val="biaogeright"/>
        <w:rPr>
          <w:rFonts w:hint="eastAsia"/>
        </w:rPr>
      </w:pPr>
      <w:r>
        <w:rPr>
          <w:rFonts w:hAnsi="Calibri" w:hint="eastAsia"/>
          <w:color w:val="000000"/>
        </w:rPr>
        <w:t>中加基金管理有限公司</w:t>
      </w:r>
    </w:p>
    <w:p w:rsidR="00000000" w:rsidRDefault="00BF1B08">
      <w:pPr>
        <w:pStyle w:val="biaogeright"/>
        <w:rPr>
          <w:rFonts w:hint="eastAsia"/>
        </w:rPr>
      </w:pPr>
      <w:r>
        <w:rPr>
          <w:rFonts w:hAnsi="Calibri" w:hint="eastAsia"/>
          <w:color w:val="000000"/>
        </w:rPr>
        <w:t>2025</w:t>
      </w:r>
      <w:r>
        <w:rPr>
          <w:rFonts w:hAnsi="Calibri" w:hint="eastAsia"/>
          <w:color w:val="000000"/>
        </w:rPr>
        <w:t>年</w:t>
      </w:r>
      <w:r>
        <w:rPr>
          <w:rFonts w:hAnsi="Calibri" w:hint="eastAsia"/>
          <w:color w:val="000000"/>
        </w:rPr>
        <w:t>11</w:t>
      </w:r>
      <w:r>
        <w:rPr>
          <w:rFonts w:hAnsi="Calibri" w:hint="eastAsia"/>
          <w:color w:val="000000"/>
        </w:rPr>
        <w:t>月</w:t>
      </w:r>
      <w:r>
        <w:rPr>
          <w:rFonts w:hAnsi="Calibri" w:hint="eastAsia"/>
          <w:color w:val="000000"/>
        </w:rPr>
        <w:t>20</w:t>
      </w:r>
      <w:r>
        <w:rPr>
          <w:rFonts w:hAnsi="Calibri" w:hint="eastAsia"/>
          <w:color w:val="000000"/>
        </w:rPr>
        <w:t>日</w:t>
      </w:r>
    </w:p>
    <w:sectPr w:rsidR="00000000">
      <w:pgSz w:w="11926" w:h="16867"/>
      <w:pgMar w:top="1418" w:right="1418" w:bottom="853" w:left="1418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oNotTrackMoves/>
  <w:defaultTabStop w:val="720"/>
  <w:noPunctuationKerning/>
  <w:characterSpacingControl w:val="compressPunctuation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F25"/>
    <w:rsid w:val="00306A3A"/>
    <w:rsid w:val="00BF1B08"/>
    <w:rsid w:val="00D17F25"/>
    <w:rsid w:val="44C23EE0"/>
    <w:rsid w:val="567A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ascii="Times New Roman" w:hAnsi="Times New Roman" w:cs="Times New Roman" w:hint="default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Pr>
      <w:rFonts w:ascii="Times New Roman" w:hAnsi="Times New Roman" w:cs="Times New Roman" w:hint="default"/>
      <w:sz w:val="18"/>
      <w:szCs w:val="18"/>
    </w:rPr>
  </w:style>
  <w:style w:type="paragraph" w:customStyle="1" w:styleId="msonormalfy">
    <w:name w:val="msonormalfy"/>
    <w:qFormat/>
    <w:pPr>
      <w:widowControl w:val="0"/>
      <w:jc w:val="center"/>
    </w:pPr>
    <w:rPr>
      <w:kern w:val="2"/>
      <w:sz w:val="29"/>
      <w:szCs w:val="22"/>
    </w:rPr>
  </w:style>
  <w:style w:type="paragraph" w:customStyle="1" w:styleId="msonormal2">
    <w:name w:val="msonormal2"/>
    <w:qFormat/>
    <w:pPr>
      <w:widowControl w:val="0"/>
      <w:jc w:val="center"/>
    </w:pPr>
    <w:rPr>
      <w:kern w:val="2"/>
      <w:sz w:val="21"/>
      <w:szCs w:val="22"/>
    </w:rPr>
  </w:style>
  <w:style w:type="paragraph" w:customStyle="1" w:styleId="msonormal1">
    <w:name w:val="msonormal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msonormal3">
    <w:name w:val="msonormal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2">
    <w:name w:val="biaoge_left2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4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wangyue</dc:creator>
  <cp:keywords/>
  <dc:description/>
  <cp:lastModifiedBy>ZHONGM</cp:lastModifiedBy>
  <cp:revision>2</cp:revision>
  <dcterms:created xsi:type="dcterms:W3CDTF">2025-11-19T16:02:00Z</dcterms:created>
  <dcterms:modified xsi:type="dcterms:W3CDTF">2025-11-19T16:02:00Z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eyJoZGlkIjoiMGYwMmQ4M2FiODI0MjdjNWZmNGVhMDEzNWY4ZTBhZDgiLCJ1c2VySWQiOiI4NDY0Mjk2MDQifQ==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B97821C0AE644857BAC414BA5F2E2D11_13</vt:lpwstr>
  </property>
</Properties>
</file>