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D61157">
        <w:rPr>
          <w:rStyle w:val="d1"/>
          <w:rFonts w:hAnsi="宋体" w:hint="eastAsia"/>
          <w:color w:val="000000"/>
          <w:sz w:val="24"/>
          <w:szCs w:val="24"/>
        </w:rPr>
        <w:t>深交所</w:t>
      </w:r>
      <w:r w:rsidR="00892411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D61157">
        <w:rPr>
          <w:rStyle w:val="d1"/>
          <w:rFonts w:hAnsi="宋体" w:hint="eastAsia"/>
          <w:color w:val="auto"/>
          <w:sz w:val="24"/>
          <w:szCs w:val="24"/>
        </w:rPr>
        <w:t>华宝证券股份有限公司</w:t>
      </w:r>
      <w:r w:rsidR="009C78CA">
        <w:rPr>
          <w:rStyle w:val="d1"/>
          <w:rFonts w:hAnsi="宋体" w:hint="eastAsia"/>
          <w:color w:val="auto"/>
          <w:sz w:val="24"/>
          <w:szCs w:val="24"/>
        </w:rPr>
        <w:t>为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D6115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2025</w:t>
      </w:r>
      <w:r w:rsidR="00D6115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D6115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11</w:t>
      </w:r>
      <w:r w:rsidR="00D6115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D6115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19</w:t>
      </w:r>
      <w:r w:rsidR="00D6115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D61157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深交所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D61157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华宝证券股份有限公司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9C78CA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涉及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基金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4301"/>
        <w:gridCol w:w="2932"/>
      </w:tblGrid>
      <w:tr w:rsidR="009C78CA" w:rsidRPr="00353A73" w:rsidTr="009C78CA">
        <w:trPr>
          <w:trHeight w:val="724"/>
          <w:jc w:val="center"/>
        </w:trPr>
        <w:tc>
          <w:tcPr>
            <w:tcW w:w="957" w:type="pct"/>
            <w:shd w:val="clear" w:color="auto" w:fill="auto"/>
            <w:vAlign w:val="center"/>
          </w:tcPr>
          <w:p w:rsidR="009C78CA" w:rsidRPr="00A73715" w:rsidRDefault="009C78CA" w:rsidP="009C78CA">
            <w:pPr>
              <w:pStyle w:val="c"/>
              <w:spacing w:before="0" w:beforeAutospacing="0" w:after="0" w:afterAutospacing="0" w:line="360" w:lineRule="auto"/>
              <w:jc w:val="center"/>
              <w:rPr>
                <w:rStyle w:val="c1"/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  <w:r w:rsidRPr="00A73715">
              <w:rPr>
                <w:rFonts w:ascii="宋体" w:eastAsia="宋体" w:hAnsi="宋体" w:cs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9C78CA" w:rsidRPr="00353A73" w:rsidRDefault="009C78CA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1639" w:type="pct"/>
            <w:vAlign w:val="center"/>
          </w:tcPr>
          <w:p w:rsidR="009C78CA" w:rsidRPr="00353A73" w:rsidRDefault="009C78CA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</w:tr>
      <w:tr w:rsidR="009C78CA" w:rsidTr="009C78CA">
        <w:trPr>
          <w:jc w:val="center"/>
        </w:trPr>
        <w:tc>
          <w:tcPr>
            <w:tcW w:w="957" w:type="pct"/>
            <w:vAlign w:val="center"/>
          </w:tcPr>
          <w:p w:rsidR="00136611" w:rsidRDefault="00314FBE">
            <w:pPr>
              <w:jc w:val="center"/>
            </w:pPr>
            <w:r>
              <w:t>159301</w:t>
            </w:r>
          </w:p>
        </w:tc>
        <w:tc>
          <w:tcPr>
            <w:tcW w:w="2404" w:type="pct"/>
          </w:tcPr>
          <w:p w:rsidR="00136611" w:rsidRDefault="00314FBE">
            <w:r>
              <w:t>华夏中证全指公用事业交易型开放式指数证券投资基金</w:t>
            </w:r>
          </w:p>
        </w:tc>
        <w:tc>
          <w:tcPr>
            <w:tcW w:w="1639" w:type="pct"/>
            <w:vAlign w:val="center"/>
          </w:tcPr>
          <w:p w:rsidR="00136611" w:rsidRDefault="00314FBE">
            <w:r>
              <w:t>公用事业</w:t>
            </w:r>
            <w:r>
              <w:t>ETF</w:t>
            </w:r>
          </w:p>
        </w:tc>
      </w:tr>
      <w:tr w:rsidR="00136611">
        <w:trPr>
          <w:jc w:val="center"/>
        </w:trPr>
        <w:tc>
          <w:tcPr>
            <w:tcW w:w="1713" w:type="dxa"/>
            <w:vAlign w:val="center"/>
          </w:tcPr>
          <w:p w:rsidR="00136611" w:rsidRDefault="00314FBE">
            <w:pPr>
              <w:jc w:val="center"/>
            </w:pPr>
            <w:r>
              <w:t>159326</w:t>
            </w:r>
          </w:p>
        </w:tc>
        <w:tc>
          <w:tcPr>
            <w:tcW w:w="4301" w:type="dxa"/>
          </w:tcPr>
          <w:p w:rsidR="00136611" w:rsidRDefault="00314FBE">
            <w:r>
              <w:t>华夏中证电网设备主题交易型开放式指数证券投资基金</w:t>
            </w:r>
          </w:p>
        </w:tc>
        <w:tc>
          <w:tcPr>
            <w:tcW w:w="2932" w:type="dxa"/>
            <w:vAlign w:val="center"/>
          </w:tcPr>
          <w:p w:rsidR="00136611" w:rsidRDefault="00314FBE">
            <w:r>
              <w:t>电网设备</w:t>
            </w:r>
            <w:r>
              <w:t>ETF</w:t>
            </w:r>
          </w:p>
        </w:tc>
      </w:tr>
      <w:tr w:rsidR="00136611">
        <w:trPr>
          <w:jc w:val="center"/>
        </w:trPr>
        <w:tc>
          <w:tcPr>
            <w:tcW w:w="1713" w:type="dxa"/>
            <w:vAlign w:val="center"/>
          </w:tcPr>
          <w:p w:rsidR="00136611" w:rsidRDefault="00314FBE">
            <w:pPr>
              <w:jc w:val="center"/>
            </w:pPr>
            <w:r>
              <w:t>159510</w:t>
            </w:r>
          </w:p>
        </w:tc>
        <w:tc>
          <w:tcPr>
            <w:tcW w:w="4301" w:type="dxa"/>
          </w:tcPr>
          <w:p w:rsidR="00136611" w:rsidRDefault="00314FBE">
            <w:r>
              <w:t>华夏中证智选</w:t>
            </w:r>
            <w:r>
              <w:t>300</w:t>
            </w:r>
            <w:r>
              <w:t>价值稳健策略交易型开放式指数证券投资基金</w:t>
            </w:r>
          </w:p>
        </w:tc>
        <w:tc>
          <w:tcPr>
            <w:tcW w:w="2932" w:type="dxa"/>
            <w:vAlign w:val="center"/>
          </w:tcPr>
          <w:p w:rsidR="00136611" w:rsidRDefault="00314FBE">
            <w:r>
              <w:t>沪深</w:t>
            </w:r>
            <w:r>
              <w:t>300</w:t>
            </w:r>
            <w:r>
              <w:t>价值</w:t>
            </w:r>
            <w:r>
              <w:t>ETF</w:t>
            </w:r>
          </w:p>
        </w:tc>
      </w:tr>
      <w:tr w:rsidR="00136611">
        <w:trPr>
          <w:jc w:val="center"/>
        </w:trPr>
        <w:tc>
          <w:tcPr>
            <w:tcW w:w="1713" w:type="dxa"/>
            <w:vAlign w:val="center"/>
          </w:tcPr>
          <w:p w:rsidR="00136611" w:rsidRDefault="00314FBE">
            <w:pPr>
              <w:jc w:val="center"/>
            </w:pPr>
            <w:r>
              <w:t>159523</w:t>
            </w:r>
          </w:p>
        </w:tc>
        <w:tc>
          <w:tcPr>
            <w:tcW w:w="4301" w:type="dxa"/>
          </w:tcPr>
          <w:p w:rsidR="00136611" w:rsidRDefault="00314FBE">
            <w:r>
              <w:t>华夏中证智选</w:t>
            </w:r>
            <w:r>
              <w:t>300</w:t>
            </w:r>
            <w:r>
              <w:t>成长创新策略交易型开放式指数证券投资基金</w:t>
            </w:r>
          </w:p>
        </w:tc>
        <w:tc>
          <w:tcPr>
            <w:tcW w:w="2932" w:type="dxa"/>
            <w:vAlign w:val="center"/>
          </w:tcPr>
          <w:p w:rsidR="00136611" w:rsidRDefault="00314FBE">
            <w:r>
              <w:t>沪深</w:t>
            </w:r>
            <w:r>
              <w:t>300</w:t>
            </w:r>
            <w:r>
              <w:t>成长</w:t>
            </w:r>
            <w:r>
              <w:t>ETF</w:t>
            </w:r>
          </w:p>
        </w:tc>
      </w:tr>
      <w:tr w:rsidR="00136611">
        <w:trPr>
          <w:jc w:val="center"/>
        </w:trPr>
        <w:tc>
          <w:tcPr>
            <w:tcW w:w="1713" w:type="dxa"/>
            <w:vAlign w:val="center"/>
          </w:tcPr>
          <w:p w:rsidR="00136611" w:rsidRDefault="00314FBE">
            <w:pPr>
              <w:jc w:val="center"/>
            </w:pPr>
            <w:r>
              <w:t>159666</w:t>
            </w:r>
          </w:p>
        </w:tc>
        <w:tc>
          <w:tcPr>
            <w:tcW w:w="4301" w:type="dxa"/>
          </w:tcPr>
          <w:p w:rsidR="00136611" w:rsidRDefault="00314FBE">
            <w:r>
              <w:t>华夏中证全指运输交易型开放式指数证券投资基金</w:t>
            </w:r>
          </w:p>
        </w:tc>
        <w:tc>
          <w:tcPr>
            <w:tcW w:w="2932" w:type="dxa"/>
            <w:vAlign w:val="center"/>
          </w:tcPr>
          <w:p w:rsidR="00136611" w:rsidRDefault="00314FBE">
            <w:r>
              <w:t>交通运输</w:t>
            </w:r>
            <w:r>
              <w:t>ETF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D61157">
        <w:rPr>
          <w:rStyle w:val="c1"/>
          <w:color w:val="auto"/>
          <w:sz w:val="24"/>
          <w:szCs w:val="24"/>
        </w:rPr>
        <w:t>2025</w:t>
      </w:r>
      <w:r w:rsidR="00D61157">
        <w:rPr>
          <w:rStyle w:val="c1"/>
          <w:color w:val="auto"/>
          <w:sz w:val="24"/>
          <w:szCs w:val="24"/>
        </w:rPr>
        <w:t>年</w:t>
      </w:r>
      <w:r w:rsidR="00D61157">
        <w:rPr>
          <w:rStyle w:val="c1"/>
          <w:color w:val="auto"/>
          <w:sz w:val="24"/>
          <w:szCs w:val="24"/>
        </w:rPr>
        <w:t>11</w:t>
      </w:r>
      <w:r w:rsidR="00D61157">
        <w:rPr>
          <w:rStyle w:val="c1"/>
          <w:color w:val="auto"/>
          <w:sz w:val="24"/>
          <w:szCs w:val="24"/>
        </w:rPr>
        <w:t>月</w:t>
      </w:r>
      <w:r w:rsidR="00D61157">
        <w:rPr>
          <w:rStyle w:val="c1"/>
          <w:color w:val="auto"/>
          <w:sz w:val="24"/>
          <w:szCs w:val="24"/>
        </w:rPr>
        <w:t>19</w:t>
      </w:r>
      <w:r w:rsidR="00D61157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</w:t>
      </w:r>
      <w:r w:rsidR="00D61157">
        <w:rPr>
          <w:rStyle w:val="d1"/>
          <w:rFonts w:ascii="宋体" w:hAnsi="宋体" w:hint="eastAsia"/>
          <w:b w:val="0"/>
          <w:bCs w:val="0"/>
          <w:color w:val="000000"/>
          <w:sz w:val="24"/>
          <w:szCs w:val="24"/>
        </w:rPr>
        <w:t>华宝证券股份有限公司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835"/>
        <w:gridCol w:w="2601"/>
      </w:tblGrid>
      <w:tr w:rsidR="00347706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网址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客服电话</w:t>
            </w:r>
          </w:p>
        </w:tc>
      </w:tr>
      <w:tr w:rsidR="009C78CA" w:rsidTr="009C78CA">
        <w:trPr>
          <w:jc w:val="center"/>
        </w:trPr>
        <w:tc>
          <w:tcPr>
            <w:tcW w:w="3510" w:type="dxa"/>
            <w:shd w:val="clear" w:color="auto" w:fill="auto"/>
          </w:tcPr>
          <w:p w:rsidR="00136611" w:rsidRDefault="00314FBE">
            <w:r>
              <w:t>华宝证券股份有限公司</w:t>
            </w:r>
          </w:p>
        </w:tc>
        <w:tc>
          <w:tcPr>
            <w:tcW w:w="2835" w:type="dxa"/>
            <w:shd w:val="clear" w:color="auto" w:fill="auto"/>
          </w:tcPr>
          <w:p w:rsidR="00136611" w:rsidRDefault="00314FBE">
            <w:r>
              <w:t>www.cnhbstock.com</w:t>
            </w:r>
          </w:p>
        </w:tc>
        <w:tc>
          <w:tcPr>
            <w:tcW w:w="2601" w:type="dxa"/>
            <w:shd w:val="clear" w:color="auto" w:fill="auto"/>
          </w:tcPr>
          <w:p w:rsidR="00136611" w:rsidRDefault="00314FBE">
            <w:r>
              <w:t>400-820-9898</w:t>
            </w:r>
          </w:p>
        </w:tc>
      </w:tr>
    </w:tbl>
    <w:p w:rsidR="00A1106D" w:rsidRDefault="00A1106D" w:rsidP="00A1106D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98412C" w:rsidRPr="006800D7" w:rsidRDefault="00D61157" w:rsidP="0098412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二〇二五年十一月十九日</w:t>
      </w:r>
    </w:p>
    <w:p w:rsidR="00AB318C" w:rsidRPr="006800D7" w:rsidRDefault="00AB318C" w:rsidP="0098412C">
      <w:pPr>
        <w:spacing w:line="360" w:lineRule="auto"/>
        <w:ind w:firstLineChars="200" w:firstLine="480"/>
        <w:jc w:val="right"/>
        <w:rPr>
          <w:rFonts w:hAnsi="宋体"/>
          <w:sz w:val="24"/>
        </w:rPr>
      </w:pP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4E0" w:rsidRDefault="003814E0">
      <w:r>
        <w:separator/>
      </w:r>
    </w:p>
  </w:endnote>
  <w:endnote w:type="continuationSeparator" w:id="0">
    <w:p w:rsidR="003814E0" w:rsidRDefault="00381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4E0" w:rsidRDefault="003814E0">
      <w:r>
        <w:separator/>
      </w:r>
    </w:p>
  </w:footnote>
  <w:footnote w:type="continuationSeparator" w:id="0">
    <w:p w:rsidR="003814E0" w:rsidRDefault="00381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57AED"/>
    <w:rsid w:val="00062D7F"/>
    <w:rsid w:val="000678AC"/>
    <w:rsid w:val="00067FFC"/>
    <w:rsid w:val="00070BDE"/>
    <w:rsid w:val="00072ADD"/>
    <w:rsid w:val="00077EFE"/>
    <w:rsid w:val="000809A2"/>
    <w:rsid w:val="00082B5B"/>
    <w:rsid w:val="00084A10"/>
    <w:rsid w:val="000B2C0E"/>
    <w:rsid w:val="000B6319"/>
    <w:rsid w:val="000B7CE7"/>
    <w:rsid w:val="000C0A87"/>
    <w:rsid w:val="000C5D7F"/>
    <w:rsid w:val="000D2D98"/>
    <w:rsid w:val="000D2E11"/>
    <w:rsid w:val="000E03A5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36611"/>
    <w:rsid w:val="001521C6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64E0"/>
    <w:rsid w:val="001A6C82"/>
    <w:rsid w:val="001B06B3"/>
    <w:rsid w:val="001C100F"/>
    <w:rsid w:val="001C1D22"/>
    <w:rsid w:val="001C2840"/>
    <w:rsid w:val="001C3801"/>
    <w:rsid w:val="001C5360"/>
    <w:rsid w:val="001D3EAA"/>
    <w:rsid w:val="001E6855"/>
    <w:rsid w:val="001E7602"/>
    <w:rsid w:val="001F0D81"/>
    <w:rsid w:val="001F1672"/>
    <w:rsid w:val="001F292B"/>
    <w:rsid w:val="001F3AAB"/>
    <w:rsid w:val="001F66F0"/>
    <w:rsid w:val="00202627"/>
    <w:rsid w:val="00205C83"/>
    <w:rsid w:val="00207C71"/>
    <w:rsid w:val="0021388C"/>
    <w:rsid w:val="00216EF1"/>
    <w:rsid w:val="0022502B"/>
    <w:rsid w:val="00225966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5F70"/>
    <w:rsid w:val="00297BE2"/>
    <w:rsid w:val="002A6A93"/>
    <w:rsid w:val="002B0F7B"/>
    <w:rsid w:val="002B3754"/>
    <w:rsid w:val="002B6158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14FBE"/>
    <w:rsid w:val="00335094"/>
    <w:rsid w:val="003370CB"/>
    <w:rsid w:val="003405D4"/>
    <w:rsid w:val="00347706"/>
    <w:rsid w:val="003539A4"/>
    <w:rsid w:val="00353A73"/>
    <w:rsid w:val="00353F40"/>
    <w:rsid w:val="003635BD"/>
    <w:rsid w:val="00364840"/>
    <w:rsid w:val="00366768"/>
    <w:rsid w:val="003706ED"/>
    <w:rsid w:val="00377985"/>
    <w:rsid w:val="003814E0"/>
    <w:rsid w:val="00384EFB"/>
    <w:rsid w:val="00387EED"/>
    <w:rsid w:val="00395364"/>
    <w:rsid w:val="0039565C"/>
    <w:rsid w:val="003A3B2B"/>
    <w:rsid w:val="003A530C"/>
    <w:rsid w:val="003A6FBA"/>
    <w:rsid w:val="003B1FE2"/>
    <w:rsid w:val="003B242E"/>
    <w:rsid w:val="003B51FA"/>
    <w:rsid w:val="003C29AD"/>
    <w:rsid w:val="003D29CA"/>
    <w:rsid w:val="003E5187"/>
    <w:rsid w:val="003F2DF9"/>
    <w:rsid w:val="003F53F4"/>
    <w:rsid w:val="003F7251"/>
    <w:rsid w:val="00401793"/>
    <w:rsid w:val="00402DE5"/>
    <w:rsid w:val="0041435A"/>
    <w:rsid w:val="0041481A"/>
    <w:rsid w:val="00415FD1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40D"/>
    <w:rsid w:val="00623C23"/>
    <w:rsid w:val="00625E25"/>
    <w:rsid w:val="00630AF9"/>
    <w:rsid w:val="00633A3C"/>
    <w:rsid w:val="00635513"/>
    <w:rsid w:val="00635B6D"/>
    <w:rsid w:val="006364FB"/>
    <w:rsid w:val="0064070C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800D7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42F3"/>
    <w:rsid w:val="006F715D"/>
    <w:rsid w:val="00703589"/>
    <w:rsid w:val="007062F4"/>
    <w:rsid w:val="0071009B"/>
    <w:rsid w:val="007107C3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3F6E"/>
    <w:rsid w:val="007F10CA"/>
    <w:rsid w:val="007F2052"/>
    <w:rsid w:val="007F720A"/>
    <w:rsid w:val="00800340"/>
    <w:rsid w:val="00801075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6C28"/>
    <w:rsid w:val="0088704B"/>
    <w:rsid w:val="00890497"/>
    <w:rsid w:val="00890837"/>
    <w:rsid w:val="00892411"/>
    <w:rsid w:val="00893EDE"/>
    <w:rsid w:val="008957F4"/>
    <w:rsid w:val="00897277"/>
    <w:rsid w:val="008A1C29"/>
    <w:rsid w:val="008A58E4"/>
    <w:rsid w:val="008A5EE5"/>
    <w:rsid w:val="008A6375"/>
    <w:rsid w:val="008A6D6C"/>
    <w:rsid w:val="008A7424"/>
    <w:rsid w:val="008B372D"/>
    <w:rsid w:val="008B40EF"/>
    <w:rsid w:val="008B5432"/>
    <w:rsid w:val="008C283B"/>
    <w:rsid w:val="008C71E2"/>
    <w:rsid w:val="008D13E7"/>
    <w:rsid w:val="008D2F32"/>
    <w:rsid w:val="008D6915"/>
    <w:rsid w:val="008E04D7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412C"/>
    <w:rsid w:val="009857F3"/>
    <w:rsid w:val="0098633F"/>
    <w:rsid w:val="00987696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C78CA"/>
    <w:rsid w:val="009D7BE3"/>
    <w:rsid w:val="009E2C4A"/>
    <w:rsid w:val="009E2C89"/>
    <w:rsid w:val="009E6DAF"/>
    <w:rsid w:val="00A02531"/>
    <w:rsid w:val="00A0600C"/>
    <w:rsid w:val="00A1106D"/>
    <w:rsid w:val="00A214B6"/>
    <w:rsid w:val="00A370CD"/>
    <w:rsid w:val="00A375F7"/>
    <w:rsid w:val="00A40AFE"/>
    <w:rsid w:val="00A40F46"/>
    <w:rsid w:val="00A44763"/>
    <w:rsid w:val="00A5116D"/>
    <w:rsid w:val="00A6274B"/>
    <w:rsid w:val="00A71FE2"/>
    <w:rsid w:val="00A7241E"/>
    <w:rsid w:val="00A73715"/>
    <w:rsid w:val="00A7755C"/>
    <w:rsid w:val="00A822F2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3536D"/>
    <w:rsid w:val="00B50A70"/>
    <w:rsid w:val="00B5236E"/>
    <w:rsid w:val="00B529A7"/>
    <w:rsid w:val="00B53BF4"/>
    <w:rsid w:val="00B544FD"/>
    <w:rsid w:val="00B61033"/>
    <w:rsid w:val="00B63868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B69CE"/>
    <w:rsid w:val="00BC4DD4"/>
    <w:rsid w:val="00BC5AEB"/>
    <w:rsid w:val="00BC63D2"/>
    <w:rsid w:val="00BD2A3B"/>
    <w:rsid w:val="00BD2BA1"/>
    <w:rsid w:val="00BE0EDF"/>
    <w:rsid w:val="00BE523E"/>
    <w:rsid w:val="00BE7159"/>
    <w:rsid w:val="00C0246E"/>
    <w:rsid w:val="00C03953"/>
    <w:rsid w:val="00C210B2"/>
    <w:rsid w:val="00C22709"/>
    <w:rsid w:val="00C31D82"/>
    <w:rsid w:val="00C37F56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5B"/>
    <w:rsid w:val="00CD3EF0"/>
    <w:rsid w:val="00CD534C"/>
    <w:rsid w:val="00CD5C1E"/>
    <w:rsid w:val="00CE234D"/>
    <w:rsid w:val="00CE79DE"/>
    <w:rsid w:val="00CF4742"/>
    <w:rsid w:val="00D008E5"/>
    <w:rsid w:val="00D064D3"/>
    <w:rsid w:val="00D070FF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2669"/>
    <w:rsid w:val="00D440BE"/>
    <w:rsid w:val="00D44C0A"/>
    <w:rsid w:val="00D44CDE"/>
    <w:rsid w:val="00D5204A"/>
    <w:rsid w:val="00D61157"/>
    <w:rsid w:val="00D61C59"/>
    <w:rsid w:val="00D64337"/>
    <w:rsid w:val="00D72348"/>
    <w:rsid w:val="00D7335E"/>
    <w:rsid w:val="00D76B06"/>
    <w:rsid w:val="00D77D02"/>
    <w:rsid w:val="00D80A7E"/>
    <w:rsid w:val="00D864FF"/>
    <w:rsid w:val="00D91E6E"/>
    <w:rsid w:val="00D92E11"/>
    <w:rsid w:val="00DB16E3"/>
    <w:rsid w:val="00DB1B75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16975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90262"/>
    <w:rsid w:val="00E97471"/>
    <w:rsid w:val="00EA072D"/>
    <w:rsid w:val="00EA1031"/>
    <w:rsid w:val="00EA1C50"/>
    <w:rsid w:val="00EA7CF7"/>
    <w:rsid w:val="00EB06B3"/>
    <w:rsid w:val="00EB0F88"/>
    <w:rsid w:val="00EB7C0B"/>
    <w:rsid w:val="00EC4280"/>
    <w:rsid w:val="00ED11F9"/>
    <w:rsid w:val="00ED4403"/>
    <w:rsid w:val="00ED580B"/>
    <w:rsid w:val="00EE0222"/>
    <w:rsid w:val="00EE0E9F"/>
    <w:rsid w:val="00EE423E"/>
    <w:rsid w:val="00EE5315"/>
    <w:rsid w:val="00EF10BD"/>
    <w:rsid w:val="00EF389A"/>
    <w:rsid w:val="00F036D0"/>
    <w:rsid w:val="00F21956"/>
    <w:rsid w:val="00F23CA7"/>
    <w:rsid w:val="00F30B22"/>
    <w:rsid w:val="00F320C3"/>
    <w:rsid w:val="00F3301A"/>
    <w:rsid w:val="00F401A7"/>
    <w:rsid w:val="00F41608"/>
    <w:rsid w:val="00F53DD8"/>
    <w:rsid w:val="00F549A0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4EDF"/>
    <w:rsid w:val="00FB7650"/>
    <w:rsid w:val="00FD2393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05BA7-7AE2-4989-8A8E-20E0767D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4</DocSecurity>
  <Lines>4</Lines>
  <Paragraphs>1</Paragraphs>
  <ScaleCrop>false</ScaleCrop>
  <Company>MC SYSTEM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2025-11-18T16:01:00Z</dcterms:created>
  <dcterms:modified xsi:type="dcterms:W3CDTF">2025-11-18T16:01:00Z</dcterms:modified>
</cp:coreProperties>
</file>