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35F2" w:rsidRDefault="007235F2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7235F2" w:rsidRDefault="007235F2">
      <w:pPr>
        <w:jc w:val="center"/>
      </w:pPr>
      <w:r>
        <w:rPr>
          <w:rFonts w:cs="Times New Roman" w:hint="eastAsia"/>
          <w:b/>
          <w:sz w:val="48"/>
          <w:szCs w:val="48"/>
        </w:rPr>
        <w:t>兴全合泰混合型证券投资基金基金经理变更公告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7235F2" w:rsidRDefault="007235F2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公告送出日期：2025年11月13日</w:t>
      </w:r>
    </w:p>
    <w:p w:rsidR="007235F2" w:rsidRDefault="007235F2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7235F2">
        <w:trPr>
          <w:divId w:val="11635430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>兴全合泰混合型证券投资基金</w:t>
            </w:r>
          </w:p>
        </w:tc>
      </w:tr>
      <w:tr w:rsidR="007235F2">
        <w:trPr>
          <w:divId w:val="11635430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>兴全合泰混合</w:t>
            </w:r>
          </w:p>
        </w:tc>
      </w:tr>
      <w:tr w:rsidR="007235F2">
        <w:trPr>
          <w:divId w:val="11635430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>007802</w:t>
            </w:r>
          </w:p>
        </w:tc>
      </w:tr>
      <w:tr w:rsidR="007235F2">
        <w:trPr>
          <w:divId w:val="11635430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>兴证全球基金管理有限公司</w:t>
            </w:r>
          </w:p>
        </w:tc>
      </w:tr>
      <w:tr w:rsidR="007235F2">
        <w:trPr>
          <w:divId w:val="11635430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《公开募集证券投资基金信息披露管理办法》、《基金管理公司投资管理人员管理指导意见》等相关法规</w:t>
            </w:r>
          </w:p>
        </w:tc>
      </w:tr>
      <w:tr w:rsidR="007235F2">
        <w:trPr>
          <w:divId w:val="11635430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>增聘基金经理</w:t>
            </w:r>
          </w:p>
        </w:tc>
      </w:tr>
      <w:tr w:rsidR="007235F2">
        <w:trPr>
          <w:divId w:val="11635430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>张传杰</w:t>
            </w:r>
          </w:p>
        </w:tc>
      </w:tr>
      <w:tr w:rsidR="007235F2">
        <w:trPr>
          <w:divId w:val="11635430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共同管理本基金的其他经理姓名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>任相栋</w:t>
            </w:r>
          </w:p>
        </w:tc>
      </w:tr>
    </w:tbl>
    <w:p w:rsidR="007235F2" w:rsidRDefault="007235F2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17898179"/>
      <w:bookmarkStart w:id="14" w:name="_Toc17897937"/>
      <w:bookmarkStart w:id="15" w:name="_Toc512519481"/>
      <w:bookmarkStart w:id="16" w:name="_Toc481075047"/>
      <w:bookmarkStart w:id="17" w:name="_Toc438646452"/>
      <w:bookmarkStart w:id="18" w:name="_Toc490050001"/>
      <w:bookmarkStart w:id="19" w:name="_Toc513295847"/>
      <w:bookmarkStart w:id="20" w:name="_Toc513295893"/>
      <w:bookmarkStart w:id="21" w:name="_Toc34322060"/>
      <w:r>
        <w:rPr>
          <w:rFonts w:hAnsi="宋体" w:hint="eastAsia"/>
          <w:szCs w:val="24"/>
        </w:rPr>
        <w:t>新任基金经理的相关信息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7235F2" w:rsidTr="00825493">
        <w:trPr>
          <w:divId w:val="95244011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张传杰</w:t>
            </w:r>
          </w:p>
        </w:tc>
      </w:tr>
      <w:tr w:rsidR="007235F2" w:rsidTr="00825493">
        <w:trPr>
          <w:divId w:val="95244011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>2025年11月13日</w:t>
            </w:r>
          </w:p>
        </w:tc>
      </w:tr>
      <w:tr w:rsidR="007235F2" w:rsidTr="00825493">
        <w:trPr>
          <w:divId w:val="95244011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8年</w:t>
            </w:r>
          </w:p>
        </w:tc>
      </w:tr>
      <w:tr w:rsidR="007235F2" w:rsidTr="00825493">
        <w:trPr>
          <w:divId w:val="95244011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8年</w:t>
            </w:r>
          </w:p>
        </w:tc>
      </w:tr>
      <w:tr w:rsidR="007235F2" w:rsidTr="00825493">
        <w:trPr>
          <w:divId w:val="95244011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2017年7月至2019年12月，就职于涌金资产管理公司，任分析师；2020年1月至2023年1月，就职于中庚基金管理有限公司，任高级分析师。2023年1月就职于兴证全球基金管理有限公司，历任研究部行业研究员、基金经理助理。</w:t>
            </w:r>
          </w:p>
        </w:tc>
      </w:tr>
      <w:tr w:rsidR="007235F2" w:rsidTr="00825493">
        <w:trPr>
          <w:divId w:val="952440111"/>
          <w:trHeight w:val="342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jc w:val="center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jc w:val="center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jc w:val="center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jc w:val="center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7235F2" w:rsidTr="00825493">
        <w:trPr>
          <w:divId w:val="952440111"/>
        </w:trPr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widowControl/>
              <w:jc w:val="left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7235F2" w:rsidTr="00825493">
        <w:trPr>
          <w:divId w:val="95244011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7235F2" w:rsidTr="00825493">
        <w:trPr>
          <w:divId w:val="95244011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7235F2" w:rsidTr="00825493">
        <w:trPr>
          <w:divId w:val="95244011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7235F2" w:rsidTr="00825493">
        <w:trPr>
          <w:divId w:val="95244011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7235F2" w:rsidTr="00825493">
        <w:trPr>
          <w:divId w:val="95244011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F2" w:rsidRDefault="007235F2">
            <w:pPr>
              <w:spacing w:line="312" w:lineRule="exact"/>
            </w:pPr>
            <w:r w:rsidRPr="00501F0C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5F2" w:rsidRDefault="007235F2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7235F2" w:rsidRDefault="007235F2">
      <w:pPr>
        <w:spacing w:line="360" w:lineRule="auto"/>
        <w:jc w:val="center"/>
        <w:divId w:val="952440111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7235F2" w:rsidRDefault="007235F2">
      <w:pPr>
        <w:pStyle w:val="XBRLTitle1"/>
        <w:spacing w:before="156" w:line="360" w:lineRule="auto"/>
        <w:jc w:val="left"/>
        <w:rPr>
          <w:rFonts w:hint="eastAsia"/>
        </w:rPr>
      </w:pPr>
      <w:bookmarkStart w:id="22" w:name="_Toc17898228"/>
      <w:bookmarkStart w:id="23" w:name="_Toc17897969"/>
      <w:bookmarkStart w:id="24" w:name="_Toc512519529"/>
      <w:bookmarkStart w:id="25" w:name="_Toc490050049"/>
      <w:bookmarkStart w:id="26" w:name="_Toc481075097"/>
      <w:bookmarkStart w:id="27" w:name="_Toc438646481"/>
      <w:bookmarkStart w:id="28" w:name="_Toc513295878"/>
      <w:bookmarkStart w:id="29" w:name="_Toc513295941"/>
      <w:bookmarkStart w:id="30" w:name="_Toc34322063"/>
      <w:bookmarkStart w:id="31" w:name="m201_01"/>
      <w:r>
        <w:rPr>
          <w:rFonts w:hAnsi="宋体" w:hint="eastAsia"/>
          <w:szCs w:val="24"/>
        </w:rPr>
        <w:t>其他需要提示的事项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Ansi="宋体" w:hint="eastAsia"/>
          <w:szCs w:val="24"/>
        </w:rPr>
        <w:t xml:space="preserve"> </w:t>
      </w:r>
    </w:p>
    <w:p w:rsidR="007235F2" w:rsidRDefault="007235F2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上述变更事项已按规定向中国证券监督管理委员会上海监管局报备。</w:t>
      </w:r>
      <w:r>
        <w:rPr>
          <w:rFonts w:hint="eastAsia"/>
          <w:szCs w:val="21"/>
        </w:rPr>
        <w:br/>
        <w:t xml:space="preserve">　　特此公告。</w:t>
      </w:r>
    </w:p>
    <w:p w:rsidR="007235F2" w:rsidRDefault="007235F2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7235F2" w:rsidRDefault="007235F2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7235F2" w:rsidRDefault="007235F2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兴证全球基金管理有限公司</w:t>
      </w:r>
    </w:p>
    <w:p w:rsidR="007235F2" w:rsidRDefault="007235F2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2025年11月13日</w:t>
      </w:r>
      <w:bookmarkEnd w:id="31"/>
    </w:p>
    <w:sectPr w:rsidR="007235F2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80D" w:rsidRDefault="0008380D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08380D" w:rsidRDefault="0008380D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5F2" w:rsidRDefault="007235F2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A13AE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0A13AE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80D" w:rsidRDefault="0008380D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08380D" w:rsidRDefault="0008380D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5F2" w:rsidRDefault="007235F2">
    <w:pPr>
      <w:pStyle w:val="a8"/>
      <w:jc w:val="right"/>
      <w:rPr>
        <w:rFonts w:hint="eastAsia"/>
      </w:rPr>
    </w:pPr>
    <w:r>
      <w:rPr>
        <w:rFonts w:hint="eastAsia"/>
      </w:rPr>
      <w:t>兴全合泰混合型证券投资基金基金经理变更公告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F0C"/>
    <w:rsid w:val="0008380D"/>
    <w:rsid w:val="000A13AE"/>
    <w:rsid w:val="00501F0C"/>
    <w:rsid w:val="007235F2"/>
    <w:rsid w:val="0082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2AB76-2BCB-42E1-A569-B605C68A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4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2025-11-12T16:02:00Z</dcterms:created>
  <dcterms:modified xsi:type="dcterms:W3CDTF">2025-11-12T16:02:00Z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