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DE77CC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880D19" w:rsidRPr="00880D19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中国国际金融股份有限公司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DE77CC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880D19" w:rsidRPr="00880D19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易方达中证金融科技主题交易型开放式指数证券投资基金（场内简称：金融科技ETF易方达，基金代码：159299）</w:t>
      </w:r>
      <w:r w:rsidR="00880D19">
        <w:rPr>
          <w:rFonts w:ascii="宋体" w:eastAsia="宋体" w:hAnsi="宋体" w:cs="Times New Roman" w:hint="eastAsia"/>
          <w:szCs w:val="20"/>
        </w:rPr>
        <w:t>、</w:t>
      </w:r>
      <w:r w:rsidR="00880D19" w:rsidRPr="00880D19">
        <w:rPr>
          <w:rFonts w:ascii="宋体" w:eastAsia="宋体" w:hAnsi="宋体" w:cs="Times New Roman" w:hint="eastAsia"/>
          <w:szCs w:val="20"/>
        </w:rPr>
        <w:t>易方达恒生港股通创新药交易型开放式指数证券投资基金（场内简称：恒生创新药ETF，基金代码：159316）</w:t>
      </w:r>
      <w:r w:rsidR="00880D19">
        <w:rPr>
          <w:rFonts w:ascii="宋体" w:eastAsia="宋体" w:hAnsi="宋体" w:cs="Times New Roman" w:hint="eastAsia"/>
          <w:szCs w:val="20"/>
        </w:rPr>
        <w:t>、</w:t>
      </w:r>
      <w:r w:rsidR="00880D19" w:rsidRPr="00880D19">
        <w:rPr>
          <w:rFonts w:ascii="宋体" w:eastAsia="宋体" w:hAnsi="宋体" w:cs="Times New Roman" w:hint="eastAsia"/>
          <w:szCs w:val="20"/>
        </w:rPr>
        <w:t>易方达国证信息</w:t>
      </w:r>
      <w:bookmarkStart w:id="0" w:name="_GoBack"/>
      <w:bookmarkEnd w:id="0"/>
      <w:r w:rsidR="00880D19" w:rsidRPr="00880D19">
        <w:rPr>
          <w:rFonts w:ascii="宋体" w:eastAsia="宋体" w:hAnsi="宋体" w:cs="Times New Roman" w:hint="eastAsia"/>
          <w:szCs w:val="20"/>
        </w:rPr>
        <w:t>技术创新主题交易型开放式指数证券投资基金（场内简称：信创ETF易方达，基金代码：159540）</w:t>
      </w:r>
      <w:r w:rsidR="00880D19">
        <w:rPr>
          <w:rFonts w:ascii="宋体" w:eastAsia="宋体" w:hAnsi="宋体" w:cs="Times New Roman" w:hint="eastAsia"/>
          <w:szCs w:val="20"/>
        </w:rPr>
        <w:t>和</w:t>
      </w:r>
      <w:r w:rsidR="00880D19" w:rsidRPr="00880D19">
        <w:rPr>
          <w:rFonts w:ascii="宋体" w:eastAsia="宋体" w:hAnsi="宋体" w:cs="Times New Roman" w:hint="eastAsia"/>
          <w:szCs w:val="20"/>
        </w:rPr>
        <w:t>易方达中证A100交易型开放式指数证券投资基金（场内简称：A100ETF易方达，基金代码：159686）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F514B3">
        <w:rPr>
          <w:rFonts w:ascii="宋体" w:hAnsi="宋体"/>
          <w:kern w:val="0"/>
          <w:szCs w:val="21"/>
        </w:rPr>
        <w:t>10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0037A4" w:rsidRPr="000037A4">
        <w:rPr>
          <w:rFonts w:ascii="宋体" w:eastAsia="宋体" w:hAnsi="宋体" w:cs="Times New Roman" w:hint="eastAsia"/>
          <w:szCs w:val="20"/>
        </w:rPr>
        <w:t>中国国际金融股份有限公司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DE77CC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DE77CC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DE77CC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F514B3">
        <w:rPr>
          <w:rFonts w:ascii="宋体" w:eastAsia="宋体" w:hAnsi="宋体" w:cs="Times New Roman"/>
          <w:szCs w:val="20"/>
        </w:rPr>
        <w:t>10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D5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121A29"/>
    <w:rsid w:val="00137EED"/>
    <w:rsid w:val="0016023C"/>
    <w:rsid w:val="0016118D"/>
    <w:rsid w:val="001A300B"/>
    <w:rsid w:val="00205832"/>
    <w:rsid w:val="00274F62"/>
    <w:rsid w:val="00285918"/>
    <w:rsid w:val="00300A11"/>
    <w:rsid w:val="0030530F"/>
    <w:rsid w:val="00360A49"/>
    <w:rsid w:val="003E7A15"/>
    <w:rsid w:val="003F06A7"/>
    <w:rsid w:val="004009C7"/>
    <w:rsid w:val="005752CD"/>
    <w:rsid w:val="00581F5A"/>
    <w:rsid w:val="00592867"/>
    <w:rsid w:val="005C2EC3"/>
    <w:rsid w:val="006075E6"/>
    <w:rsid w:val="006A247C"/>
    <w:rsid w:val="007B7C47"/>
    <w:rsid w:val="007F782B"/>
    <w:rsid w:val="00850A0A"/>
    <w:rsid w:val="00880D19"/>
    <w:rsid w:val="008D0408"/>
    <w:rsid w:val="008F173A"/>
    <w:rsid w:val="009743AE"/>
    <w:rsid w:val="00984F02"/>
    <w:rsid w:val="009E2EE9"/>
    <w:rsid w:val="009E5D16"/>
    <w:rsid w:val="00A93757"/>
    <w:rsid w:val="00B8058C"/>
    <w:rsid w:val="00C17050"/>
    <w:rsid w:val="00C31919"/>
    <w:rsid w:val="00C510D2"/>
    <w:rsid w:val="00C97079"/>
    <w:rsid w:val="00CF5511"/>
    <w:rsid w:val="00D14DA8"/>
    <w:rsid w:val="00D24C22"/>
    <w:rsid w:val="00D50905"/>
    <w:rsid w:val="00D67BEF"/>
    <w:rsid w:val="00DE77CC"/>
    <w:rsid w:val="00E0576F"/>
    <w:rsid w:val="00E12C19"/>
    <w:rsid w:val="00E13BD7"/>
    <w:rsid w:val="00F514B3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2025-11-09T16:01:00Z</dcterms:created>
  <dcterms:modified xsi:type="dcterms:W3CDTF">2025-11-09T16:01:00Z</dcterms:modified>
</cp:coreProperties>
</file>