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AB16A8" w:rsidP="00D36936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AB16A8">
        <w:rPr>
          <w:rFonts w:ascii="宋体" w:hAnsi="宋体" w:hint="eastAsia"/>
          <w:b/>
          <w:sz w:val="48"/>
          <w:szCs w:val="48"/>
        </w:rPr>
        <w:t>兴银货币市场基金</w:t>
      </w:r>
      <w:r w:rsidR="004B0252">
        <w:rPr>
          <w:rFonts w:ascii="宋体" w:hAnsi="宋体" w:hint="eastAsia"/>
          <w:b/>
          <w:sz w:val="48"/>
          <w:szCs w:val="48"/>
        </w:rPr>
        <w:t>A类基金份额调整</w:t>
      </w:r>
      <w:r w:rsidR="004E1B3F">
        <w:rPr>
          <w:rFonts w:ascii="宋体" w:hAnsi="宋体" w:hint="eastAsia"/>
          <w:b/>
          <w:sz w:val="48"/>
          <w:szCs w:val="48"/>
        </w:rPr>
        <w:t>在</w:t>
      </w:r>
      <w:r w:rsidR="00D0418F">
        <w:rPr>
          <w:rFonts w:ascii="宋体" w:hAnsi="宋体" w:hint="eastAsia"/>
          <w:b/>
          <w:sz w:val="48"/>
          <w:szCs w:val="48"/>
        </w:rPr>
        <w:t>玄元保险代理有限公司</w:t>
      </w:r>
      <w:r w:rsidR="00D36936">
        <w:rPr>
          <w:rFonts w:ascii="宋体" w:hAnsi="宋体" w:hint="eastAsia"/>
          <w:b/>
          <w:sz w:val="48"/>
          <w:szCs w:val="48"/>
        </w:rPr>
        <w:t>大额申购、</w:t>
      </w:r>
      <w:r w:rsidR="00513A9A">
        <w:rPr>
          <w:rFonts w:ascii="宋体" w:hAnsi="宋体" w:hint="eastAsia"/>
          <w:b/>
          <w:sz w:val="48"/>
          <w:szCs w:val="48"/>
        </w:rPr>
        <w:t>大额转换转入、</w:t>
      </w:r>
      <w:r w:rsidR="00D36936">
        <w:rPr>
          <w:rFonts w:ascii="宋体" w:hAnsi="宋体" w:hint="eastAsia"/>
          <w:b/>
          <w:sz w:val="48"/>
          <w:szCs w:val="48"/>
        </w:rPr>
        <w:t>大额</w:t>
      </w:r>
      <w:r w:rsidR="00D36936" w:rsidRPr="00915D66">
        <w:rPr>
          <w:rFonts w:ascii="宋体" w:hAnsi="宋体"/>
          <w:b/>
          <w:sz w:val="48"/>
          <w:szCs w:val="48"/>
        </w:rPr>
        <w:t>定期定额投资</w:t>
      </w:r>
      <w:r w:rsidR="00D36936">
        <w:rPr>
          <w:rFonts w:ascii="宋体" w:hAnsi="宋体" w:hint="eastAsia"/>
          <w:b/>
          <w:sz w:val="48"/>
          <w:szCs w:val="48"/>
        </w:rPr>
        <w:t>业务的公告</w:t>
      </w:r>
    </w:p>
    <w:p w:rsidR="00D36936" w:rsidRPr="00915D66" w:rsidRDefault="00D36936" w:rsidP="00D36936">
      <w:pPr>
        <w:jc w:val="center"/>
        <w:rPr>
          <w:rFonts w:ascii="宋体" w:hAnsi="宋体"/>
          <w:b/>
          <w:sz w:val="48"/>
          <w:szCs w:val="48"/>
        </w:rPr>
      </w:pPr>
    </w:p>
    <w:p w:rsidR="00D36936" w:rsidRPr="00F230E6" w:rsidRDefault="00D36936" w:rsidP="00D36936">
      <w:pPr>
        <w:jc w:val="center"/>
        <w:rPr>
          <w:rFonts w:ascii="宋体" w:hAnsi="宋体"/>
          <w:sz w:val="30"/>
          <w:szCs w:val="30"/>
        </w:rPr>
      </w:pPr>
    </w:p>
    <w:p w:rsidR="00D36936" w:rsidRDefault="00D36936" w:rsidP="00D36936">
      <w:pPr>
        <w:jc w:val="center"/>
        <w:rPr>
          <w:rFonts w:ascii="宋体" w:hAnsi="宋体"/>
          <w:sz w:val="30"/>
          <w:szCs w:val="30"/>
        </w:rPr>
      </w:pPr>
    </w:p>
    <w:p w:rsidR="00D36936" w:rsidRDefault="00D36936" w:rsidP="00D36936">
      <w:pPr>
        <w:jc w:val="center"/>
        <w:rPr>
          <w:rFonts w:ascii="宋体" w:hAnsi="宋体"/>
          <w:sz w:val="30"/>
          <w:szCs w:val="30"/>
        </w:rPr>
      </w:pPr>
    </w:p>
    <w:p w:rsidR="00D36936" w:rsidRDefault="00D36936" w:rsidP="00D36936">
      <w:pPr>
        <w:jc w:val="center"/>
        <w:rPr>
          <w:rFonts w:ascii="宋体" w:hAnsi="宋体"/>
          <w:sz w:val="30"/>
          <w:szCs w:val="30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rPr>
          <w:sz w:val="24"/>
        </w:rPr>
      </w:pPr>
    </w:p>
    <w:p w:rsidR="00D36936" w:rsidRDefault="00D36936" w:rsidP="00D36936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D0418F">
        <w:rPr>
          <w:rFonts w:ascii="宋体" w:hAnsi="宋体"/>
          <w:b/>
          <w:sz w:val="28"/>
          <w:szCs w:val="28"/>
        </w:rPr>
        <w:t>2025年11</w:t>
      </w:r>
      <w:r w:rsidR="004E1B3F">
        <w:rPr>
          <w:rFonts w:ascii="宋体" w:hAnsi="宋体"/>
          <w:b/>
          <w:sz w:val="28"/>
          <w:szCs w:val="28"/>
        </w:rPr>
        <w:t>月</w:t>
      </w:r>
      <w:r w:rsidR="00D0418F"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/>
          <w:b/>
          <w:sz w:val="28"/>
          <w:szCs w:val="28"/>
        </w:rPr>
        <w:t>日</w:t>
      </w:r>
    </w:p>
    <w:p w:rsidR="00D36936" w:rsidRDefault="00D36936" w:rsidP="00373665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3" w:name="t_3_1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2835"/>
        <w:gridCol w:w="2409"/>
        <w:gridCol w:w="2410"/>
      </w:tblGrid>
      <w:tr w:rsidR="00174CDD" w:rsidTr="00A4550F">
        <w:tc>
          <w:tcPr>
            <w:tcW w:w="467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19" w:type="dxa"/>
            <w:gridSpan w:val="2"/>
          </w:tcPr>
          <w:p w:rsidR="00174CDD" w:rsidRDefault="00AB16A8" w:rsidP="0017540B">
            <w:pPr>
              <w:rPr>
                <w:rFonts w:ascii="宋体" w:hAnsi="宋体"/>
                <w:szCs w:val="21"/>
              </w:rPr>
            </w:pPr>
            <w:r w:rsidRPr="00AB16A8">
              <w:rPr>
                <w:rFonts w:ascii="宋体" w:hAnsi="宋体" w:hint="eastAsia"/>
                <w:szCs w:val="21"/>
              </w:rPr>
              <w:t>兴银货币市场基金</w:t>
            </w:r>
          </w:p>
        </w:tc>
      </w:tr>
      <w:tr w:rsidR="00174CDD" w:rsidTr="00A4550F">
        <w:tc>
          <w:tcPr>
            <w:tcW w:w="467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19" w:type="dxa"/>
            <w:gridSpan w:val="2"/>
          </w:tcPr>
          <w:p w:rsidR="00174CDD" w:rsidRDefault="00AB16A8" w:rsidP="00AB16A8">
            <w:pPr>
              <w:rPr>
                <w:rFonts w:ascii="宋体" w:hAnsi="宋体"/>
                <w:szCs w:val="21"/>
              </w:rPr>
            </w:pPr>
            <w:r w:rsidRPr="00AB16A8">
              <w:rPr>
                <w:rFonts w:ascii="宋体" w:hAnsi="宋体" w:hint="eastAsia"/>
                <w:szCs w:val="21"/>
              </w:rPr>
              <w:t>兴银货币</w:t>
            </w:r>
          </w:p>
        </w:tc>
      </w:tr>
      <w:tr w:rsidR="00174CDD" w:rsidTr="00A4550F">
        <w:tc>
          <w:tcPr>
            <w:tcW w:w="467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19" w:type="dxa"/>
            <w:gridSpan w:val="2"/>
          </w:tcPr>
          <w:p w:rsidR="00174CDD" w:rsidRPr="007A1189" w:rsidRDefault="00AB16A8" w:rsidP="00174C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000741</w:t>
            </w:r>
          </w:p>
        </w:tc>
      </w:tr>
      <w:tr w:rsidR="00174CDD" w:rsidTr="00A4550F">
        <w:tc>
          <w:tcPr>
            <w:tcW w:w="467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1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174CDD" w:rsidTr="00A4550F">
        <w:tc>
          <w:tcPr>
            <w:tcW w:w="4679" w:type="dxa"/>
            <w:gridSpan w:val="2"/>
          </w:tcPr>
          <w:p w:rsidR="00174CDD" w:rsidRDefault="00174CDD" w:rsidP="001754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19" w:type="dxa"/>
            <w:gridSpan w:val="2"/>
          </w:tcPr>
          <w:p w:rsidR="00174CDD" w:rsidRDefault="00174CDD" w:rsidP="00AB16A8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40708E" w:rsidRPr="0040708E">
              <w:rPr>
                <w:rFonts w:ascii="宋体" w:hAnsi="宋体" w:hint="eastAsia"/>
                <w:szCs w:val="21"/>
              </w:rPr>
              <w:t>兴银货币市场基金</w:t>
            </w:r>
            <w:r>
              <w:rPr>
                <w:rFonts w:ascii="宋体" w:hAnsi="宋体" w:hint="eastAsia"/>
                <w:szCs w:val="21"/>
              </w:rPr>
              <w:t>基金合同》《</w:t>
            </w:r>
            <w:r w:rsidR="0040708E" w:rsidRPr="0040708E">
              <w:rPr>
                <w:rFonts w:ascii="宋体" w:hAnsi="宋体" w:hint="eastAsia"/>
                <w:szCs w:val="21"/>
              </w:rPr>
              <w:t>兴银货币市场基金</w:t>
            </w:r>
            <w:r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4B0252" w:rsidTr="00A4550F">
        <w:tc>
          <w:tcPr>
            <w:tcW w:w="1844" w:type="dxa"/>
            <w:vMerge w:val="restart"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  <w:p w:rsidR="004B0252" w:rsidRPr="00887831" w:rsidRDefault="004B0252" w:rsidP="004B0252">
            <w:pPr>
              <w:rPr>
                <w:rFonts w:ascii="宋体" w:hAnsi="宋体"/>
                <w:szCs w:val="21"/>
              </w:rPr>
            </w:pPr>
          </w:p>
          <w:p w:rsidR="004B0252" w:rsidRPr="004F0886" w:rsidRDefault="004B0252" w:rsidP="004B0252">
            <w:pPr>
              <w:rPr>
                <w:rFonts w:ascii="宋体" w:hAnsi="宋体"/>
                <w:szCs w:val="21"/>
              </w:rPr>
            </w:pPr>
          </w:p>
          <w:p w:rsidR="004B0252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调整大额申购起始日</w:t>
            </w:r>
          </w:p>
        </w:tc>
        <w:tc>
          <w:tcPr>
            <w:tcW w:w="4819" w:type="dxa"/>
            <w:gridSpan w:val="2"/>
          </w:tcPr>
          <w:p w:rsidR="004B0252" w:rsidRDefault="00D0418F" w:rsidP="00D041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2025年11</w:t>
            </w:r>
            <w:r w:rsidR="004E1B3F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6</w:t>
            </w:r>
            <w:r w:rsidR="004B0252">
              <w:rPr>
                <w:rFonts w:ascii="宋体" w:hAnsi="宋体"/>
                <w:szCs w:val="21"/>
              </w:rPr>
              <w:t>日</w:t>
            </w:r>
          </w:p>
        </w:tc>
      </w:tr>
      <w:tr w:rsidR="004B0252" w:rsidTr="00A4550F">
        <w:tc>
          <w:tcPr>
            <w:tcW w:w="1844" w:type="dxa"/>
            <w:vMerge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0252" w:rsidRDefault="004B0252" w:rsidP="004B0252">
            <w:r>
              <w:rPr>
                <w:rFonts w:ascii="宋体" w:hAnsi="宋体" w:hint="eastAsia"/>
                <w:szCs w:val="21"/>
              </w:rPr>
              <w:t>调整</w:t>
            </w:r>
            <w:r>
              <w:t>大额转换转入起始日</w:t>
            </w:r>
          </w:p>
        </w:tc>
        <w:tc>
          <w:tcPr>
            <w:tcW w:w="4819" w:type="dxa"/>
            <w:gridSpan w:val="2"/>
            <w:vAlign w:val="center"/>
          </w:tcPr>
          <w:p w:rsidR="004B0252" w:rsidRDefault="00D0418F" w:rsidP="00D041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2025年11</w:t>
            </w:r>
            <w:r w:rsidR="004E1B3F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6</w:t>
            </w:r>
            <w:r w:rsidR="004B0252">
              <w:rPr>
                <w:rFonts w:ascii="宋体" w:hAnsi="宋体"/>
                <w:szCs w:val="21"/>
              </w:rPr>
              <w:t>日</w:t>
            </w:r>
          </w:p>
        </w:tc>
      </w:tr>
      <w:tr w:rsidR="004B0252" w:rsidTr="00A4550F">
        <w:tc>
          <w:tcPr>
            <w:tcW w:w="1844" w:type="dxa"/>
            <w:vMerge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t>大额定期定额投资起始日</w:t>
            </w:r>
          </w:p>
        </w:tc>
        <w:tc>
          <w:tcPr>
            <w:tcW w:w="4819" w:type="dxa"/>
            <w:gridSpan w:val="2"/>
            <w:vAlign w:val="center"/>
          </w:tcPr>
          <w:p w:rsidR="004B0252" w:rsidRPr="00056BBC" w:rsidDel="006F2724" w:rsidRDefault="00D0418F" w:rsidP="00D041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2025年11</w:t>
            </w:r>
            <w:r w:rsidR="004E1B3F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6</w:t>
            </w:r>
            <w:r w:rsidR="004B0252">
              <w:rPr>
                <w:rFonts w:ascii="宋体" w:hAnsi="宋体"/>
                <w:szCs w:val="21"/>
              </w:rPr>
              <w:t>日</w:t>
            </w:r>
          </w:p>
        </w:tc>
      </w:tr>
      <w:tr w:rsidR="004B0252" w:rsidTr="004B0252">
        <w:tc>
          <w:tcPr>
            <w:tcW w:w="1844" w:type="dxa"/>
            <w:vMerge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 w:rsidRPr="004F0886">
              <w:rPr>
                <w:rFonts w:ascii="宋体" w:hAnsi="宋体" w:hint="eastAsia"/>
                <w:szCs w:val="21"/>
              </w:rPr>
              <w:t>限制申购金额（单位：</w:t>
            </w:r>
            <w:r>
              <w:rPr>
                <w:rFonts w:ascii="宋体" w:hAnsi="宋体" w:hint="eastAsia"/>
                <w:szCs w:val="21"/>
              </w:rPr>
              <w:t xml:space="preserve"> 人民币元</w:t>
            </w:r>
            <w:r w:rsidRPr="004F0886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19" w:type="dxa"/>
            <w:gridSpan w:val="2"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D0418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  <w:tr w:rsidR="004B0252" w:rsidTr="00C34026">
        <w:trPr>
          <w:trHeight w:val="741"/>
        </w:trPr>
        <w:tc>
          <w:tcPr>
            <w:tcW w:w="1844" w:type="dxa"/>
            <w:vMerge/>
            <w:vAlign w:val="center"/>
          </w:tcPr>
          <w:p w:rsidR="004B0252" w:rsidRPr="00887831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B0252" w:rsidRPr="007639D8" w:rsidRDefault="004B0252" w:rsidP="004B0252">
            <w:pPr>
              <w:rPr>
                <w:rFonts w:ascii="宋体" w:hAnsi="宋体"/>
                <w:szCs w:val="21"/>
              </w:rPr>
            </w:pPr>
            <w:r w:rsidRPr="004F0886"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 w:hint="eastAsia"/>
                <w:szCs w:val="21"/>
              </w:rPr>
              <w:t>转换转入</w:t>
            </w:r>
            <w:r w:rsidRPr="004F0886">
              <w:rPr>
                <w:rFonts w:ascii="宋体" w:hAnsi="宋体" w:hint="eastAsia"/>
                <w:szCs w:val="21"/>
              </w:rPr>
              <w:t>金额（单位：</w:t>
            </w:r>
            <w:r>
              <w:rPr>
                <w:rFonts w:ascii="宋体" w:hAnsi="宋体" w:hint="eastAsia"/>
                <w:szCs w:val="21"/>
              </w:rPr>
              <w:t xml:space="preserve"> 人民币元</w:t>
            </w:r>
            <w:r w:rsidRPr="004F0886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19" w:type="dxa"/>
            <w:gridSpan w:val="2"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D0418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  <w:tr w:rsidR="004B0252" w:rsidTr="00C227C1">
        <w:trPr>
          <w:trHeight w:val="741"/>
        </w:trPr>
        <w:tc>
          <w:tcPr>
            <w:tcW w:w="1844" w:type="dxa"/>
            <w:vMerge/>
            <w:vAlign w:val="center"/>
          </w:tcPr>
          <w:p w:rsidR="004B0252" w:rsidRPr="00887831" w:rsidRDefault="004B0252" w:rsidP="004B02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B0252" w:rsidRPr="004F0886" w:rsidRDefault="004B0252" w:rsidP="004B0252">
            <w:pPr>
              <w:rPr>
                <w:rFonts w:ascii="宋体" w:hAnsi="宋体"/>
                <w:szCs w:val="21"/>
              </w:rPr>
            </w:pPr>
            <w:r w:rsidRPr="004F0886"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hint="eastAsia"/>
                <w:color w:val="000000"/>
                <w:shd w:val="clear" w:color="auto" w:fill="FFFFFF"/>
              </w:rPr>
              <w:t>定期定额投资</w:t>
            </w:r>
            <w:r w:rsidRPr="004F0886">
              <w:rPr>
                <w:rFonts w:ascii="宋体" w:hAnsi="宋体" w:hint="eastAsia"/>
                <w:szCs w:val="21"/>
              </w:rPr>
              <w:t>金额（单位：</w:t>
            </w:r>
            <w:r>
              <w:rPr>
                <w:rFonts w:ascii="宋体" w:hAnsi="宋体" w:hint="eastAsia"/>
                <w:szCs w:val="21"/>
              </w:rPr>
              <w:t xml:space="preserve"> 人民币元</w:t>
            </w:r>
            <w:r w:rsidRPr="004F0886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19" w:type="dxa"/>
            <w:gridSpan w:val="2"/>
            <w:vAlign w:val="center"/>
          </w:tcPr>
          <w:p w:rsidR="004B0252" w:rsidRDefault="004B0252" w:rsidP="004B02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D0418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  <w:tr w:rsidR="008324A9" w:rsidTr="004B0252">
        <w:trPr>
          <w:trHeight w:val="741"/>
        </w:trPr>
        <w:tc>
          <w:tcPr>
            <w:tcW w:w="1844" w:type="dxa"/>
            <w:vMerge/>
            <w:vAlign w:val="center"/>
          </w:tcPr>
          <w:p w:rsidR="008324A9" w:rsidRPr="00887831" w:rsidRDefault="008324A9" w:rsidP="008324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8324A9" w:rsidRPr="004F0886" w:rsidRDefault="008324A9" w:rsidP="008324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暂停大额申购、大额转换转入、大额定期</w:t>
            </w:r>
            <w:r>
              <w:rPr>
                <w:rFonts w:ascii="宋体" w:hAnsi="宋体"/>
                <w:szCs w:val="21"/>
              </w:rPr>
              <w:t>定额投资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4819" w:type="dxa"/>
            <w:gridSpan w:val="2"/>
            <w:vAlign w:val="center"/>
          </w:tcPr>
          <w:p w:rsidR="008324A9" w:rsidRDefault="008324A9" w:rsidP="008324A9">
            <w:pPr>
              <w:rPr>
                <w:rFonts w:ascii="宋体" w:hAnsi="宋体"/>
                <w:szCs w:val="21"/>
              </w:rPr>
            </w:pPr>
            <w:r w:rsidRPr="00C7412F">
              <w:rPr>
                <w:rFonts w:ascii="宋体" w:hAnsi="宋体"/>
                <w:szCs w:val="21"/>
              </w:rPr>
              <w:t>为保护现有基金份额持有人的利益</w:t>
            </w:r>
          </w:p>
        </w:tc>
      </w:tr>
      <w:tr w:rsidR="00C227C1" w:rsidRPr="00EE0957" w:rsidTr="002F0FCA">
        <w:tc>
          <w:tcPr>
            <w:tcW w:w="4679" w:type="dxa"/>
            <w:gridSpan w:val="2"/>
            <w:tcBorders>
              <w:right w:val="single" w:sz="4" w:space="0" w:color="auto"/>
            </w:tcBorders>
            <w:vAlign w:val="center"/>
          </w:tcPr>
          <w:p w:rsidR="00C227C1" w:rsidRPr="00C227C1" w:rsidRDefault="00C227C1" w:rsidP="00C22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AB16A8" w:rsidP="00C227C1">
            <w:pPr>
              <w:rPr>
                <w:rFonts w:ascii="宋体" w:hAnsi="宋体"/>
                <w:szCs w:val="21"/>
              </w:rPr>
            </w:pPr>
            <w:r w:rsidRPr="00AB16A8">
              <w:rPr>
                <w:rFonts w:ascii="宋体" w:hAnsi="宋体" w:hint="eastAsia"/>
                <w:szCs w:val="21"/>
              </w:rPr>
              <w:t>兴银货币</w:t>
            </w:r>
            <w:r w:rsidR="00C227C1" w:rsidRPr="00C227C1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AB16A8" w:rsidP="00C227C1">
            <w:pPr>
              <w:rPr>
                <w:rFonts w:ascii="宋体" w:hAnsi="宋体"/>
                <w:szCs w:val="21"/>
              </w:rPr>
            </w:pPr>
            <w:r w:rsidRPr="00AB16A8">
              <w:rPr>
                <w:rFonts w:ascii="宋体" w:hAnsi="宋体" w:hint="eastAsia"/>
                <w:szCs w:val="21"/>
              </w:rPr>
              <w:t>兴银货币</w:t>
            </w:r>
            <w:r>
              <w:rPr>
                <w:rFonts w:ascii="宋体" w:hAnsi="宋体"/>
                <w:szCs w:val="21"/>
              </w:rPr>
              <w:t>B</w:t>
            </w:r>
          </w:p>
        </w:tc>
      </w:tr>
      <w:tr w:rsidR="00C227C1" w:rsidRPr="00EE0957" w:rsidTr="00A62DD0">
        <w:tc>
          <w:tcPr>
            <w:tcW w:w="4679" w:type="dxa"/>
            <w:gridSpan w:val="2"/>
            <w:tcBorders>
              <w:right w:val="single" w:sz="4" w:space="0" w:color="auto"/>
            </w:tcBorders>
            <w:vAlign w:val="center"/>
          </w:tcPr>
          <w:p w:rsidR="00C227C1" w:rsidRPr="00C227C1" w:rsidRDefault="00C227C1" w:rsidP="00C22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AB16A8" w:rsidP="00AB16A8">
            <w:pPr>
              <w:rPr>
                <w:rFonts w:ascii="宋体" w:hAnsi="宋体"/>
                <w:szCs w:val="21"/>
              </w:rPr>
            </w:pPr>
            <w:r w:rsidRPr="00C227C1"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0741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AB16A8" w:rsidP="00AB16A8">
            <w:pPr>
              <w:rPr>
                <w:rFonts w:ascii="宋体" w:hAnsi="宋体"/>
                <w:szCs w:val="21"/>
              </w:rPr>
            </w:pPr>
            <w:r w:rsidRPr="00C227C1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00740</w:t>
            </w:r>
          </w:p>
        </w:tc>
      </w:tr>
      <w:tr w:rsidR="00C227C1" w:rsidRPr="00EE0957" w:rsidTr="00EF6764">
        <w:tc>
          <w:tcPr>
            <w:tcW w:w="4679" w:type="dxa"/>
            <w:gridSpan w:val="2"/>
            <w:tcBorders>
              <w:right w:val="single" w:sz="4" w:space="0" w:color="auto"/>
            </w:tcBorders>
            <w:vAlign w:val="center"/>
          </w:tcPr>
          <w:p w:rsidR="00C227C1" w:rsidRPr="00C227C1" w:rsidRDefault="00C227C1" w:rsidP="00C22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、大额转换转入、大额定期</w:t>
            </w:r>
            <w:r>
              <w:rPr>
                <w:rFonts w:ascii="宋体" w:hAnsi="宋体"/>
                <w:szCs w:val="21"/>
              </w:rPr>
              <w:t>定额投资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C227C1" w:rsidP="00C227C1">
            <w:pPr>
              <w:rPr>
                <w:rFonts w:ascii="宋体" w:hAnsi="宋体"/>
                <w:szCs w:val="21"/>
              </w:rPr>
            </w:pPr>
            <w:r w:rsidRPr="00C227C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1" w:rsidRPr="00C227C1" w:rsidRDefault="004B0252" w:rsidP="00C22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</w:tbl>
    <w:p w:rsidR="00D36936" w:rsidRPr="00202F77" w:rsidRDefault="00D36936" w:rsidP="00D36936"/>
    <w:p w:rsidR="00D36936" w:rsidRDefault="00D36936" w:rsidP="00373665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5" w:author="ZHONGM" w:date="2025-11-06T00:01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6" w:name="t_3_2_table"/>
      <w:bookmarkEnd w:id="4"/>
      <w:bookmarkEnd w:id="6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4B0252" w:rsidRPr="004B0252" w:rsidRDefault="00D36936" w:rsidP="004B0252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7" w:name="t_3_2_2646_a1_fm1"/>
      <w:bookmarkEnd w:id="7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4B0252" w:rsidRPr="004B0252">
        <w:rPr>
          <w:rFonts w:asciiTheme="minorEastAsia" w:eastAsiaTheme="minorEastAsia" w:hAnsiTheme="minorEastAsia" w:hint="eastAsia"/>
          <w:szCs w:val="21"/>
        </w:rPr>
        <w:t>为保护基金份额持有人的利益，根据法律法规和基金合同的相关规定，本基金管理人决定于</w:t>
      </w:r>
      <w:r w:rsidR="00D0418F" w:rsidRPr="004B0252">
        <w:rPr>
          <w:rFonts w:asciiTheme="minorEastAsia" w:eastAsiaTheme="minorEastAsia" w:hAnsiTheme="minorEastAsia" w:hint="eastAsia"/>
          <w:szCs w:val="21"/>
        </w:rPr>
        <w:t>2025年</w:t>
      </w:r>
      <w:r w:rsidR="00D0418F">
        <w:rPr>
          <w:rFonts w:asciiTheme="minorEastAsia" w:eastAsiaTheme="minorEastAsia" w:hAnsiTheme="minorEastAsia"/>
          <w:szCs w:val="21"/>
        </w:rPr>
        <w:t>11</w:t>
      </w:r>
      <w:r w:rsidR="004E1B3F" w:rsidRPr="004B0252">
        <w:rPr>
          <w:rFonts w:asciiTheme="minorEastAsia" w:eastAsiaTheme="minorEastAsia" w:hAnsiTheme="minorEastAsia" w:hint="eastAsia"/>
          <w:szCs w:val="21"/>
        </w:rPr>
        <w:t>月</w:t>
      </w:r>
      <w:r w:rsidR="00D0418F">
        <w:rPr>
          <w:rFonts w:asciiTheme="minorEastAsia" w:eastAsiaTheme="minorEastAsia" w:hAnsiTheme="minorEastAsia"/>
          <w:szCs w:val="21"/>
        </w:rPr>
        <w:t>6</w:t>
      </w:r>
      <w:r w:rsidR="004B0252" w:rsidRPr="004B0252">
        <w:rPr>
          <w:rFonts w:asciiTheme="minorEastAsia" w:eastAsiaTheme="minorEastAsia" w:hAnsiTheme="minorEastAsia" w:hint="eastAsia"/>
          <w:szCs w:val="21"/>
        </w:rPr>
        <w:t>日（含）起调整本基金</w:t>
      </w:r>
      <w:r w:rsidR="004B0252">
        <w:rPr>
          <w:rFonts w:asciiTheme="minorEastAsia" w:eastAsiaTheme="minorEastAsia" w:hAnsiTheme="minorEastAsia" w:hint="eastAsia"/>
          <w:szCs w:val="21"/>
        </w:rPr>
        <w:t>A类基金份额</w:t>
      </w:r>
      <w:r w:rsidR="004B0252" w:rsidRPr="004B0252">
        <w:rPr>
          <w:rFonts w:asciiTheme="minorEastAsia" w:eastAsiaTheme="minorEastAsia" w:hAnsiTheme="minorEastAsia" w:hint="eastAsia"/>
          <w:szCs w:val="21"/>
        </w:rPr>
        <w:t>在</w:t>
      </w:r>
      <w:r w:rsidR="00D0418F">
        <w:rPr>
          <w:rFonts w:asciiTheme="minorEastAsia" w:eastAsiaTheme="minorEastAsia" w:hAnsiTheme="minorEastAsia" w:hint="eastAsia"/>
          <w:szCs w:val="21"/>
        </w:rPr>
        <w:t>玄元保险代理有限公司</w:t>
      </w:r>
      <w:r w:rsidR="004B0252" w:rsidRPr="004B0252">
        <w:rPr>
          <w:rFonts w:asciiTheme="minorEastAsia" w:eastAsiaTheme="minorEastAsia" w:hAnsiTheme="minorEastAsia" w:hint="eastAsia"/>
          <w:szCs w:val="21"/>
        </w:rPr>
        <w:t>（以下简称“</w:t>
      </w:r>
      <w:r w:rsidR="00D0418F">
        <w:rPr>
          <w:rFonts w:asciiTheme="minorEastAsia" w:eastAsiaTheme="minorEastAsia" w:hAnsiTheme="minorEastAsia" w:hint="eastAsia"/>
          <w:szCs w:val="21"/>
        </w:rPr>
        <w:t>玄元保险</w:t>
      </w:r>
      <w:r w:rsidR="004B0252" w:rsidRPr="004B0252">
        <w:rPr>
          <w:rFonts w:asciiTheme="minorEastAsia" w:eastAsiaTheme="minorEastAsia" w:hAnsiTheme="minorEastAsia" w:hint="eastAsia"/>
          <w:szCs w:val="21"/>
        </w:rPr>
        <w:t>”）的大额申购、大额转换转入、大额定期定额投资业务，即自</w:t>
      </w:r>
      <w:r w:rsidR="00D0418F" w:rsidRPr="004B0252">
        <w:rPr>
          <w:rFonts w:asciiTheme="minorEastAsia" w:eastAsiaTheme="minorEastAsia" w:hAnsiTheme="minorEastAsia" w:hint="eastAsia"/>
          <w:szCs w:val="21"/>
        </w:rPr>
        <w:t>2025年</w:t>
      </w:r>
      <w:r w:rsidR="00D0418F">
        <w:rPr>
          <w:rFonts w:asciiTheme="minorEastAsia" w:eastAsiaTheme="minorEastAsia" w:hAnsiTheme="minorEastAsia"/>
          <w:szCs w:val="21"/>
        </w:rPr>
        <w:t>11</w:t>
      </w:r>
      <w:r w:rsidR="004E1B3F" w:rsidRPr="004B0252">
        <w:rPr>
          <w:rFonts w:asciiTheme="minorEastAsia" w:eastAsiaTheme="minorEastAsia" w:hAnsiTheme="minorEastAsia" w:hint="eastAsia"/>
          <w:szCs w:val="21"/>
        </w:rPr>
        <w:t>月</w:t>
      </w:r>
      <w:r w:rsidR="00D0418F">
        <w:rPr>
          <w:rFonts w:asciiTheme="minorEastAsia" w:eastAsiaTheme="minorEastAsia" w:hAnsiTheme="minorEastAsia"/>
          <w:szCs w:val="21"/>
        </w:rPr>
        <w:t>6</w:t>
      </w:r>
      <w:r w:rsidR="004B0252" w:rsidRPr="004B0252">
        <w:rPr>
          <w:rFonts w:asciiTheme="minorEastAsia" w:eastAsiaTheme="minorEastAsia" w:hAnsiTheme="minorEastAsia" w:hint="eastAsia"/>
          <w:szCs w:val="21"/>
        </w:rPr>
        <w:t>日起，投资者在</w:t>
      </w:r>
      <w:r w:rsidR="00D0418F">
        <w:rPr>
          <w:rFonts w:asciiTheme="minorEastAsia" w:eastAsiaTheme="minorEastAsia" w:hAnsiTheme="minorEastAsia" w:hint="eastAsia"/>
          <w:szCs w:val="21"/>
        </w:rPr>
        <w:t>玄元保险</w:t>
      </w:r>
      <w:r w:rsidR="004B0252" w:rsidRPr="004B0252">
        <w:rPr>
          <w:rFonts w:asciiTheme="minorEastAsia" w:eastAsiaTheme="minorEastAsia" w:hAnsiTheme="minorEastAsia" w:hint="eastAsia"/>
          <w:szCs w:val="21"/>
        </w:rPr>
        <w:t>渠道单日单个基金账户累计申购（含转换转入、定期定额投资，下同）本基金</w:t>
      </w:r>
      <w:r w:rsidR="004B0252">
        <w:rPr>
          <w:rFonts w:asciiTheme="minorEastAsia" w:eastAsiaTheme="minorEastAsia" w:hAnsiTheme="minorEastAsia" w:hint="eastAsia"/>
          <w:szCs w:val="21"/>
        </w:rPr>
        <w:t>A类基金份额</w:t>
      </w:r>
      <w:r w:rsidR="004B0252" w:rsidRPr="004B0252">
        <w:rPr>
          <w:rFonts w:asciiTheme="minorEastAsia" w:eastAsiaTheme="minorEastAsia" w:hAnsiTheme="minorEastAsia" w:hint="eastAsia"/>
          <w:szCs w:val="21"/>
        </w:rPr>
        <w:t>的金额不应超过1</w:t>
      </w:r>
      <w:r w:rsidR="00D0418F">
        <w:rPr>
          <w:rFonts w:asciiTheme="minorEastAsia" w:eastAsiaTheme="minorEastAsia" w:hAnsiTheme="minorEastAsia"/>
          <w:szCs w:val="21"/>
        </w:rPr>
        <w:t>0</w:t>
      </w:r>
      <w:r w:rsidR="004B0252" w:rsidRPr="004B0252">
        <w:rPr>
          <w:rFonts w:asciiTheme="minorEastAsia" w:eastAsiaTheme="minorEastAsia" w:hAnsiTheme="minorEastAsia" w:hint="eastAsia"/>
          <w:szCs w:val="21"/>
        </w:rPr>
        <w:t>0,000.00元。如单日单个基金账户单笔申购本基金</w:t>
      </w:r>
      <w:r w:rsidR="004B0252">
        <w:rPr>
          <w:rFonts w:asciiTheme="minorEastAsia" w:eastAsiaTheme="minorEastAsia" w:hAnsiTheme="minorEastAsia" w:hint="eastAsia"/>
          <w:szCs w:val="21"/>
        </w:rPr>
        <w:t>A类基金份额</w:t>
      </w:r>
      <w:r w:rsidR="004B0252" w:rsidRPr="004B0252">
        <w:rPr>
          <w:rFonts w:asciiTheme="minorEastAsia" w:eastAsiaTheme="minorEastAsia" w:hAnsiTheme="minorEastAsia" w:hint="eastAsia"/>
          <w:szCs w:val="21"/>
        </w:rPr>
        <w:t>的金额超过1</w:t>
      </w:r>
      <w:r w:rsidR="00D0418F">
        <w:rPr>
          <w:rFonts w:asciiTheme="minorEastAsia" w:eastAsiaTheme="minorEastAsia" w:hAnsiTheme="minorEastAsia"/>
          <w:szCs w:val="21"/>
        </w:rPr>
        <w:t>0</w:t>
      </w:r>
      <w:r w:rsidR="004B0252" w:rsidRPr="004B0252">
        <w:rPr>
          <w:rFonts w:asciiTheme="minorEastAsia" w:eastAsiaTheme="minorEastAsia" w:hAnsiTheme="minorEastAsia" w:hint="eastAsia"/>
          <w:szCs w:val="21"/>
        </w:rPr>
        <w:t>0,000.00元（不含），则1</w:t>
      </w:r>
      <w:r w:rsidR="00D0418F">
        <w:rPr>
          <w:rFonts w:asciiTheme="minorEastAsia" w:eastAsiaTheme="minorEastAsia" w:hAnsiTheme="minorEastAsia"/>
          <w:szCs w:val="21"/>
        </w:rPr>
        <w:t>0</w:t>
      </w:r>
      <w:r w:rsidR="004B0252" w:rsidRPr="004B0252">
        <w:rPr>
          <w:rFonts w:asciiTheme="minorEastAsia" w:eastAsiaTheme="minorEastAsia" w:hAnsiTheme="minorEastAsia" w:hint="eastAsia"/>
          <w:szCs w:val="21"/>
        </w:rPr>
        <w:t>0,000.00元确认申购成功，其余部分本基金管理人有权部分或全部拒绝；如单日单个基金账户多笔累计申购本基金</w:t>
      </w:r>
      <w:r w:rsidR="004B0252">
        <w:rPr>
          <w:rFonts w:asciiTheme="minorEastAsia" w:eastAsiaTheme="minorEastAsia" w:hAnsiTheme="minorEastAsia" w:hint="eastAsia"/>
          <w:szCs w:val="21"/>
        </w:rPr>
        <w:t>A类基金份额</w:t>
      </w:r>
      <w:r w:rsidR="004B0252" w:rsidRPr="004B0252">
        <w:rPr>
          <w:rFonts w:asciiTheme="minorEastAsia" w:eastAsiaTheme="minorEastAsia" w:hAnsiTheme="minorEastAsia" w:hint="eastAsia"/>
          <w:szCs w:val="21"/>
        </w:rPr>
        <w:t>的金额超过1</w:t>
      </w:r>
      <w:r w:rsidR="00D0418F">
        <w:rPr>
          <w:rFonts w:asciiTheme="minorEastAsia" w:eastAsiaTheme="minorEastAsia" w:hAnsiTheme="minorEastAsia"/>
          <w:szCs w:val="21"/>
        </w:rPr>
        <w:t>0</w:t>
      </w:r>
      <w:r w:rsidR="004B0252" w:rsidRPr="004B0252">
        <w:rPr>
          <w:rFonts w:asciiTheme="minorEastAsia" w:eastAsiaTheme="minorEastAsia" w:hAnsiTheme="minorEastAsia" w:hint="eastAsia"/>
          <w:szCs w:val="21"/>
        </w:rPr>
        <w:t>0,000.00元（不含），则对该基金的申请按照申请金额从大到小排序，基金管理人将逐笔累加至不超过1</w:t>
      </w:r>
      <w:r w:rsidR="00D0418F">
        <w:rPr>
          <w:rFonts w:asciiTheme="minorEastAsia" w:eastAsiaTheme="minorEastAsia" w:hAnsiTheme="minorEastAsia"/>
          <w:szCs w:val="21"/>
        </w:rPr>
        <w:t>0</w:t>
      </w:r>
      <w:r w:rsidR="004B0252" w:rsidRPr="004B0252">
        <w:rPr>
          <w:rFonts w:asciiTheme="minorEastAsia" w:eastAsiaTheme="minorEastAsia" w:hAnsiTheme="minorEastAsia" w:hint="eastAsia"/>
          <w:szCs w:val="21"/>
        </w:rPr>
        <w:t>0,000.00元限额的申请确认成功，其余交易申请本基金管理人有权部分或全部拒绝。但本基金管理人认为相关申请不会影响基金平稳运作的除外。</w:t>
      </w:r>
    </w:p>
    <w:p w:rsidR="004B0252" w:rsidRDefault="004B0252" w:rsidP="004B0252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（</w:t>
      </w:r>
      <w:r w:rsidR="00D0418F"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）其他代销渠道及直销渠道仍按原定限额执行。</w:t>
      </w:r>
    </w:p>
    <w:p w:rsidR="000D118C" w:rsidRDefault="004B0252" w:rsidP="004B0252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（</w:t>
      </w:r>
      <w:r w:rsidR="00D0418F"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/>
          <w:szCs w:val="21"/>
        </w:rPr>
        <w:t>）本基金</w:t>
      </w:r>
      <w:r>
        <w:rPr>
          <w:rFonts w:asciiTheme="minorEastAsia" w:eastAsiaTheme="minorEastAsia" w:hAnsiTheme="minorEastAsia" w:hint="eastAsia"/>
          <w:szCs w:val="21"/>
        </w:rPr>
        <w:t>B类基金份额维持暂停申购。</w:t>
      </w:r>
    </w:p>
    <w:p w:rsidR="00D36936" w:rsidRDefault="00174CDD" w:rsidP="00A4550F">
      <w:pPr>
        <w:spacing w:line="360" w:lineRule="auto"/>
        <w:ind w:firstLineChars="200" w:firstLine="420"/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D0418F"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36936">
        <w:t>本基金暂停上述相关业务期间，正常办理本基金的赎回等业务。本基金恢复办理大额申购</w:t>
      </w:r>
      <w:r w:rsidR="00D36936">
        <w:rPr>
          <w:rFonts w:hint="eastAsia"/>
        </w:rPr>
        <w:t>、</w:t>
      </w:r>
      <w:r w:rsidR="00203332">
        <w:rPr>
          <w:rFonts w:hint="eastAsia"/>
        </w:rPr>
        <w:t>大额转换转入、</w:t>
      </w:r>
      <w:r w:rsidR="00D36936">
        <w:t>大额定期定额投资业务的具体时间将另行公告。</w:t>
      </w:r>
    </w:p>
    <w:p w:rsidR="00D36936" w:rsidRDefault="00D36936" w:rsidP="00D3693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D0418F">
        <w:rPr>
          <w:rFonts w:ascii="宋体" w:hAnsi="宋体"/>
          <w:szCs w:val="21"/>
        </w:rPr>
        <w:t>5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D36936" w:rsidRPr="00D0418F" w:rsidRDefault="00D36936" w:rsidP="00D36936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36936" w:rsidRDefault="00D36936" w:rsidP="00D3693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，敬请投资者注意投资风险。投资者投资于本基金前应认真阅读本基金的基金合同、招募说明书及其更新等文件，并根据自身风险承受能力选择适合自己的基金产品。敬请投资者注意投资风险。</w:t>
      </w:r>
    </w:p>
    <w:p w:rsidR="00D36936" w:rsidRDefault="00D36936" w:rsidP="00D3693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D36936" w:rsidRDefault="00D36936" w:rsidP="00D3693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36936" w:rsidRDefault="00D36936" w:rsidP="00D3693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36936" w:rsidRDefault="00D36936" w:rsidP="00D36936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D36936" w:rsidRDefault="00D0418F" w:rsidP="00D36936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2025年11</w:t>
      </w:r>
      <w:r w:rsidR="004E1B3F"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6</w:t>
      </w:r>
      <w:bookmarkStart w:id="8" w:name="_GoBack"/>
      <w:bookmarkEnd w:id="8"/>
      <w:r w:rsidR="00D36936">
        <w:rPr>
          <w:rFonts w:ascii="宋体" w:hAnsi="宋体"/>
          <w:sz w:val="24"/>
          <w:szCs w:val="30"/>
        </w:rPr>
        <w:t>日</w:t>
      </w:r>
    </w:p>
    <w:p w:rsidR="00B725CB" w:rsidRDefault="00373665"/>
    <w:sectPr w:rsidR="00B725CB" w:rsidSect="002C5B28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A4" w:rsidRDefault="00514CA4" w:rsidP="00D36936">
      <w:r>
        <w:separator/>
      </w:r>
    </w:p>
  </w:endnote>
  <w:endnote w:type="continuationSeparator" w:id="0">
    <w:p w:rsidR="00514CA4" w:rsidRDefault="00514CA4" w:rsidP="00D36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B81008" w:rsidP="00155193">
    <w:pPr>
      <w:pStyle w:val="a3"/>
      <w:jc w:val="center"/>
    </w:pPr>
    <w:r>
      <w:rPr>
        <w:rFonts w:hint="eastAsia"/>
      </w:rPr>
      <w:t>第</w:t>
    </w:r>
    <w:r w:rsidR="009056F7">
      <w:fldChar w:fldCharType="begin"/>
    </w:r>
    <w:r>
      <w:rPr>
        <w:rFonts w:hint="eastAsia"/>
      </w:rPr>
      <w:instrText>PAGE   \* MERGEFORMAT</w:instrText>
    </w:r>
    <w:r w:rsidR="009056F7">
      <w:fldChar w:fldCharType="separate"/>
    </w:r>
    <w:r w:rsidR="00373665">
      <w:rPr>
        <w:noProof/>
      </w:rPr>
      <w:t>1</w:t>
    </w:r>
    <w:r w:rsidR="009056F7">
      <w:fldChar w:fldCharType="end"/>
    </w:r>
    <w:r>
      <w:rPr>
        <w:rFonts w:hint="eastAsia"/>
      </w:rPr>
      <w:t>页共</w:t>
    </w:r>
    <w:fldSimple w:instr=" NUMPAGES   \* MERGEFORMAT ">
      <w:r w:rsidR="00373665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A4" w:rsidRDefault="00514CA4" w:rsidP="00D36936">
      <w:r>
        <w:separator/>
      </w:r>
    </w:p>
  </w:footnote>
  <w:footnote w:type="continuationSeparator" w:id="0">
    <w:p w:rsidR="00514CA4" w:rsidRDefault="00514CA4" w:rsidP="00D36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AB16A8" w:rsidP="00155193">
    <w:pPr>
      <w:pStyle w:val="a4"/>
      <w:jc w:val="right"/>
    </w:pPr>
    <w:r w:rsidRPr="00AB16A8">
      <w:rPr>
        <w:rFonts w:hint="eastAsia"/>
      </w:rPr>
      <w:t>兴银货币市场基金</w:t>
    </w:r>
    <w:r w:rsidR="004B0252">
      <w:rPr>
        <w:rFonts w:hint="eastAsia"/>
      </w:rPr>
      <w:t>A</w:t>
    </w:r>
    <w:r w:rsidR="004B0252">
      <w:rPr>
        <w:rFonts w:hint="eastAsia"/>
      </w:rPr>
      <w:t>类基金份额</w:t>
    </w:r>
    <w:r w:rsidR="004E1B3F">
      <w:rPr>
        <w:rFonts w:hint="eastAsia"/>
      </w:rPr>
      <w:t>调整在</w:t>
    </w:r>
    <w:r w:rsidR="00D0418F">
      <w:rPr>
        <w:rFonts w:hint="eastAsia"/>
      </w:rPr>
      <w:t>玄元保险代理有限公司</w:t>
    </w:r>
    <w:r w:rsidR="00B81008">
      <w:rPr>
        <w:rFonts w:hint="eastAsia"/>
      </w:rPr>
      <w:t>大额申购</w:t>
    </w:r>
    <w:r w:rsidR="00B81008">
      <w:rPr>
        <w:rFonts w:ascii="Times New Roman" w:hAnsi="Times New Roman" w:hint="eastAsia"/>
        <w:szCs w:val="21"/>
      </w:rPr>
      <w:t>、</w:t>
    </w:r>
    <w:r w:rsidR="00513A9A">
      <w:rPr>
        <w:rFonts w:ascii="Times New Roman" w:hAnsi="Times New Roman" w:hint="eastAsia"/>
        <w:szCs w:val="21"/>
      </w:rPr>
      <w:t>大额转换转入、</w:t>
    </w:r>
    <w:r w:rsidR="00B81008">
      <w:rPr>
        <w:rFonts w:ascii="Times New Roman" w:hAnsi="Times New Roman" w:hint="eastAsia"/>
        <w:szCs w:val="21"/>
      </w:rPr>
      <w:t>大额</w:t>
    </w:r>
    <w:r w:rsidR="00B81008">
      <w:rPr>
        <w:rFonts w:ascii="Times New Roman" w:hAnsi="Times New Roman"/>
        <w:szCs w:val="21"/>
      </w:rPr>
      <w:t>定期定额投资</w:t>
    </w:r>
    <w:r w:rsidR="00B81008">
      <w:rPr>
        <w:rFonts w:hint="eastAsia"/>
      </w:rP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936"/>
    <w:rsid w:val="000376CC"/>
    <w:rsid w:val="000D118C"/>
    <w:rsid w:val="000E25DF"/>
    <w:rsid w:val="00174CDD"/>
    <w:rsid w:val="001C0F17"/>
    <w:rsid w:val="00203332"/>
    <w:rsid w:val="002239D6"/>
    <w:rsid w:val="002A5C88"/>
    <w:rsid w:val="002E0B08"/>
    <w:rsid w:val="002E74A1"/>
    <w:rsid w:val="003702D6"/>
    <w:rsid w:val="00373665"/>
    <w:rsid w:val="00387F49"/>
    <w:rsid w:val="00395B0B"/>
    <w:rsid w:val="003E2243"/>
    <w:rsid w:val="003F22AE"/>
    <w:rsid w:val="0040708E"/>
    <w:rsid w:val="004A2BC3"/>
    <w:rsid w:val="004B0252"/>
    <w:rsid w:val="004D1D76"/>
    <w:rsid w:val="004E1B3F"/>
    <w:rsid w:val="00501525"/>
    <w:rsid w:val="0051194D"/>
    <w:rsid w:val="00513A9A"/>
    <w:rsid w:val="00514CA4"/>
    <w:rsid w:val="005E155A"/>
    <w:rsid w:val="005F4F46"/>
    <w:rsid w:val="0063289E"/>
    <w:rsid w:val="00651149"/>
    <w:rsid w:val="00676022"/>
    <w:rsid w:val="006D4C73"/>
    <w:rsid w:val="006E4BA1"/>
    <w:rsid w:val="00730D76"/>
    <w:rsid w:val="00736955"/>
    <w:rsid w:val="0076012D"/>
    <w:rsid w:val="007A2FBA"/>
    <w:rsid w:val="008324A9"/>
    <w:rsid w:val="00873C32"/>
    <w:rsid w:val="008B37FD"/>
    <w:rsid w:val="009056F7"/>
    <w:rsid w:val="009A3628"/>
    <w:rsid w:val="009A5A9C"/>
    <w:rsid w:val="00A4550F"/>
    <w:rsid w:val="00A97709"/>
    <w:rsid w:val="00A97DDB"/>
    <w:rsid w:val="00AB16A8"/>
    <w:rsid w:val="00B02E79"/>
    <w:rsid w:val="00B0487B"/>
    <w:rsid w:val="00B275E2"/>
    <w:rsid w:val="00B34BE7"/>
    <w:rsid w:val="00B81008"/>
    <w:rsid w:val="00BD334D"/>
    <w:rsid w:val="00C227C1"/>
    <w:rsid w:val="00C65CB9"/>
    <w:rsid w:val="00D0418F"/>
    <w:rsid w:val="00D17067"/>
    <w:rsid w:val="00D36936"/>
    <w:rsid w:val="00DA089F"/>
    <w:rsid w:val="00DB272A"/>
    <w:rsid w:val="00DD7E4F"/>
    <w:rsid w:val="00E03B66"/>
    <w:rsid w:val="00E27D00"/>
    <w:rsid w:val="00E3726D"/>
    <w:rsid w:val="00E7213A"/>
    <w:rsid w:val="00E9411D"/>
    <w:rsid w:val="00EA54D9"/>
    <w:rsid w:val="00F504F5"/>
    <w:rsid w:val="00F52916"/>
    <w:rsid w:val="00F828EF"/>
    <w:rsid w:val="00FA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3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3693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36936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36936"/>
    <w:rPr>
      <w:sz w:val="18"/>
      <w:szCs w:val="18"/>
    </w:rPr>
  </w:style>
  <w:style w:type="character" w:customStyle="1" w:styleId="Char0">
    <w:name w:val="页眉 Char"/>
    <w:link w:val="a4"/>
    <w:rsid w:val="00D36936"/>
    <w:rPr>
      <w:sz w:val="18"/>
      <w:szCs w:val="18"/>
    </w:rPr>
  </w:style>
  <w:style w:type="paragraph" w:styleId="a4">
    <w:name w:val="header"/>
    <w:basedOn w:val="a"/>
    <w:link w:val="Char0"/>
    <w:rsid w:val="00D36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36936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36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3693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0D118C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D118C"/>
    <w:rPr>
      <w:rFonts w:ascii="Calibri" w:eastAsia="宋体" w:hAnsi="Calibri" w:cs="Times New Roman"/>
      <w:sz w:val="18"/>
      <w:szCs w:val="18"/>
    </w:rPr>
  </w:style>
  <w:style w:type="paragraph" w:styleId="a6">
    <w:name w:val="Revision"/>
    <w:hidden/>
    <w:uiPriority w:val="99"/>
    <w:semiHidden/>
    <w:rsid w:val="00174CDD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D06A-59A1-4111-87C8-090A0E6C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4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陈晓倩</dc:creator>
  <cp:keywords/>
  <dc:description/>
  <cp:lastModifiedBy>ZHONGM</cp:lastModifiedBy>
  <cp:revision>2</cp:revision>
  <dcterms:created xsi:type="dcterms:W3CDTF">2025-11-05T16:01:00Z</dcterms:created>
  <dcterms:modified xsi:type="dcterms:W3CDTF">2025-11-05T16:01:00Z</dcterms:modified>
</cp:coreProperties>
</file>