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E2" w:rsidRPr="00D1413F" w:rsidRDefault="002F4DD4" w:rsidP="009475B0">
      <w:pPr>
        <w:adjustRightInd w:val="0"/>
        <w:snapToGrid w:val="0"/>
        <w:spacing w:after="0" w:line="360" w:lineRule="auto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2F4DD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中信保诚</w:t>
      </w:r>
      <w:r w:rsidR="00F510CC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基金</w:t>
      </w:r>
      <w:r w:rsidRPr="002F4DD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管理有限公司</w:t>
      </w:r>
      <w:r w:rsidR="00585C3B" w:rsidRPr="00D1413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关于聘任基金经理助理的公告</w:t>
      </w: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  <w:r w:rsidRPr="00DF47B2">
        <w:rPr>
          <w:rFonts w:ascii="宋体" w:eastAsia="宋体" w:hAnsi="宋体" w:cs="Times New Roman" w:hint="eastAsia"/>
          <w:sz w:val="24"/>
        </w:rPr>
        <w:t>因工作需要，中信保诚</w:t>
      </w:r>
      <w:r w:rsidR="00F510CC">
        <w:rPr>
          <w:rFonts w:ascii="宋体" w:eastAsia="宋体" w:hAnsi="宋体" w:cs="Times New Roman" w:hint="eastAsia"/>
          <w:sz w:val="24"/>
        </w:rPr>
        <w:t>基金</w:t>
      </w:r>
      <w:r w:rsidRPr="00DF47B2">
        <w:rPr>
          <w:rFonts w:ascii="宋体" w:eastAsia="宋体" w:hAnsi="宋体" w:cs="Times New Roman" w:hint="eastAsia"/>
          <w:sz w:val="24"/>
        </w:rPr>
        <w:t>管理有限公司聘任</w:t>
      </w:r>
      <w:r w:rsidR="0089770E" w:rsidRPr="0089770E">
        <w:rPr>
          <w:rFonts w:ascii="宋体" w:eastAsia="宋体" w:hAnsi="宋体" w:cs="Times New Roman" w:hint="eastAsia"/>
          <w:sz w:val="24"/>
        </w:rPr>
        <w:t>张瑾</w:t>
      </w:r>
      <w:r w:rsidRPr="00DF47B2">
        <w:rPr>
          <w:rFonts w:ascii="宋体" w:eastAsia="宋体" w:hAnsi="宋体" w:cs="Times New Roman" w:hint="eastAsia"/>
          <w:sz w:val="24"/>
        </w:rPr>
        <w:t>为</w:t>
      </w:r>
      <w:r w:rsidR="00690093" w:rsidRPr="00690093">
        <w:rPr>
          <w:rFonts w:ascii="宋体" w:eastAsia="宋体" w:hAnsi="宋体" w:cs="Times New Roman" w:hint="eastAsia"/>
          <w:sz w:val="24"/>
        </w:rPr>
        <w:t>中信保诚安鑫回报债券型证券投资基金、中信保诚景华债券型证券投资基金、中信保诚景瑞债券型证券投资基金、中信保诚嘉丰一年定期开放债券型发起式证券投资基金、中信保诚丰裕一年持有期混合型证券投资基金、中信保诚嘉盛三个月定期开放债券型证券投资基金</w:t>
      </w:r>
      <w:r w:rsidR="0089770E">
        <w:rPr>
          <w:rFonts w:ascii="宋体" w:eastAsia="宋体" w:hAnsi="宋体" w:cs="Times New Roman" w:hint="eastAsia"/>
          <w:sz w:val="24"/>
        </w:rPr>
        <w:t>的</w:t>
      </w:r>
      <w:r w:rsidRPr="00DF47B2">
        <w:rPr>
          <w:rFonts w:ascii="宋体" w:eastAsia="宋体" w:hAnsi="宋体" w:cs="Times New Roman" w:hint="eastAsia"/>
          <w:sz w:val="24"/>
        </w:rPr>
        <w:t>基金经理助理。上述调整自</w:t>
      </w:r>
      <w:r w:rsidR="0007408E" w:rsidRPr="00DF47B2">
        <w:rPr>
          <w:rFonts w:ascii="宋体" w:eastAsia="宋体" w:hAnsi="宋体" w:cs="Times New Roman" w:hint="eastAsia"/>
          <w:sz w:val="24"/>
        </w:rPr>
        <w:t>20</w:t>
      </w:r>
      <w:r w:rsidR="0007408E">
        <w:rPr>
          <w:rFonts w:ascii="宋体" w:eastAsia="宋体" w:hAnsi="宋体" w:cs="Times New Roman" w:hint="eastAsia"/>
          <w:sz w:val="24"/>
        </w:rPr>
        <w:t>25</w:t>
      </w:r>
      <w:r w:rsidR="0007408E" w:rsidRPr="00DF47B2">
        <w:rPr>
          <w:rFonts w:ascii="宋体" w:eastAsia="宋体" w:hAnsi="宋体" w:cs="Times New Roman" w:hint="eastAsia"/>
          <w:sz w:val="24"/>
        </w:rPr>
        <w:t>年</w:t>
      </w:r>
      <w:r w:rsidR="0007408E">
        <w:rPr>
          <w:rFonts w:ascii="宋体" w:eastAsia="宋体" w:hAnsi="宋体" w:cs="Times New Roman" w:hint="eastAsia"/>
          <w:sz w:val="24"/>
        </w:rPr>
        <w:t>1</w:t>
      </w:r>
      <w:r w:rsidR="00E80745">
        <w:rPr>
          <w:rFonts w:ascii="宋体" w:eastAsia="宋体" w:hAnsi="宋体" w:cs="Times New Roman" w:hint="eastAsia"/>
          <w:sz w:val="24"/>
        </w:rPr>
        <w:t>1</w:t>
      </w:r>
      <w:r w:rsidRPr="00DF47B2">
        <w:rPr>
          <w:rFonts w:ascii="宋体" w:eastAsia="宋体" w:hAnsi="宋体" w:cs="Times New Roman" w:hint="eastAsia"/>
          <w:sz w:val="24"/>
        </w:rPr>
        <w:t>月</w:t>
      </w:r>
      <w:r w:rsidR="00E80745">
        <w:rPr>
          <w:rFonts w:ascii="宋体" w:eastAsia="宋体" w:hAnsi="宋体" w:cs="Times New Roman" w:hint="eastAsia"/>
          <w:sz w:val="24"/>
        </w:rPr>
        <w:t>6</w:t>
      </w:r>
      <w:r w:rsidRPr="00DF47B2">
        <w:rPr>
          <w:rFonts w:ascii="宋体" w:eastAsia="宋体" w:hAnsi="宋体" w:cs="Times New Roman" w:hint="eastAsia"/>
          <w:sz w:val="24"/>
        </w:rPr>
        <w:t>日起生效。</w:t>
      </w: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  <w:r w:rsidRPr="00DF47B2">
        <w:rPr>
          <w:rFonts w:ascii="宋体" w:eastAsia="宋体" w:hAnsi="宋体" w:cs="Times New Roman" w:hint="eastAsia"/>
          <w:sz w:val="24"/>
        </w:rPr>
        <w:t>特此公告。</w:t>
      </w:r>
    </w:p>
    <w:p w:rsidR="00585C3B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</w:p>
    <w:p w:rsidR="000F72D4" w:rsidRPr="00DF47B2" w:rsidRDefault="000F72D4" w:rsidP="009475B0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right"/>
        <w:rPr>
          <w:rFonts w:ascii="宋体" w:eastAsia="宋体" w:hAnsi="宋体" w:cs="Times New Roman"/>
          <w:sz w:val="24"/>
        </w:rPr>
      </w:pPr>
      <w:r w:rsidRPr="00DF47B2">
        <w:rPr>
          <w:rFonts w:ascii="宋体" w:eastAsia="宋体" w:hAnsi="宋体" w:cs="Times New Roman" w:hint="eastAsia"/>
          <w:sz w:val="24"/>
        </w:rPr>
        <w:t>中信保诚基金管理有限公司</w:t>
      </w:r>
    </w:p>
    <w:p w:rsidR="00585C3B" w:rsidRPr="00DF47B2" w:rsidRDefault="00585C3B" w:rsidP="009475B0">
      <w:pPr>
        <w:widowControl/>
        <w:adjustRightInd w:val="0"/>
        <w:snapToGrid w:val="0"/>
        <w:spacing w:after="0" w:line="360" w:lineRule="auto"/>
        <w:ind w:firstLineChars="200" w:firstLine="480"/>
        <w:jc w:val="right"/>
        <w:rPr>
          <w:rFonts w:ascii="宋体" w:eastAsia="宋体" w:hAnsi="宋体" w:cs="Times New Roman"/>
          <w:sz w:val="24"/>
        </w:rPr>
      </w:pPr>
      <w:r w:rsidRPr="00DF47B2">
        <w:rPr>
          <w:rFonts w:ascii="宋体" w:eastAsia="宋体" w:hAnsi="宋体" w:cs="Times New Roman" w:hint="eastAsia"/>
          <w:sz w:val="24"/>
        </w:rPr>
        <w:t>20</w:t>
      </w:r>
      <w:r w:rsidR="0089770E">
        <w:rPr>
          <w:rFonts w:ascii="宋体" w:eastAsia="宋体" w:hAnsi="宋体" w:cs="Times New Roman" w:hint="eastAsia"/>
          <w:sz w:val="24"/>
        </w:rPr>
        <w:t>25</w:t>
      </w:r>
      <w:r w:rsidRPr="00DF47B2">
        <w:rPr>
          <w:rFonts w:ascii="宋体" w:eastAsia="宋体" w:hAnsi="宋体" w:cs="Times New Roman" w:hint="eastAsia"/>
          <w:sz w:val="24"/>
        </w:rPr>
        <w:t>年</w:t>
      </w:r>
      <w:r w:rsidR="0089770E">
        <w:rPr>
          <w:rFonts w:ascii="宋体" w:eastAsia="宋体" w:hAnsi="宋体" w:cs="Times New Roman" w:hint="eastAsia"/>
          <w:sz w:val="24"/>
        </w:rPr>
        <w:t>1</w:t>
      </w:r>
      <w:r w:rsidR="00E80745">
        <w:rPr>
          <w:rFonts w:ascii="宋体" w:eastAsia="宋体" w:hAnsi="宋体" w:cs="Times New Roman" w:hint="eastAsia"/>
          <w:sz w:val="24"/>
        </w:rPr>
        <w:t>1</w:t>
      </w:r>
      <w:r w:rsidRPr="00DF47B2">
        <w:rPr>
          <w:rFonts w:ascii="宋体" w:eastAsia="宋体" w:hAnsi="宋体" w:cs="Times New Roman" w:hint="eastAsia"/>
          <w:sz w:val="24"/>
        </w:rPr>
        <w:t>月</w:t>
      </w:r>
      <w:r w:rsidR="00E80745">
        <w:rPr>
          <w:rFonts w:ascii="宋体" w:eastAsia="宋体" w:hAnsi="宋体" w:cs="Times New Roman" w:hint="eastAsia"/>
          <w:sz w:val="24"/>
        </w:rPr>
        <w:t>6</w:t>
      </w:r>
      <w:r w:rsidRPr="00DF47B2">
        <w:rPr>
          <w:rFonts w:ascii="宋体" w:eastAsia="宋体" w:hAnsi="宋体" w:cs="Times New Roman" w:hint="eastAsia"/>
          <w:sz w:val="24"/>
        </w:rPr>
        <w:t>日</w:t>
      </w:r>
    </w:p>
    <w:p w:rsidR="0089770E" w:rsidRDefault="0089770E" w:rsidP="009475B0">
      <w:pPr>
        <w:widowControl/>
        <w:adjustRightInd w:val="0"/>
        <w:snapToGrid w:val="0"/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b/>
          <w:bCs/>
          <w:sz w:val="24"/>
        </w:rPr>
      </w:pPr>
    </w:p>
    <w:p w:rsidR="00080724" w:rsidRPr="0089770E" w:rsidRDefault="00080724" w:rsidP="009475B0">
      <w:pPr>
        <w:widowControl/>
        <w:adjustRightInd w:val="0"/>
        <w:snapToGrid w:val="0"/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b/>
          <w:bCs/>
          <w:sz w:val="24"/>
        </w:rPr>
      </w:pPr>
      <w:r w:rsidRPr="0089770E">
        <w:rPr>
          <w:rFonts w:ascii="宋体" w:eastAsia="宋体" w:hAnsi="宋体" w:cs="Times New Roman" w:hint="eastAsia"/>
          <w:b/>
          <w:bCs/>
          <w:sz w:val="24"/>
        </w:rPr>
        <w:t>附简历</w:t>
      </w:r>
      <w:r w:rsidR="0089770E">
        <w:rPr>
          <w:rFonts w:ascii="宋体" w:eastAsia="宋体" w:hAnsi="宋体" w:cs="Times New Roman" w:hint="eastAsia"/>
          <w:b/>
          <w:bCs/>
          <w:sz w:val="24"/>
        </w:rPr>
        <w:t>：</w:t>
      </w:r>
    </w:p>
    <w:p w:rsidR="003438BD" w:rsidRPr="003438BD" w:rsidRDefault="003438BD" w:rsidP="003438BD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  <w:bookmarkStart w:id="0" w:name="_Hlk188536423"/>
      <w:r w:rsidRPr="003438BD">
        <w:rPr>
          <w:rFonts w:ascii="宋体" w:eastAsia="宋体" w:hAnsi="宋体" w:cs="Times New Roman" w:hint="eastAsia"/>
          <w:sz w:val="24"/>
        </w:rPr>
        <w:t>张瑾女士，金融学硕士。曾担任江苏张家港农村商业银行股份有限公司金融市场部投资助理、平安养老保险股份有限公司交易员、上海光大证券资产管理有限公司交易员。2024年9月加入中信保诚基金管理有限公司，历任债券交易员。现任基金经理助理。</w:t>
      </w:r>
    </w:p>
    <w:bookmarkEnd w:id="0"/>
    <w:p w:rsidR="00080724" w:rsidRPr="00DF47B2" w:rsidRDefault="00080724" w:rsidP="003438BD">
      <w:pPr>
        <w:widowControl/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sz w:val="24"/>
        </w:rPr>
      </w:pPr>
    </w:p>
    <w:sectPr w:rsidR="00080724" w:rsidRPr="00DF47B2" w:rsidSect="0003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652"/>
    <w:rsid w:val="00002CAB"/>
    <w:rsid w:val="00034A6A"/>
    <w:rsid w:val="0007408E"/>
    <w:rsid w:val="00080724"/>
    <w:rsid w:val="000F72D4"/>
    <w:rsid w:val="001A7380"/>
    <w:rsid w:val="002230C2"/>
    <w:rsid w:val="002F4DD4"/>
    <w:rsid w:val="003438BD"/>
    <w:rsid w:val="00542545"/>
    <w:rsid w:val="00547950"/>
    <w:rsid w:val="00585C3B"/>
    <w:rsid w:val="00690093"/>
    <w:rsid w:val="007A35B0"/>
    <w:rsid w:val="0089770E"/>
    <w:rsid w:val="009475B0"/>
    <w:rsid w:val="009C6652"/>
    <w:rsid w:val="009D03EE"/>
    <w:rsid w:val="00A50FE2"/>
    <w:rsid w:val="00A54119"/>
    <w:rsid w:val="00B20E10"/>
    <w:rsid w:val="00D1368E"/>
    <w:rsid w:val="00D1413F"/>
    <w:rsid w:val="00DF47B2"/>
    <w:rsid w:val="00E80745"/>
    <w:rsid w:val="00F5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6A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C6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6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66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66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66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6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6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6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C66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C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C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C665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C6652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C665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C665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C665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C6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C6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C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6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C6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C66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66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66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C66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665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0740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compliance-0122</dc:creator>
  <cp:keywords/>
  <dc:description/>
  <cp:lastModifiedBy>ZHONGM</cp:lastModifiedBy>
  <cp:revision>2</cp:revision>
  <dcterms:created xsi:type="dcterms:W3CDTF">2025-11-05T16:01:00Z</dcterms:created>
  <dcterms:modified xsi:type="dcterms:W3CDTF">2025-11-05T16:01:00Z</dcterms:modified>
</cp:coreProperties>
</file>