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18" w:rsidRPr="00655646" w:rsidRDefault="002E1390" w:rsidP="00694F10">
      <w:pPr>
        <w:pStyle w:val="1"/>
        <w:spacing w:before="0" w:after="0" w:line="240" w:lineRule="auto"/>
        <w:jc w:val="center"/>
        <w:rPr>
          <w:rFonts w:ascii="宋体" w:hAnsi="宋体"/>
          <w:color w:val="000000"/>
          <w:sz w:val="30"/>
          <w:szCs w:val="30"/>
        </w:rPr>
      </w:pPr>
      <w:r w:rsidRPr="00655646">
        <w:rPr>
          <w:rFonts w:ascii="宋体" w:hAnsi="宋体" w:hint="eastAsia"/>
          <w:color w:val="000000"/>
          <w:sz w:val="30"/>
          <w:szCs w:val="30"/>
        </w:rPr>
        <w:t>博道</w:t>
      </w:r>
      <w:r w:rsidRPr="00655646">
        <w:rPr>
          <w:rFonts w:ascii="宋体" w:hAnsi="宋体"/>
          <w:color w:val="000000"/>
          <w:sz w:val="30"/>
          <w:szCs w:val="30"/>
        </w:rPr>
        <w:t>基金管理有限公司关于</w:t>
      </w:r>
      <w:r w:rsidR="00F80B3B">
        <w:rPr>
          <w:rFonts w:ascii="宋体" w:hAnsi="宋体" w:hint="eastAsia"/>
          <w:color w:val="000000"/>
          <w:sz w:val="30"/>
          <w:szCs w:val="30"/>
        </w:rPr>
        <w:t>博道</w:t>
      </w:r>
      <w:r w:rsidR="006B4F8C">
        <w:rPr>
          <w:rFonts w:ascii="宋体" w:hAnsi="宋体" w:hint="eastAsia"/>
          <w:color w:val="000000"/>
          <w:sz w:val="30"/>
          <w:szCs w:val="30"/>
        </w:rPr>
        <w:t>红利智</w:t>
      </w:r>
      <w:bookmarkStart w:id="0" w:name="_GoBack"/>
      <w:bookmarkEnd w:id="0"/>
      <w:r w:rsidR="006B4F8C">
        <w:rPr>
          <w:rFonts w:ascii="宋体" w:hAnsi="宋体" w:hint="eastAsia"/>
          <w:color w:val="000000"/>
          <w:sz w:val="30"/>
          <w:szCs w:val="30"/>
        </w:rPr>
        <w:t>航</w:t>
      </w:r>
      <w:r w:rsidR="00F80B3B">
        <w:rPr>
          <w:rFonts w:ascii="宋体" w:hAnsi="宋体" w:hint="eastAsia"/>
          <w:color w:val="000000"/>
          <w:sz w:val="30"/>
          <w:szCs w:val="30"/>
        </w:rPr>
        <w:t>股票型证券投资基金</w:t>
      </w:r>
      <w:r w:rsidR="005734EC">
        <w:rPr>
          <w:rFonts w:ascii="宋体" w:hAnsi="宋体" w:hint="eastAsia"/>
          <w:color w:val="000000"/>
          <w:sz w:val="30"/>
          <w:szCs w:val="30"/>
        </w:rPr>
        <w:t>恢复</w:t>
      </w:r>
      <w:r w:rsidR="00757AA9" w:rsidRPr="00655646">
        <w:rPr>
          <w:rFonts w:ascii="宋体" w:hAnsi="宋体"/>
          <w:color w:val="000000"/>
          <w:sz w:val="30"/>
          <w:szCs w:val="30"/>
        </w:rPr>
        <w:t>大额申购</w:t>
      </w:r>
      <w:r w:rsidR="00330557" w:rsidRPr="00655646">
        <w:rPr>
          <w:rFonts w:ascii="宋体" w:hAnsi="宋体" w:hint="eastAsia"/>
          <w:color w:val="000000"/>
          <w:sz w:val="30"/>
          <w:szCs w:val="30"/>
        </w:rPr>
        <w:t>（含</w:t>
      </w:r>
      <w:r w:rsidR="00754118" w:rsidRPr="00655646">
        <w:rPr>
          <w:rFonts w:ascii="宋体" w:hAnsi="宋体"/>
          <w:color w:val="000000"/>
          <w:sz w:val="30"/>
          <w:szCs w:val="30"/>
        </w:rPr>
        <w:t>转换转入</w:t>
      </w:r>
      <w:r w:rsidR="00757AA9" w:rsidRPr="00655646">
        <w:rPr>
          <w:rFonts w:ascii="宋体" w:hAnsi="宋体" w:hint="eastAsia"/>
          <w:color w:val="000000"/>
          <w:sz w:val="30"/>
          <w:szCs w:val="30"/>
        </w:rPr>
        <w:t>和</w:t>
      </w:r>
      <w:r w:rsidR="00757AA9" w:rsidRPr="00655646">
        <w:rPr>
          <w:rFonts w:ascii="宋体" w:hAnsi="宋体"/>
          <w:color w:val="000000"/>
          <w:sz w:val="30"/>
          <w:szCs w:val="30"/>
        </w:rPr>
        <w:t>定期定额投资</w:t>
      </w:r>
      <w:r w:rsidR="00B202EE" w:rsidRPr="00655646">
        <w:rPr>
          <w:rFonts w:ascii="宋体" w:hAnsi="宋体" w:hint="eastAsia"/>
          <w:color w:val="000000"/>
          <w:sz w:val="30"/>
          <w:szCs w:val="30"/>
        </w:rPr>
        <w:t>）</w:t>
      </w:r>
      <w:r w:rsidR="00106A89" w:rsidRPr="00655646">
        <w:rPr>
          <w:rFonts w:ascii="宋体" w:hAnsi="宋体" w:hint="eastAsia"/>
          <w:color w:val="000000"/>
          <w:sz w:val="30"/>
          <w:szCs w:val="30"/>
        </w:rPr>
        <w:t>业务</w:t>
      </w:r>
      <w:r w:rsidR="00757AA9" w:rsidRPr="00655646">
        <w:rPr>
          <w:rFonts w:ascii="宋体" w:hAnsi="宋体" w:hint="eastAsia"/>
          <w:color w:val="000000"/>
          <w:sz w:val="30"/>
          <w:szCs w:val="30"/>
        </w:rPr>
        <w:t>的</w:t>
      </w:r>
      <w:r w:rsidR="00754118" w:rsidRPr="00655646">
        <w:rPr>
          <w:rFonts w:ascii="宋体" w:hAnsi="宋体"/>
          <w:color w:val="000000"/>
          <w:sz w:val="30"/>
          <w:szCs w:val="30"/>
        </w:rPr>
        <w:t>公告</w:t>
      </w:r>
    </w:p>
    <w:p w:rsidR="00754118" w:rsidRPr="00655646" w:rsidRDefault="00754118" w:rsidP="007B4FAD">
      <w:pPr>
        <w:spacing w:beforeLines="50"/>
        <w:jc w:val="center"/>
        <w:rPr>
          <w:rFonts w:ascii="宋体" w:eastAsia="宋体" w:hAnsi="宋体"/>
          <w:color w:val="000000"/>
          <w:sz w:val="24"/>
        </w:rPr>
      </w:pPr>
      <w:r w:rsidRPr="00655646">
        <w:rPr>
          <w:rFonts w:ascii="宋体" w:eastAsia="宋体" w:hAnsi="宋体"/>
          <w:color w:val="000000"/>
          <w:sz w:val="24"/>
        </w:rPr>
        <w:t>公告送出日期：</w:t>
      </w:r>
      <w:r w:rsidR="0054019F">
        <w:rPr>
          <w:rFonts w:ascii="宋体" w:eastAsia="宋体" w:hAnsi="宋体"/>
          <w:color w:val="000000"/>
          <w:sz w:val="24"/>
        </w:rPr>
        <w:t>2025</w:t>
      </w:r>
      <w:r w:rsidR="00B97985">
        <w:rPr>
          <w:rFonts w:ascii="宋体" w:eastAsia="宋体" w:hAnsi="宋体" w:hint="eastAsia"/>
          <w:color w:val="000000"/>
          <w:sz w:val="24"/>
        </w:rPr>
        <w:t>年1</w:t>
      </w:r>
      <w:r w:rsidR="00B97985">
        <w:rPr>
          <w:rFonts w:ascii="宋体" w:eastAsia="宋体" w:hAnsi="宋体"/>
          <w:color w:val="000000"/>
          <w:sz w:val="24"/>
        </w:rPr>
        <w:t>0</w:t>
      </w:r>
      <w:r w:rsidR="00B97985">
        <w:rPr>
          <w:rFonts w:ascii="宋体" w:eastAsia="宋体" w:hAnsi="宋体" w:hint="eastAsia"/>
          <w:color w:val="000000"/>
          <w:sz w:val="24"/>
        </w:rPr>
        <w:t>月3</w:t>
      </w:r>
      <w:r w:rsidR="00B97985">
        <w:rPr>
          <w:rFonts w:ascii="宋体" w:eastAsia="宋体" w:hAnsi="宋体"/>
          <w:color w:val="000000"/>
          <w:sz w:val="24"/>
        </w:rPr>
        <w:t>0</w:t>
      </w:r>
      <w:r w:rsidR="00B97985">
        <w:rPr>
          <w:rFonts w:ascii="宋体" w:eastAsia="宋体" w:hAnsi="宋体" w:hint="eastAsia"/>
          <w:color w:val="000000"/>
          <w:sz w:val="24"/>
        </w:rPr>
        <w:t>日</w:t>
      </w:r>
    </w:p>
    <w:p w:rsidR="00754118" w:rsidRPr="00655646" w:rsidRDefault="00754118" w:rsidP="00754118">
      <w:pPr>
        <w:spacing w:line="560" w:lineRule="exact"/>
        <w:rPr>
          <w:rFonts w:ascii="宋体" w:eastAsia="宋体" w:hAnsi="宋体"/>
          <w:color w:val="000000"/>
          <w:sz w:val="24"/>
        </w:rPr>
      </w:pPr>
    </w:p>
    <w:p w:rsidR="00754118" w:rsidRPr="00655646" w:rsidRDefault="00754118" w:rsidP="00754118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4"/>
          <w:szCs w:val="24"/>
        </w:rPr>
      </w:pPr>
      <w:bookmarkStart w:id="1" w:name="_Toc275961405"/>
      <w:r w:rsidRPr="00655646">
        <w:rPr>
          <w:rFonts w:ascii="宋体" w:eastAsia="宋体" w:hAnsi="宋体"/>
          <w:bCs w:val="0"/>
          <w:color w:val="000000"/>
          <w:sz w:val="24"/>
          <w:szCs w:val="24"/>
        </w:rPr>
        <w:t>1 公告基本信息</w:t>
      </w:r>
      <w:bookmarkEnd w:id="1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3827"/>
        <w:gridCol w:w="1985"/>
        <w:gridCol w:w="1984"/>
      </w:tblGrid>
      <w:tr w:rsidR="00754118" w:rsidRPr="00655646" w:rsidTr="007F5C91">
        <w:trPr>
          <w:jc w:val="center"/>
        </w:trPr>
        <w:tc>
          <w:tcPr>
            <w:tcW w:w="5665" w:type="dxa"/>
            <w:gridSpan w:val="2"/>
          </w:tcPr>
          <w:p w:rsidR="00754118" w:rsidRPr="00655646" w:rsidRDefault="00754118" w:rsidP="00770786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 w:rsidRPr="00655646">
              <w:rPr>
                <w:rFonts w:ascii="宋体" w:eastAsia="宋体" w:hAnsi="宋体"/>
                <w:color w:val="000000"/>
                <w:sz w:val="24"/>
              </w:rPr>
              <w:t>基金名称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54118" w:rsidRPr="00655646" w:rsidRDefault="00F80B3B" w:rsidP="003432FF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博道</w:t>
            </w:r>
            <w:r w:rsidR="006B4F8C">
              <w:rPr>
                <w:rFonts w:ascii="宋体" w:eastAsia="宋体" w:hAnsi="宋体" w:hint="eastAsia"/>
                <w:sz w:val="24"/>
              </w:rPr>
              <w:t>红利智航</w:t>
            </w:r>
            <w:r>
              <w:rPr>
                <w:rFonts w:ascii="宋体" w:eastAsia="宋体" w:hAnsi="宋体" w:hint="eastAsia"/>
                <w:sz w:val="24"/>
              </w:rPr>
              <w:t>股票型证券投资基金</w:t>
            </w:r>
          </w:p>
        </w:tc>
      </w:tr>
      <w:tr w:rsidR="00754118" w:rsidRPr="00655646" w:rsidTr="007F5C91">
        <w:trPr>
          <w:jc w:val="center"/>
        </w:trPr>
        <w:tc>
          <w:tcPr>
            <w:tcW w:w="5665" w:type="dxa"/>
            <w:gridSpan w:val="2"/>
          </w:tcPr>
          <w:p w:rsidR="00754118" w:rsidRPr="00655646" w:rsidRDefault="00754118" w:rsidP="00770786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18"/>
              </w:rPr>
            </w:pPr>
            <w:r w:rsidRPr="00655646">
              <w:rPr>
                <w:rFonts w:ascii="宋体" w:eastAsia="宋体" w:hAnsi="宋体"/>
                <w:color w:val="000000"/>
                <w:sz w:val="24"/>
              </w:rPr>
              <w:t>基金简称</w:t>
            </w:r>
          </w:p>
        </w:tc>
        <w:tc>
          <w:tcPr>
            <w:tcW w:w="3969" w:type="dxa"/>
            <w:gridSpan w:val="2"/>
          </w:tcPr>
          <w:p w:rsidR="00754118" w:rsidRPr="00655646" w:rsidRDefault="00F80B3B" w:rsidP="00770786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hint="eastAsia"/>
                <w:sz w:val="24"/>
              </w:rPr>
              <w:t>博道</w:t>
            </w:r>
            <w:r w:rsidR="006B4F8C">
              <w:rPr>
                <w:rFonts w:ascii="宋体" w:eastAsia="宋体" w:hAnsi="宋体" w:hint="eastAsia"/>
                <w:sz w:val="24"/>
              </w:rPr>
              <w:t>红利智航股票</w:t>
            </w:r>
          </w:p>
        </w:tc>
      </w:tr>
      <w:tr w:rsidR="00754118" w:rsidRPr="00655646" w:rsidTr="007F5C91">
        <w:trPr>
          <w:jc w:val="center"/>
        </w:trPr>
        <w:tc>
          <w:tcPr>
            <w:tcW w:w="5665" w:type="dxa"/>
            <w:gridSpan w:val="2"/>
          </w:tcPr>
          <w:p w:rsidR="00754118" w:rsidRPr="00655646" w:rsidRDefault="00754118" w:rsidP="00770786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18"/>
              </w:rPr>
            </w:pPr>
            <w:r w:rsidRPr="00655646">
              <w:rPr>
                <w:rFonts w:ascii="宋体" w:eastAsia="宋体" w:hAnsi="宋体"/>
                <w:color w:val="000000"/>
                <w:sz w:val="24"/>
              </w:rPr>
              <w:t>基金主代码</w:t>
            </w:r>
          </w:p>
        </w:tc>
        <w:tc>
          <w:tcPr>
            <w:tcW w:w="3969" w:type="dxa"/>
            <w:gridSpan w:val="2"/>
          </w:tcPr>
          <w:p w:rsidR="00754118" w:rsidRPr="00655646" w:rsidRDefault="006B4F8C" w:rsidP="00770786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019124</w:t>
            </w:r>
          </w:p>
        </w:tc>
      </w:tr>
      <w:tr w:rsidR="00754118" w:rsidRPr="00655646" w:rsidTr="007F5C91">
        <w:trPr>
          <w:jc w:val="center"/>
        </w:trPr>
        <w:tc>
          <w:tcPr>
            <w:tcW w:w="5665" w:type="dxa"/>
            <w:gridSpan w:val="2"/>
          </w:tcPr>
          <w:p w:rsidR="00754118" w:rsidRPr="00655646" w:rsidRDefault="00754118" w:rsidP="00770786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18"/>
              </w:rPr>
            </w:pPr>
            <w:r w:rsidRPr="00655646">
              <w:rPr>
                <w:rFonts w:ascii="宋体" w:eastAsia="宋体" w:hAnsi="宋体"/>
                <w:color w:val="000000"/>
                <w:sz w:val="24"/>
              </w:rPr>
              <w:t>基金管理人名称</w:t>
            </w:r>
          </w:p>
        </w:tc>
        <w:tc>
          <w:tcPr>
            <w:tcW w:w="3969" w:type="dxa"/>
            <w:gridSpan w:val="2"/>
          </w:tcPr>
          <w:p w:rsidR="00754118" w:rsidRPr="00655646" w:rsidRDefault="000714F4" w:rsidP="00770786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18"/>
              </w:rPr>
            </w:pPr>
            <w:r w:rsidRPr="00655646">
              <w:rPr>
                <w:rFonts w:ascii="宋体" w:eastAsia="宋体" w:hAnsi="宋体" w:hint="eastAsia"/>
                <w:sz w:val="24"/>
              </w:rPr>
              <w:t>博道</w:t>
            </w:r>
            <w:r w:rsidRPr="00655646">
              <w:rPr>
                <w:rFonts w:ascii="宋体" w:eastAsia="宋体" w:hAnsi="宋体"/>
                <w:sz w:val="24"/>
              </w:rPr>
              <w:t>基金管理有限公司</w:t>
            </w:r>
          </w:p>
        </w:tc>
      </w:tr>
      <w:tr w:rsidR="00754118" w:rsidRPr="00655646" w:rsidTr="006120DF">
        <w:trPr>
          <w:jc w:val="center"/>
        </w:trPr>
        <w:tc>
          <w:tcPr>
            <w:tcW w:w="5665" w:type="dxa"/>
            <w:gridSpan w:val="2"/>
            <w:vAlign w:val="center"/>
          </w:tcPr>
          <w:p w:rsidR="00754118" w:rsidRPr="00655646" w:rsidRDefault="00754118" w:rsidP="006120DF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18"/>
              </w:rPr>
            </w:pPr>
            <w:r w:rsidRPr="00655646">
              <w:rPr>
                <w:rFonts w:ascii="宋体" w:eastAsia="宋体" w:hAnsi="宋体"/>
                <w:color w:val="000000"/>
                <w:sz w:val="24"/>
              </w:rPr>
              <w:t>公告依据</w:t>
            </w:r>
          </w:p>
        </w:tc>
        <w:tc>
          <w:tcPr>
            <w:tcW w:w="3969" w:type="dxa"/>
            <w:gridSpan w:val="2"/>
          </w:tcPr>
          <w:p w:rsidR="00754118" w:rsidRPr="00655646" w:rsidRDefault="00D62357" w:rsidP="001B4C25">
            <w:pPr>
              <w:spacing w:line="400" w:lineRule="exac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D62357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《</w:t>
            </w:r>
            <w:r w:rsidR="00F80B3B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博道</w:t>
            </w:r>
            <w:r w:rsidR="006B4F8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红利智航</w:t>
            </w:r>
            <w:r w:rsidR="00F80B3B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股票型证券投资基金</w:t>
            </w:r>
            <w:r w:rsidRPr="00D62357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基金合同》、《</w:t>
            </w:r>
            <w:r w:rsidR="00F80B3B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博道</w:t>
            </w:r>
            <w:r w:rsidR="006B4F8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红利智航</w:t>
            </w:r>
            <w:r w:rsidR="00F80B3B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股票型证券投资基金</w:t>
            </w:r>
            <w:r w:rsidRPr="00D62357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招募说明书》等</w:t>
            </w:r>
          </w:p>
        </w:tc>
      </w:tr>
      <w:tr w:rsidR="00754118" w:rsidRPr="00655646" w:rsidTr="007F5C91">
        <w:trPr>
          <w:jc w:val="center"/>
        </w:trPr>
        <w:tc>
          <w:tcPr>
            <w:tcW w:w="1838" w:type="dxa"/>
            <w:vMerge w:val="restart"/>
            <w:vAlign w:val="center"/>
          </w:tcPr>
          <w:p w:rsidR="00754118" w:rsidRPr="00655646" w:rsidRDefault="005734EC" w:rsidP="006262B2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恢复</w:t>
            </w:r>
            <w:r w:rsidR="00754118" w:rsidRPr="00655646">
              <w:rPr>
                <w:rFonts w:ascii="宋体" w:eastAsia="宋体" w:hAnsi="宋体"/>
                <w:color w:val="000000"/>
                <w:sz w:val="24"/>
              </w:rPr>
              <w:t>相关业务的</w:t>
            </w:r>
            <w:r w:rsidR="006262B2">
              <w:rPr>
                <w:rFonts w:ascii="宋体" w:eastAsia="宋体" w:hAnsi="宋体" w:hint="eastAsia"/>
                <w:color w:val="000000"/>
                <w:sz w:val="24"/>
              </w:rPr>
              <w:t>日期</w:t>
            </w:r>
            <w:r w:rsidR="00754118" w:rsidRPr="00655646">
              <w:rPr>
                <w:rFonts w:ascii="宋体" w:eastAsia="宋体" w:hAnsi="宋体"/>
                <w:color w:val="000000"/>
                <w:sz w:val="24"/>
              </w:rPr>
              <w:t>及原因说明</w:t>
            </w:r>
          </w:p>
        </w:tc>
        <w:tc>
          <w:tcPr>
            <w:tcW w:w="3827" w:type="dxa"/>
          </w:tcPr>
          <w:p w:rsidR="00754118" w:rsidRPr="00655646" w:rsidRDefault="005734EC" w:rsidP="005976CB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恢复</w:t>
            </w:r>
            <w:r w:rsidR="00FB5B6D" w:rsidRPr="00655646">
              <w:rPr>
                <w:rFonts w:ascii="宋体" w:eastAsia="宋体" w:hAnsi="宋体"/>
                <w:color w:val="000000"/>
                <w:sz w:val="24"/>
              </w:rPr>
              <w:t>大额</w:t>
            </w:r>
            <w:r w:rsidR="00754118" w:rsidRPr="00655646">
              <w:rPr>
                <w:rFonts w:ascii="宋体" w:eastAsia="宋体" w:hAnsi="宋体"/>
                <w:color w:val="000000"/>
                <w:sz w:val="24"/>
              </w:rPr>
              <w:t>申购日</w:t>
            </w:r>
          </w:p>
        </w:tc>
        <w:tc>
          <w:tcPr>
            <w:tcW w:w="3969" w:type="dxa"/>
            <w:gridSpan w:val="2"/>
          </w:tcPr>
          <w:p w:rsidR="00754118" w:rsidRPr="00655646" w:rsidRDefault="009B5BDC" w:rsidP="001908B0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2025</w:t>
            </w:r>
            <w:r w:rsidR="007F5C91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年1</w:t>
            </w:r>
            <w:r w:rsidR="007F5C91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0</w:t>
            </w:r>
            <w:r w:rsidR="007F5C91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月3</w:t>
            </w:r>
            <w:r w:rsidR="007F5C91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0</w:t>
            </w:r>
            <w:r w:rsidR="007F5C91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754118" w:rsidRPr="00655646" w:rsidTr="007F5C91">
        <w:trPr>
          <w:jc w:val="center"/>
        </w:trPr>
        <w:tc>
          <w:tcPr>
            <w:tcW w:w="1838" w:type="dxa"/>
            <w:vMerge/>
          </w:tcPr>
          <w:p w:rsidR="00754118" w:rsidRPr="00655646" w:rsidRDefault="00754118" w:rsidP="00770786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3827" w:type="dxa"/>
          </w:tcPr>
          <w:p w:rsidR="00754118" w:rsidRPr="00655646" w:rsidRDefault="005734EC" w:rsidP="00770786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恢复</w:t>
            </w:r>
            <w:r w:rsidR="00D947D0" w:rsidRPr="00655646">
              <w:rPr>
                <w:rFonts w:ascii="宋体" w:eastAsia="宋体" w:hAnsi="宋体"/>
                <w:color w:val="000000"/>
                <w:sz w:val="24"/>
              </w:rPr>
              <w:t>大额</w:t>
            </w:r>
            <w:r w:rsidR="00754118" w:rsidRPr="00655646">
              <w:rPr>
                <w:rFonts w:ascii="宋体" w:eastAsia="宋体" w:hAnsi="宋体"/>
                <w:color w:val="000000"/>
                <w:sz w:val="24"/>
              </w:rPr>
              <w:t>转换转入日</w:t>
            </w:r>
          </w:p>
        </w:tc>
        <w:tc>
          <w:tcPr>
            <w:tcW w:w="3969" w:type="dxa"/>
            <w:gridSpan w:val="2"/>
          </w:tcPr>
          <w:p w:rsidR="00754118" w:rsidRPr="00655646" w:rsidRDefault="009B5BDC" w:rsidP="001908B0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18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2025</w:t>
            </w:r>
            <w:r w:rsidR="007F5C91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年1</w:t>
            </w:r>
            <w:r w:rsidR="007F5C91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0</w:t>
            </w:r>
            <w:r w:rsidR="007F5C91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月3</w:t>
            </w:r>
            <w:r w:rsidR="007F5C91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0</w:t>
            </w:r>
            <w:r w:rsidR="007F5C91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754118" w:rsidRPr="00655646" w:rsidTr="007F5C91">
        <w:trPr>
          <w:jc w:val="center"/>
        </w:trPr>
        <w:tc>
          <w:tcPr>
            <w:tcW w:w="1838" w:type="dxa"/>
            <w:vMerge/>
          </w:tcPr>
          <w:p w:rsidR="00754118" w:rsidRPr="00655646" w:rsidRDefault="00754118" w:rsidP="00770786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3827" w:type="dxa"/>
          </w:tcPr>
          <w:p w:rsidR="00754118" w:rsidRPr="00655646" w:rsidRDefault="005734EC" w:rsidP="00770786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恢复</w:t>
            </w:r>
            <w:r w:rsidR="00B4025C" w:rsidRPr="00655646">
              <w:rPr>
                <w:rFonts w:ascii="宋体" w:eastAsia="宋体" w:hAnsi="宋体"/>
                <w:color w:val="000000"/>
                <w:sz w:val="24"/>
              </w:rPr>
              <w:t>大额</w:t>
            </w:r>
            <w:r w:rsidR="00754118" w:rsidRPr="00655646">
              <w:rPr>
                <w:rFonts w:ascii="宋体" w:eastAsia="宋体" w:hAnsi="宋体"/>
                <w:color w:val="000000"/>
                <w:sz w:val="24"/>
              </w:rPr>
              <w:t>定期定额投资日</w:t>
            </w:r>
          </w:p>
        </w:tc>
        <w:tc>
          <w:tcPr>
            <w:tcW w:w="3969" w:type="dxa"/>
            <w:gridSpan w:val="2"/>
          </w:tcPr>
          <w:p w:rsidR="00754118" w:rsidRPr="00655646" w:rsidRDefault="009B5BDC" w:rsidP="001908B0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18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2025</w:t>
            </w:r>
            <w:r w:rsidR="007F5C91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年1</w:t>
            </w:r>
            <w:r w:rsidR="007F5C91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0</w:t>
            </w:r>
            <w:r w:rsidR="007F5C91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月3</w:t>
            </w:r>
            <w:r w:rsidR="007F5C91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0</w:t>
            </w:r>
            <w:r w:rsidR="007F5C91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754118" w:rsidRPr="00655646" w:rsidTr="00454636">
        <w:trPr>
          <w:jc w:val="center"/>
        </w:trPr>
        <w:tc>
          <w:tcPr>
            <w:tcW w:w="1838" w:type="dxa"/>
            <w:vMerge/>
          </w:tcPr>
          <w:p w:rsidR="00754118" w:rsidRPr="00655646" w:rsidRDefault="00754118" w:rsidP="00770786">
            <w:pPr>
              <w:spacing w:line="56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3827" w:type="dxa"/>
          </w:tcPr>
          <w:p w:rsidR="00754118" w:rsidRPr="00655646" w:rsidRDefault="001F44E6" w:rsidP="001B4C25">
            <w:pPr>
              <w:spacing w:line="400" w:lineRule="exact"/>
              <w:rPr>
                <w:rFonts w:ascii="宋体" w:eastAsia="宋体" w:hAnsi="宋体"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恢复</w:t>
            </w:r>
            <w:r w:rsidR="008E17F3" w:rsidRPr="00655646">
              <w:rPr>
                <w:rFonts w:ascii="宋体" w:eastAsia="宋体" w:hAnsi="宋体"/>
                <w:color w:val="000000"/>
                <w:sz w:val="24"/>
              </w:rPr>
              <w:t>大额申购</w:t>
            </w:r>
            <w:r w:rsidR="00236692" w:rsidRPr="00655646">
              <w:rPr>
                <w:rFonts w:ascii="宋体" w:eastAsia="宋体" w:hAnsi="宋体" w:hint="eastAsia"/>
                <w:color w:val="000000"/>
                <w:sz w:val="24"/>
              </w:rPr>
              <w:t>（含</w:t>
            </w:r>
            <w:r w:rsidR="00754118" w:rsidRPr="00655646">
              <w:rPr>
                <w:rFonts w:ascii="宋体" w:eastAsia="宋体" w:hAnsi="宋体"/>
                <w:color w:val="000000"/>
                <w:sz w:val="24"/>
              </w:rPr>
              <w:t>转换转入</w:t>
            </w:r>
            <w:r w:rsidR="00236692" w:rsidRPr="00655646">
              <w:rPr>
                <w:rFonts w:ascii="宋体" w:eastAsia="宋体" w:hAnsi="宋体" w:hint="eastAsia"/>
                <w:color w:val="000000"/>
                <w:sz w:val="24"/>
              </w:rPr>
              <w:t>和</w:t>
            </w:r>
            <w:r w:rsidR="008E17F3" w:rsidRPr="00655646">
              <w:rPr>
                <w:rFonts w:ascii="宋体" w:eastAsia="宋体" w:hAnsi="宋体"/>
                <w:color w:val="000000"/>
                <w:sz w:val="24"/>
              </w:rPr>
              <w:t>定期定额投资</w:t>
            </w:r>
            <w:r w:rsidR="00236692" w:rsidRPr="00655646">
              <w:rPr>
                <w:rFonts w:ascii="宋体" w:eastAsia="宋体" w:hAnsi="宋体"/>
                <w:color w:val="000000"/>
                <w:sz w:val="24"/>
              </w:rPr>
              <w:t>）</w:t>
            </w:r>
            <w:r w:rsidR="00754118" w:rsidRPr="00655646">
              <w:rPr>
                <w:rFonts w:ascii="宋体" w:eastAsia="宋体" w:hAnsi="宋体"/>
                <w:color w:val="000000"/>
                <w:sz w:val="24"/>
              </w:rPr>
              <w:t>的原因说明</w:t>
            </w:r>
          </w:p>
        </w:tc>
        <w:tc>
          <w:tcPr>
            <w:tcW w:w="3969" w:type="dxa"/>
            <w:gridSpan w:val="2"/>
            <w:vAlign w:val="center"/>
          </w:tcPr>
          <w:p w:rsidR="00754118" w:rsidRPr="00655646" w:rsidRDefault="001F44E6" w:rsidP="004B46F6">
            <w:pPr>
              <w:spacing w:line="400" w:lineRule="exac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为了</w:t>
            </w:r>
            <w:r w:rsidR="0006267D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满足</w:t>
            </w:r>
            <w:r w:rsidR="0027316E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广大</w:t>
            </w:r>
            <w:r w:rsidR="0006267D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投资者</w:t>
            </w:r>
            <w:r w:rsidR="0006267D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的</w:t>
            </w:r>
            <w:r w:rsidR="0006267D"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投资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需求</w:t>
            </w:r>
          </w:p>
        </w:tc>
      </w:tr>
      <w:tr w:rsidR="005D591F" w:rsidRPr="00655646" w:rsidTr="007F5C91">
        <w:trPr>
          <w:jc w:val="center"/>
        </w:trPr>
        <w:tc>
          <w:tcPr>
            <w:tcW w:w="5665" w:type="dxa"/>
            <w:gridSpan w:val="2"/>
            <w:vAlign w:val="center"/>
          </w:tcPr>
          <w:p w:rsidR="005D591F" w:rsidRPr="00655646" w:rsidRDefault="005D591F" w:rsidP="005D591F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18"/>
              </w:rPr>
            </w:pPr>
            <w:r w:rsidRPr="00655646">
              <w:rPr>
                <w:rFonts w:ascii="宋体" w:eastAsia="宋体" w:hAnsi="宋体"/>
                <w:color w:val="000000"/>
                <w:sz w:val="24"/>
              </w:rPr>
              <w:t>下属分级基金的基金简称</w:t>
            </w:r>
          </w:p>
        </w:tc>
        <w:tc>
          <w:tcPr>
            <w:tcW w:w="1985" w:type="dxa"/>
            <w:vAlign w:val="center"/>
          </w:tcPr>
          <w:p w:rsidR="005D591F" w:rsidRPr="00655646" w:rsidRDefault="00F80B3B" w:rsidP="005D591F">
            <w:pPr>
              <w:spacing w:line="400" w:lineRule="exac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博道</w:t>
            </w:r>
            <w:r w:rsidR="006B4F8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红利智航</w:t>
            </w:r>
            <w:r w:rsidR="007F5C91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股票</w:t>
            </w:r>
            <w:r w:rsidR="005D591F" w:rsidRPr="0065564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984" w:type="dxa"/>
            <w:vAlign w:val="center"/>
          </w:tcPr>
          <w:p w:rsidR="005D591F" w:rsidRPr="00655646" w:rsidRDefault="00F80B3B" w:rsidP="005D591F">
            <w:pPr>
              <w:spacing w:line="400" w:lineRule="exac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博道</w:t>
            </w:r>
            <w:r w:rsidR="006B4F8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红利智航</w:t>
            </w:r>
            <w:r w:rsidR="007F5C91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股票</w:t>
            </w:r>
            <w:r w:rsidR="005D591F" w:rsidRPr="0065564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5D591F" w:rsidRPr="00655646" w:rsidTr="007F5C91">
        <w:trPr>
          <w:jc w:val="center"/>
        </w:trPr>
        <w:tc>
          <w:tcPr>
            <w:tcW w:w="5665" w:type="dxa"/>
            <w:gridSpan w:val="2"/>
            <w:vAlign w:val="center"/>
          </w:tcPr>
          <w:p w:rsidR="005D591F" w:rsidRPr="00655646" w:rsidRDefault="005D591F" w:rsidP="005D591F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18"/>
              </w:rPr>
            </w:pPr>
            <w:r w:rsidRPr="00655646">
              <w:rPr>
                <w:rFonts w:ascii="宋体" w:eastAsia="宋体" w:hAnsi="宋体"/>
                <w:color w:val="000000"/>
                <w:sz w:val="24"/>
              </w:rPr>
              <w:t>下属分级基金的交易代码</w:t>
            </w:r>
          </w:p>
        </w:tc>
        <w:tc>
          <w:tcPr>
            <w:tcW w:w="1985" w:type="dxa"/>
            <w:vAlign w:val="center"/>
          </w:tcPr>
          <w:p w:rsidR="005D591F" w:rsidRPr="00655646" w:rsidRDefault="004B46F6" w:rsidP="005D591F">
            <w:pPr>
              <w:pStyle w:val="biaogeleft"/>
              <w:wordWrap w:val="0"/>
            </w:pPr>
            <w:r>
              <w:rPr>
                <w:color w:val="000000"/>
              </w:rPr>
              <w:t>019124</w:t>
            </w:r>
          </w:p>
        </w:tc>
        <w:tc>
          <w:tcPr>
            <w:tcW w:w="1984" w:type="dxa"/>
            <w:vAlign w:val="center"/>
          </w:tcPr>
          <w:p w:rsidR="005D591F" w:rsidRPr="00655646" w:rsidRDefault="004B46F6" w:rsidP="005D591F">
            <w:pPr>
              <w:pStyle w:val="biaogeleft"/>
              <w:wordWrap w:val="0"/>
            </w:pPr>
            <w:r>
              <w:rPr>
                <w:color w:val="000000"/>
              </w:rPr>
              <w:t>019125</w:t>
            </w:r>
          </w:p>
        </w:tc>
      </w:tr>
      <w:tr w:rsidR="005D591F" w:rsidRPr="00655646" w:rsidTr="007F5C91">
        <w:trPr>
          <w:jc w:val="center"/>
        </w:trPr>
        <w:tc>
          <w:tcPr>
            <w:tcW w:w="5665" w:type="dxa"/>
            <w:gridSpan w:val="2"/>
          </w:tcPr>
          <w:p w:rsidR="005D591F" w:rsidRPr="00655646" w:rsidRDefault="005D591F" w:rsidP="005D591F">
            <w:pPr>
              <w:spacing w:line="400" w:lineRule="exact"/>
              <w:rPr>
                <w:rFonts w:ascii="宋体" w:eastAsia="宋体" w:hAnsi="宋体"/>
                <w:color w:val="000000"/>
                <w:kern w:val="0"/>
                <w:sz w:val="18"/>
              </w:rPr>
            </w:pPr>
            <w:r w:rsidRPr="00655646">
              <w:rPr>
                <w:rFonts w:ascii="宋体" w:eastAsia="宋体" w:hAnsi="宋体"/>
                <w:color w:val="000000"/>
                <w:sz w:val="24"/>
              </w:rPr>
              <w:t>该分级基金是否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恢复</w:t>
            </w:r>
            <w:r w:rsidRPr="00655646">
              <w:rPr>
                <w:rFonts w:ascii="宋体" w:eastAsia="宋体" w:hAnsi="宋体"/>
                <w:color w:val="000000"/>
                <w:sz w:val="24"/>
              </w:rPr>
              <w:t>大额申购</w:t>
            </w:r>
            <w:r w:rsidRPr="00655646">
              <w:rPr>
                <w:rFonts w:ascii="宋体" w:eastAsia="宋体" w:hAnsi="宋体" w:hint="eastAsia"/>
                <w:color w:val="000000"/>
                <w:sz w:val="24"/>
              </w:rPr>
              <w:t>（含</w:t>
            </w:r>
            <w:r w:rsidRPr="00655646">
              <w:rPr>
                <w:rFonts w:ascii="宋体" w:eastAsia="宋体" w:hAnsi="宋体"/>
                <w:color w:val="000000"/>
                <w:sz w:val="24"/>
              </w:rPr>
              <w:t>转换转入</w:t>
            </w:r>
            <w:r w:rsidRPr="00655646">
              <w:rPr>
                <w:rFonts w:ascii="宋体" w:eastAsia="宋体" w:hAnsi="宋体" w:hint="eastAsia"/>
                <w:color w:val="000000"/>
                <w:sz w:val="24"/>
              </w:rPr>
              <w:t>和</w:t>
            </w:r>
            <w:r w:rsidRPr="00655646">
              <w:rPr>
                <w:rFonts w:ascii="宋体" w:eastAsia="宋体" w:hAnsi="宋体"/>
                <w:color w:val="000000"/>
                <w:sz w:val="24"/>
              </w:rPr>
              <w:t>定期定额投资</w:t>
            </w:r>
            <w:r w:rsidRPr="00655646">
              <w:rPr>
                <w:rFonts w:ascii="宋体" w:eastAsia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1985" w:type="dxa"/>
          </w:tcPr>
          <w:p w:rsidR="005D591F" w:rsidRPr="00655646" w:rsidRDefault="005D591F" w:rsidP="005D591F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65564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84" w:type="dxa"/>
          </w:tcPr>
          <w:p w:rsidR="005D591F" w:rsidRPr="00655646" w:rsidRDefault="005D591F" w:rsidP="005D591F">
            <w:pPr>
              <w:spacing w:line="560" w:lineRule="exac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65564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754118" w:rsidRPr="00655646" w:rsidRDefault="00754118" w:rsidP="00754118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4"/>
          <w:szCs w:val="24"/>
        </w:rPr>
      </w:pPr>
      <w:bookmarkStart w:id="2" w:name="_Toc275961406"/>
      <w:r w:rsidRPr="00655646">
        <w:rPr>
          <w:rFonts w:ascii="宋体" w:eastAsia="宋体" w:hAnsi="宋体"/>
          <w:bCs w:val="0"/>
          <w:color w:val="000000"/>
          <w:sz w:val="24"/>
          <w:szCs w:val="24"/>
        </w:rPr>
        <w:t>2 其他需要提示的事项</w:t>
      </w:r>
      <w:bookmarkEnd w:id="2"/>
    </w:p>
    <w:p w:rsidR="003A4E22" w:rsidRPr="00655646" w:rsidRDefault="005602B9" w:rsidP="0027316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55646">
        <w:rPr>
          <w:rFonts w:ascii="宋体" w:eastAsia="宋体" w:hAnsi="宋体" w:hint="eastAsia"/>
          <w:sz w:val="24"/>
          <w:szCs w:val="24"/>
        </w:rPr>
        <w:t>1</w:t>
      </w:r>
      <w:r w:rsidR="009B5DFA" w:rsidRPr="00655646">
        <w:rPr>
          <w:rFonts w:ascii="宋体" w:eastAsia="宋体" w:hAnsi="宋体" w:hint="eastAsia"/>
          <w:sz w:val="24"/>
          <w:szCs w:val="24"/>
        </w:rPr>
        <w:t>、</w:t>
      </w:r>
      <w:r w:rsidR="00937250">
        <w:rPr>
          <w:rFonts w:ascii="宋体" w:eastAsia="宋体" w:hAnsi="宋体" w:hint="eastAsia"/>
          <w:sz w:val="24"/>
          <w:szCs w:val="24"/>
        </w:rPr>
        <w:t>本基金自</w:t>
      </w:r>
      <w:r w:rsidR="009B5BDC" w:rsidRPr="00C151D5">
        <w:rPr>
          <w:rFonts w:ascii="宋体" w:eastAsia="宋体" w:hAnsi="宋体" w:hint="eastAsia"/>
          <w:sz w:val="24"/>
          <w:szCs w:val="24"/>
        </w:rPr>
        <w:t>202</w:t>
      </w:r>
      <w:r w:rsidR="009B5BDC">
        <w:rPr>
          <w:rFonts w:ascii="宋体" w:eastAsia="宋体" w:hAnsi="宋体"/>
          <w:sz w:val="24"/>
          <w:szCs w:val="24"/>
        </w:rPr>
        <w:t>5</w:t>
      </w:r>
      <w:r w:rsidR="00C151D5" w:rsidRPr="00C151D5">
        <w:rPr>
          <w:rFonts w:ascii="宋体" w:eastAsia="宋体" w:hAnsi="宋体" w:hint="eastAsia"/>
          <w:sz w:val="24"/>
          <w:szCs w:val="24"/>
        </w:rPr>
        <w:t>年10月23日</w:t>
      </w:r>
      <w:r w:rsidR="00937250">
        <w:rPr>
          <w:rFonts w:ascii="宋体" w:eastAsia="宋体" w:hAnsi="宋体" w:hint="eastAsia"/>
          <w:sz w:val="24"/>
          <w:szCs w:val="24"/>
        </w:rPr>
        <w:t>起</w:t>
      </w:r>
      <w:r w:rsidR="00937250">
        <w:rPr>
          <w:rFonts w:ascii="宋体" w:eastAsia="宋体" w:hAnsi="宋体"/>
          <w:sz w:val="24"/>
          <w:szCs w:val="24"/>
        </w:rPr>
        <w:t>暂停</w:t>
      </w:r>
      <w:r w:rsidR="00F92B35">
        <w:rPr>
          <w:rFonts w:ascii="宋体" w:eastAsia="宋体" w:hAnsi="宋体" w:hint="eastAsia"/>
          <w:sz w:val="24"/>
          <w:szCs w:val="24"/>
        </w:rPr>
        <w:t>10万元</w:t>
      </w:r>
      <w:r w:rsidR="00634D34">
        <w:rPr>
          <w:rFonts w:ascii="宋体" w:eastAsia="宋体" w:hAnsi="宋体" w:hint="eastAsia"/>
          <w:sz w:val="24"/>
          <w:szCs w:val="24"/>
        </w:rPr>
        <w:t>以上</w:t>
      </w:r>
      <w:r w:rsidR="00F92B35">
        <w:rPr>
          <w:rFonts w:ascii="宋体" w:eastAsia="宋体" w:hAnsi="宋体" w:hint="eastAsia"/>
          <w:sz w:val="24"/>
          <w:szCs w:val="24"/>
        </w:rPr>
        <w:t>（不含10万元）的</w:t>
      </w:r>
      <w:r w:rsidR="00ED5659" w:rsidRPr="00655646">
        <w:rPr>
          <w:rFonts w:ascii="宋体" w:eastAsia="宋体" w:hAnsi="宋体" w:hint="eastAsia"/>
          <w:sz w:val="24"/>
          <w:szCs w:val="24"/>
        </w:rPr>
        <w:t>大额申购（含转换转入和定期定额投资）业务</w:t>
      </w:r>
      <w:r w:rsidR="00F92B35">
        <w:rPr>
          <w:rFonts w:ascii="宋体" w:eastAsia="宋体" w:hAnsi="宋体" w:hint="eastAsia"/>
          <w:sz w:val="24"/>
          <w:szCs w:val="24"/>
        </w:rPr>
        <w:t>。</w:t>
      </w:r>
      <w:r w:rsidR="00563AE6">
        <w:rPr>
          <w:rFonts w:ascii="宋体" w:eastAsia="宋体" w:hAnsi="宋体" w:hint="eastAsia"/>
          <w:color w:val="000000"/>
          <w:kern w:val="0"/>
          <w:sz w:val="24"/>
          <w:szCs w:val="24"/>
        </w:rPr>
        <w:t>为了</w:t>
      </w:r>
      <w:r w:rsidR="00563AE6">
        <w:rPr>
          <w:rFonts w:ascii="宋体" w:eastAsia="宋体" w:hAnsi="宋体"/>
          <w:color w:val="000000"/>
          <w:kern w:val="0"/>
          <w:sz w:val="24"/>
          <w:szCs w:val="24"/>
        </w:rPr>
        <w:t>满足</w:t>
      </w:r>
      <w:r w:rsidR="00563AE6">
        <w:rPr>
          <w:rFonts w:ascii="宋体" w:eastAsia="宋体" w:hAnsi="宋体" w:hint="eastAsia"/>
          <w:color w:val="000000"/>
          <w:kern w:val="0"/>
          <w:sz w:val="24"/>
          <w:szCs w:val="24"/>
        </w:rPr>
        <w:t>广大</w:t>
      </w:r>
      <w:r w:rsidR="00563AE6">
        <w:rPr>
          <w:rFonts w:ascii="宋体" w:eastAsia="宋体" w:hAnsi="宋体"/>
          <w:color w:val="000000"/>
          <w:kern w:val="0"/>
          <w:sz w:val="24"/>
          <w:szCs w:val="24"/>
        </w:rPr>
        <w:t>投资者</w:t>
      </w:r>
      <w:r w:rsidR="00563AE6">
        <w:rPr>
          <w:rFonts w:ascii="宋体" w:eastAsia="宋体" w:hAnsi="宋体" w:hint="eastAsia"/>
          <w:color w:val="000000"/>
          <w:kern w:val="0"/>
          <w:sz w:val="24"/>
          <w:szCs w:val="24"/>
        </w:rPr>
        <w:t>的</w:t>
      </w:r>
      <w:r w:rsidR="00563AE6">
        <w:rPr>
          <w:rFonts w:ascii="宋体" w:eastAsia="宋体" w:hAnsi="宋体"/>
          <w:color w:val="000000"/>
          <w:kern w:val="0"/>
          <w:sz w:val="24"/>
          <w:szCs w:val="24"/>
        </w:rPr>
        <w:t>投资需求</w:t>
      </w:r>
      <w:r w:rsidR="00563AE6">
        <w:rPr>
          <w:rFonts w:ascii="宋体" w:eastAsia="宋体" w:hAnsi="宋体" w:hint="eastAsia"/>
          <w:color w:val="000000"/>
          <w:kern w:val="0"/>
          <w:sz w:val="24"/>
          <w:szCs w:val="24"/>
        </w:rPr>
        <w:t>，</w:t>
      </w:r>
      <w:r w:rsidR="0097391C">
        <w:rPr>
          <w:rFonts w:ascii="宋体" w:eastAsia="宋体" w:hAnsi="宋体" w:hint="eastAsia"/>
          <w:sz w:val="24"/>
          <w:szCs w:val="24"/>
        </w:rPr>
        <w:t>自</w:t>
      </w:r>
      <w:r w:rsidR="009B5BDC" w:rsidRPr="00C151D5">
        <w:rPr>
          <w:rFonts w:ascii="宋体" w:eastAsia="宋体" w:hAnsi="宋体" w:hint="eastAsia"/>
          <w:sz w:val="24"/>
          <w:szCs w:val="24"/>
        </w:rPr>
        <w:lastRenderedPageBreak/>
        <w:t>202</w:t>
      </w:r>
      <w:r w:rsidR="009B5BDC">
        <w:rPr>
          <w:rFonts w:ascii="宋体" w:eastAsia="宋体" w:hAnsi="宋体"/>
          <w:sz w:val="24"/>
          <w:szCs w:val="24"/>
        </w:rPr>
        <w:t>5</w:t>
      </w:r>
      <w:r w:rsidR="00C151D5" w:rsidRPr="00C151D5">
        <w:rPr>
          <w:rFonts w:ascii="宋体" w:eastAsia="宋体" w:hAnsi="宋体" w:hint="eastAsia"/>
          <w:sz w:val="24"/>
          <w:szCs w:val="24"/>
        </w:rPr>
        <w:t>年10月30日</w:t>
      </w:r>
      <w:r w:rsidR="0097391C">
        <w:rPr>
          <w:rFonts w:ascii="宋体" w:eastAsia="宋体" w:hAnsi="宋体" w:hint="eastAsia"/>
          <w:sz w:val="24"/>
          <w:szCs w:val="24"/>
        </w:rPr>
        <w:t>起</w:t>
      </w:r>
      <w:r w:rsidR="002D1A7C">
        <w:rPr>
          <w:rFonts w:ascii="宋体" w:eastAsia="宋体" w:hAnsi="宋体" w:hint="eastAsia"/>
          <w:sz w:val="24"/>
          <w:szCs w:val="24"/>
        </w:rPr>
        <w:t>，本基金</w:t>
      </w:r>
      <w:r w:rsidR="00777E71">
        <w:rPr>
          <w:rFonts w:ascii="宋体" w:eastAsia="宋体" w:hAnsi="宋体" w:hint="eastAsia"/>
          <w:sz w:val="24"/>
          <w:szCs w:val="24"/>
        </w:rPr>
        <w:t>恢复</w:t>
      </w:r>
      <w:r w:rsidR="00777E71">
        <w:rPr>
          <w:rFonts w:ascii="宋体" w:eastAsia="宋体" w:hAnsi="宋体"/>
          <w:sz w:val="24"/>
          <w:szCs w:val="24"/>
        </w:rPr>
        <w:t>办理</w:t>
      </w:r>
      <w:r w:rsidR="00420092">
        <w:rPr>
          <w:rFonts w:ascii="宋体" w:eastAsia="宋体" w:hAnsi="宋体" w:hint="eastAsia"/>
          <w:sz w:val="24"/>
          <w:szCs w:val="24"/>
        </w:rPr>
        <w:t>上述</w:t>
      </w:r>
      <w:r w:rsidR="0097391C" w:rsidRPr="00655646">
        <w:rPr>
          <w:rFonts w:ascii="宋体" w:eastAsia="宋体" w:hAnsi="宋体" w:hint="eastAsia"/>
          <w:sz w:val="24"/>
          <w:szCs w:val="24"/>
        </w:rPr>
        <w:t>大额申购（含转换转入和定期定额投资）业务</w:t>
      </w:r>
      <w:r w:rsidR="00777E71">
        <w:rPr>
          <w:rFonts w:ascii="宋体" w:eastAsia="宋体" w:hAnsi="宋体" w:hint="eastAsia"/>
          <w:sz w:val="24"/>
          <w:szCs w:val="24"/>
        </w:rPr>
        <w:t>。</w:t>
      </w:r>
    </w:p>
    <w:p w:rsidR="00BD2562" w:rsidRPr="00655646" w:rsidRDefault="00C14122" w:rsidP="003C38A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55646">
        <w:rPr>
          <w:rFonts w:ascii="宋体" w:eastAsia="宋体" w:hAnsi="宋体"/>
          <w:sz w:val="24"/>
          <w:szCs w:val="24"/>
        </w:rPr>
        <w:t>2</w:t>
      </w:r>
      <w:r w:rsidR="003A4E22" w:rsidRPr="00655646">
        <w:rPr>
          <w:rFonts w:ascii="宋体" w:eastAsia="宋体" w:hAnsi="宋体" w:hint="eastAsia"/>
          <w:sz w:val="24"/>
          <w:szCs w:val="24"/>
        </w:rPr>
        <w:t>、</w:t>
      </w:r>
      <w:r w:rsidR="009A02A3" w:rsidRPr="00655646">
        <w:rPr>
          <w:rFonts w:ascii="宋体" w:eastAsia="宋体" w:hAnsi="宋体" w:hint="eastAsia"/>
          <w:sz w:val="24"/>
          <w:szCs w:val="24"/>
        </w:rPr>
        <w:t>本公告仅对本基金</w:t>
      </w:r>
      <w:r w:rsidR="003C38AE">
        <w:rPr>
          <w:rFonts w:ascii="宋体" w:eastAsia="宋体" w:hAnsi="宋体" w:hint="eastAsia"/>
          <w:sz w:val="24"/>
          <w:szCs w:val="24"/>
        </w:rPr>
        <w:t>恢复</w:t>
      </w:r>
      <w:r w:rsidR="009A02A3" w:rsidRPr="00655646">
        <w:rPr>
          <w:rFonts w:ascii="宋体" w:eastAsia="宋体" w:hAnsi="宋体" w:hint="eastAsia"/>
          <w:sz w:val="24"/>
          <w:szCs w:val="24"/>
        </w:rPr>
        <w:t>大额申购</w:t>
      </w:r>
      <w:r w:rsidR="00236692" w:rsidRPr="00655646">
        <w:rPr>
          <w:rFonts w:ascii="宋体" w:eastAsia="宋体" w:hAnsi="宋体" w:hint="eastAsia"/>
          <w:sz w:val="24"/>
          <w:szCs w:val="24"/>
        </w:rPr>
        <w:t>（含</w:t>
      </w:r>
      <w:r w:rsidR="009A02A3" w:rsidRPr="00655646">
        <w:rPr>
          <w:rFonts w:ascii="宋体" w:eastAsia="宋体" w:hAnsi="宋体" w:hint="eastAsia"/>
          <w:sz w:val="24"/>
          <w:szCs w:val="24"/>
        </w:rPr>
        <w:t>转换转入</w:t>
      </w:r>
      <w:r w:rsidR="00236692" w:rsidRPr="00655646">
        <w:rPr>
          <w:rFonts w:ascii="宋体" w:eastAsia="宋体" w:hAnsi="宋体" w:hint="eastAsia"/>
          <w:sz w:val="24"/>
          <w:szCs w:val="24"/>
        </w:rPr>
        <w:t>和</w:t>
      </w:r>
      <w:r w:rsidR="009A02A3" w:rsidRPr="00655646">
        <w:rPr>
          <w:rFonts w:ascii="宋体" w:eastAsia="宋体" w:hAnsi="宋体" w:hint="eastAsia"/>
          <w:sz w:val="24"/>
          <w:szCs w:val="24"/>
        </w:rPr>
        <w:t>定期定额投资</w:t>
      </w:r>
      <w:r w:rsidR="00FB14A2" w:rsidRPr="00655646">
        <w:rPr>
          <w:rFonts w:ascii="宋体" w:eastAsia="宋体" w:hAnsi="宋体" w:hint="eastAsia"/>
          <w:sz w:val="24"/>
          <w:szCs w:val="24"/>
        </w:rPr>
        <w:t>）</w:t>
      </w:r>
      <w:r w:rsidR="00856583" w:rsidRPr="00655646">
        <w:rPr>
          <w:rFonts w:ascii="宋体" w:eastAsia="宋体" w:hAnsi="宋体" w:hint="eastAsia"/>
          <w:sz w:val="24"/>
          <w:szCs w:val="24"/>
        </w:rPr>
        <w:t>业务的有关</w:t>
      </w:r>
      <w:r w:rsidR="009A02A3" w:rsidRPr="00655646">
        <w:rPr>
          <w:rFonts w:ascii="宋体" w:eastAsia="宋体" w:hAnsi="宋体" w:hint="eastAsia"/>
          <w:sz w:val="24"/>
          <w:szCs w:val="24"/>
        </w:rPr>
        <w:t>事项予以说明。投资者欲了解本基金</w:t>
      </w:r>
      <w:r w:rsidR="00587C61" w:rsidRPr="00655646">
        <w:rPr>
          <w:rFonts w:ascii="宋体" w:eastAsia="宋体" w:hAnsi="宋体" w:hint="eastAsia"/>
          <w:sz w:val="24"/>
          <w:szCs w:val="24"/>
        </w:rPr>
        <w:t>及相关业务</w:t>
      </w:r>
      <w:r w:rsidR="009A02A3" w:rsidRPr="00655646">
        <w:rPr>
          <w:rFonts w:ascii="宋体" w:eastAsia="宋体" w:hAnsi="宋体" w:hint="eastAsia"/>
          <w:sz w:val="24"/>
          <w:szCs w:val="24"/>
        </w:rPr>
        <w:t>的详细情况，</w:t>
      </w:r>
      <w:r w:rsidR="00C503CF" w:rsidRPr="00655646">
        <w:rPr>
          <w:rFonts w:ascii="宋体" w:eastAsia="宋体" w:hAnsi="宋体" w:hint="eastAsia"/>
          <w:sz w:val="24"/>
          <w:szCs w:val="24"/>
        </w:rPr>
        <w:t>请登录本基金管理人</w:t>
      </w:r>
      <w:r w:rsidR="00587C61" w:rsidRPr="00655646">
        <w:rPr>
          <w:rFonts w:ascii="宋体" w:eastAsia="宋体" w:hAnsi="宋体" w:hint="eastAsia"/>
          <w:sz w:val="24"/>
          <w:szCs w:val="24"/>
        </w:rPr>
        <w:t>网站（www.bdfund.cn）认真查阅相关基金合同、招募说明书、基金产品资料概要和相关公告，</w:t>
      </w:r>
      <w:r w:rsidR="00C503CF" w:rsidRPr="00655646">
        <w:rPr>
          <w:rFonts w:ascii="宋体" w:eastAsia="宋体" w:hAnsi="宋体" w:hint="eastAsia"/>
          <w:sz w:val="24"/>
          <w:szCs w:val="24"/>
        </w:rPr>
        <w:t>或拨打本基金管理人客户服务电话</w:t>
      </w:r>
      <w:r w:rsidR="00FE2FBA" w:rsidRPr="00655646">
        <w:rPr>
          <w:rFonts w:ascii="宋体" w:eastAsia="宋体" w:hAnsi="宋体" w:hint="eastAsia"/>
          <w:sz w:val="24"/>
          <w:szCs w:val="24"/>
        </w:rPr>
        <w:t>（400-085-2888）</w:t>
      </w:r>
      <w:r w:rsidR="00410E54" w:rsidRPr="00655646">
        <w:rPr>
          <w:rFonts w:ascii="宋体" w:eastAsia="宋体" w:hAnsi="宋体" w:hint="eastAsia"/>
          <w:sz w:val="24"/>
          <w:szCs w:val="24"/>
        </w:rPr>
        <w:t>查询</w:t>
      </w:r>
      <w:r w:rsidR="005602B9" w:rsidRPr="00655646">
        <w:rPr>
          <w:rFonts w:ascii="宋体" w:eastAsia="宋体" w:hAnsi="宋体" w:hint="eastAsia"/>
          <w:sz w:val="24"/>
          <w:szCs w:val="24"/>
        </w:rPr>
        <w:t>。</w:t>
      </w:r>
    </w:p>
    <w:p w:rsidR="00D91E72" w:rsidRPr="00655646" w:rsidRDefault="00D91E72" w:rsidP="001C5A7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D91E72" w:rsidRPr="00655646" w:rsidRDefault="00D91E72" w:rsidP="00D91E72">
      <w:pPr>
        <w:spacing w:line="360" w:lineRule="auto"/>
        <w:ind w:firstLineChars="200" w:firstLine="482"/>
        <w:rPr>
          <w:rFonts w:ascii="宋体" w:eastAsia="宋体" w:hAnsi="宋体"/>
          <w:b/>
          <w:color w:val="000000"/>
          <w:sz w:val="24"/>
          <w:szCs w:val="24"/>
        </w:rPr>
      </w:pPr>
      <w:r w:rsidRPr="00655646">
        <w:rPr>
          <w:rFonts w:ascii="宋体" w:eastAsia="宋体" w:hAnsi="宋体" w:hint="eastAsia"/>
          <w:b/>
          <w:color w:val="000000"/>
          <w:sz w:val="24"/>
          <w:szCs w:val="24"/>
        </w:rPr>
        <w:t>风险提示：</w:t>
      </w:r>
    </w:p>
    <w:p w:rsidR="00D91E72" w:rsidRPr="00655646" w:rsidRDefault="00D91E72" w:rsidP="00D91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55646">
        <w:rPr>
          <w:rFonts w:ascii="宋体" w:eastAsia="宋体" w:hAnsi="宋体" w:hint="eastAsia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基金管理人提醒投资者基金投资的“买者自负”原则，在做出投资决策后，基金运营状况与基金净值变化引致的投资风险，由投资者自行负担。投资者在投资基金之前，请仔细阅读基金的产品资料概要、招募说明书和基金合同，全面认识基金的风险收益特征和产品特性，并充分考虑自身的风险承受能力，在了解产品情况、听取销售机构适当性匹配意见的基础上，理性判断市场，谨慎做出投资决策。基金具体风险评级结果以销售机构提供的评级结果为准。本公告的解释权归本公司所有。</w:t>
      </w:r>
    </w:p>
    <w:p w:rsidR="00D91E72" w:rsidRPr="00655646" w:rsidRDefault="00D91E72" w:rsidP="00543DE2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91E72" w:rsidRPr="00655646" w:rsidRDefault="00D91E72" w:rsidP="00D91E7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55646">
        <w:rPr>
          <w:rFonts w:ascii="宋体" w:eastAsia="宋体" w:hAnsi="宋体" w:hint="eastAsia"/>
          <w:sz w:val="24"/>
          <w:szCs w:val="24"/>
        </w:rPr>
        <w:t>特此公告。</w:t>
      </w:r>
    </w:p>
    <w:p w:rsidR="00F80BD2" w:rsidRPr="00655646" w:rsidRDefault="00F80BD2" w:rsidP="00B84F7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43DE2" w:rsidRPr="00655646" w:rsidRDefault="00543DE2" w:rsidP="00B84F7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F80BD2" w:rsidRPr="00655646" w:rsidRDefault="00F80BD2" w:rsidP="00F80BD2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655646">
        <w:rPr>
          <w:rFonts w:ascii="宋体" w:eastAsia="宋体" w:hAnsi="宋体" w:hint="eastAsia"/>
          <w:sz w:val="24"/>
          <w:szCs w:val="24"/>
        </w:rPr>
        <w:t>博道基金管理有限公司</w:t>
      </w:r>
    </w:p>
    <w:p w:rsidR="00F80BD2" w:rsidRPr="005602B9" w:rsidRDefault="00F80BD2" w:rsidP="00F80BD2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655646">
        <w:rPr>
          <w:rFonts w:ascii="宋体" w:eastAsia="宋体" w:hAnsi="宋体" w:hint="eastAsia"/>
          <w:sz w:val="24"/>
          <w:szCs w:val="24"/>
        </w:rPr>
        <w:t>二〇二</w:t>
      </w:r>
      <w:r w:rsidR="009B5BDC">
        <w:rPr>
          <w:rFonts w:ascii="宋体" w:eastAsia="宋体" w:hAnsi="宋体" w:hint="eastAsia"/>
          <w:sz w:val="24"/>
          <w:szCs w:val="24"/>
        </w:rPr>
        <w:t>五</w:t>
      </w:r>
      <w:r w:rsidR="00C151D5">
        <w:rPr>
          <w:rFonts w:ascii="宋体" w:eastAsia="宋体" w:hAnsi="宋体" w:hint="eastAsia"/>
          <w:sz w:val="24"/>
          <w:szCs w:val="24"/>
        </w:rPr>
        <w:t>年十月三十日</w:t>
      </w:r>
    </w:p>
    <w:sectPr w:rsidR="00F80BD2" w:rsidRPr="005602B9" w:rsidSect="008A6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F10" w:rsidRDefault="00A21F10" w:rsidP="00754118">
      <w:r>
        <w:separator/>
      </w:r>
    </w:p>
  </w:endnote>
  <w:endnote w:type="continuationSeparator" w:id="0">
    <w:p w:rsidR="00A21F10" w:rsidRDefault="00A21F10" w:rsidP="00754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F10" w:rsidRDefault="00A21F10" w:rsidP="00754118">
      <w:r>
        <w:separator/>
      </w:r>
    </w:p>
  </w:footnote>
  <w:footnote w:type="continuationSeparator" w:id="0">
    <w:p w:rsidR="00A21F10" w:rsidRDefault="00A21F10" w:rsidP="007541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8A7"/>
    <w:rsid w:val="00010999"/>
    <w:rsid w:val="000155E6"/>
    <w:rsid w:val="00056D31"/>
    <w:rsid w:val="0006267D"/>
    <w:rsid w:val="000714F4"/>
    <w:rsid w:val="00077C6E"/>
    <w:rsid w:val="0008172E"/>
    <w:rsid w:val="00096855"/>
    <w:rsid w:val="000B08A7"/>
    <w:rsid w:val="000B502C"/>
    <w:rsid w:val="000B74AA"/>
    <w:rsid w:val="000D39D0"/>
    <w:rsid w:val="000D6230"/>
    <w:rsid w:val="00106A89"/>
    <w:rsid w:val="00123DC2"/>
    <w:rsid w:val="001266AD"/>
    <w:rsid w:val="0015117B"/>
    <w:rsid w:val="001647A2"/>
    <w:rsid w:val="001735B9"/>
    <w:rsid w:val="00183752"/>
    <w:rsid w:val="001908B0"/>
    <w:rsid w:val="00195B20"/>
    <w:rsid w:val="001B46FB"/>
    <w:rsid w:val="001B4C25"/>
    <w:rsid w:val="001C5A78"/>
    <w:rsid w:val="001D0FE5"/>
    <w:rsid w:val="001F44E6"/>
    <w:rsid w:val="00236692"/>
    <w:rsid w:val="00236E3F"/>
    <w:rsid w:val="0024540D"/>
    <w:rsid w:val="0025100E"/>
    <w:rsid w:val="00272075"/>
    <w:rsid w:val="0027316E"/>
    <w:rsid w:val="00294CAB"/>
    <w:rsid w:val="002D1A7C"/>
    <w:rsid w:val="002D7863"/>
    <w:rsid w:val="002E1390"/>
    <w:rsid w:val="003279F5"/>
    <w:rsid w:val="00330557"/>
    <w:rsid w:val="0033483A"/>
    <w:rsid w:val="003418CE"/>
    <w:rsid w:val="003432FF"/>
    <w:rsid w:val="00353960"/>
    <w:rsid w:val="0038707A"/>
    <w:rsid w:val="00392170"/>
    <w:rsid w:val="00392411"/>
    <w:rsid w:val="003A0864"/>
    <w:rsid w:val="003A0CE5"/>
    <w:rsid w:val="003A4E22"/>
    <w:rsid w:val="003C38AE"/>
    <w:rsid w:val="003D370E"/>
    <w:rsid w:val="00406667"/>
    <w:rsid w:val="00410E54"/>
    <w:rsid w:val="00420092"/>
    <w:rsid w:val="00454636"/>
    <w:rsid w:val="0047566D"/>
    <w:rsid w:val="00494D0A"/>
    <w:rsid w:val="004B2CB1"/>
    <w:rsid w:val="004B46F6"/>
    <w:rsid w:val="004B4CA9"/>
    <w:rsid w:val="004D2626"/>
    <w:rsid w:val="004D50E6"/>
    <w:rsid w:val="004D7790"/>
    <w:rsid w:val="004E15F4"/>
    <w:rsid w:val="004F4A73"/>
    <w:rsid w:val="0050407C"/>
    <w:rsid w:val="00526C7C"/>
    <w:rsid w:val="0054019F"/>
    <w:rsid w:val="00543DE2"/>
    <w:rsid w:val="005602B9"/>
    <w:rsid w:val="00562160"/>
    <w:rsid w:val="005621A3"/>
    <w:rsid w:val="00563AE6"/>
    <w:rsid w:val="005722AF"/>
    <w:rsid w:val="005734EC"/>
    <w:rsid w:val="0058757B"/>
    <w:rsid w:val="00587C61"/>
    <w:rsid w:val="005976CB"/>
    <w:rsid w:val="005B215F"/>
    <w:rsid w:val="005B5AEE"/>
    <w:rsid w:val="005C69BF"/>
    <w:rsid w:val="005C7129"/>
    <w:rsid w:val="005D112B"/>
    <w:rsid w:val="005D50BC"/>
    <w:rsid w:val="005D591F"/>
    <w:rsid w:val="006120DF"/>
    <w:rsid w:val="0062585C"/>
    <w:rsid w:val="006262B2"/>
    <w:rsid w:val="00634D34"/>
    <w:rsid w:val="00655646"/>
    <w:rsid w:val="006622E2"/>
    <w:rsid w:val="00675B73"/>
    <w:rsid w:val="00680AE1"/>
    <w:rsid w:val="0068500D"/>
    <w:rsid w:val="00694F10"/>
    <w:rsid w:val="006B4F8C"/>
    <w:rsid w:val="006C637E"/>
    <w:rsid w:val="006D5EFB"/>
    <w:rsid w:val="006D7132"/>
    <w:rsid w:val="00700112"/>
    <w:rsid w:val="00722FED"/>
    <w:rsid w:val="00743654"/>
    <w:rsid w:val="00754118"/>
    <w:rsid w:val="00757AA9"/>
    <w:rsid w:val="007624F0"/>
    <w:rsid w:val="0076655D"/>
    <w:rsid w:val="00777E71"/>
    <w:rsid w:val="00786A6B"/>
    <w:rsid w:val="007A3491"/>
    <w:rsid w:val="007A6C71"/>
    <w:rsid w:val="007B4FAD"/>
    <w:rsid w:val="007C3A2E"/>
    <w:rsid w:val="007C4906"/>
    <w:rsid w:val="007E2DDA"/>
    <w:rsid w:val="007F297F"/>
    <w:rsid w:val="007F3DBF"/>
    <w:rsid w:val="007F5C91"/>
    <w:rsid w:val="00814BBC"/>
    <w:rsid w:val="008425AD"/>
    <w:rsid w:val="00844DD2"/>
    <w:rsid w:val="0084691E"/>
    <w:rsid w:val="00847753"/>
    <w:rsid w:val="00850CC7"/>
    <w:rsid w:val="00856583"/>
    <w:rsid w:val="00877749"/>
    <w:rsid w:val="00885028"/>
    <w:rsid w:val="008938E5"/>
    <w:rsid w:val="008A3669"/>
    <w:rsid w:val="008A6EEA"/>
    <w:rsid w:val="008C4FF4"/>
    <w:rsid w:val="008C6803"/>
    <w:rsid w:val="008E17F3"/>
    <w:rsid w:val="008F1469"/>
    <w:rsid w:val="008F7A10"/>
    <w:rsid w:val="009076EE"/>
    <w:rsid w:val="00935652"/>
    <w:rsid w:val="00937250"/>
    <w:rsid w:val="0094288E"/>
    <w:rsid w:val="009439FC"/>
    <w:rsid w:val="0096007E"/>
    <w:rsid w:val="00960D14"/>
    <w:rsid w:val="0096389F"/>
    <w:rsid w:val="00965975"/>
    <w:rsid w:val="00965AC9"/>
    <w:rsid w:val="009702BB"/>
    <w:rsid w:val="0097391C"/>
    <w:rsid w:val="009A02A3"/>
    <w:rsid w:val="009B1B47"/>
    <w:rsid w:val="009B47CC"/>
    <w:rsid w:val="009B5BDC"/>
    <w:rsid w:val="009B5DFA"/>
    <w:rsid w:val="009B7266"/>
    <w:rsid w:val="009D5F1F"/>
    <w:rsid w:val="009E0C38"/>
    <w:rsid w:val="009E4985"/>
    <w:rsid w:val="009F27BF"/>
    <w:rsid w:val="00A12849"/>
    <w:rsid w:val="00A21F10"/>
    <w:rsid w:val="00A443CA"/>
    <w:rsid w:val="00A47EB4"/>
    <w:rsid w:val="00A84EEE"/>
    <w:rsid w:val="00AB4AD8"/>
    <w:rsid w:val="00AC3EB6"/>
    <w:rsid w:val="00AC5987"/>
    <w:rsid w:val="00B0508E"/>
    <w:rsid w:val="00B14484"/>
    <w:rsid w:val="00B202EE"/>
    <w:rsid w:val="00B217F5"/>
    <w:rsid w:val="00B254FA"/>
    <w:rsid w:val="00B4025C"/>
    <w:rsid w:val="00B74147"/>
    <w:rsid w:val="00B74F78"/>
    <w:rsid w:val="00B75461"/>
    <w:rsid w:val="00B84F71"/>
    <w:rsid w:val="00B9358C"/>
    <w:rsid w:val="00B97985"/>
    <w:rsid w:val="00BA787E"/>
    <w:rsid w:val="00BA7CF0"/>
    <w:rsid w:val="00BB2677"/>
    <w:rsid w:val="00BC7F58"/>
    <w:rsid w:val="00BD2562"/>
    <w:rsid w:val="00BD4B77"/>
    <w:rsid w:val="00BE3F70"/>
    <w:rsid w:val="00BE707C"/>
    <w:rsid w:val="00BF782B"/>
    <w:rsid w:val="00C14122"/>
    <w:rsid w:val="00C151D5"/>
    <w:rsid w:val="00C15C9C"/>
    <w:rsid w:val="00C261C8"/>
    <w:rsid w:val="00C33784"/>
    <w:rsid w:val="00C4068A"/>
    <w:rsid w:val="00C45785"/>
    <w:rsid w:val="00C503CF"/>
    <w:rsid w:val="00C550D2"/>
    <w:rsid w:val="00C6434C"/>
    <w:rsid w:val="00C913BF"/>
    <w:rsid w:val="00CA1CA5"/>
    <w:rsid w:val="00CA32D4"/>
    <w:rsid w:val="00CA692C"/>
    <w:rsid w:val="00CB5759"/>
    <w:rsid w:val="00CC239A"/>
    <w:rsid w:val="00CD366F"/>
    <w:rsid w:val="00CD7058"/>
    <w:rsid w:val="00CE40CE"/>
    <w:rsid w:val="00D006F4"/>
    <w:rsid w:val="00D30180"/>
    <w:rsid w:val="00D30EB5"/>
    <w:rsid w:val="00D33CCF"/>
    <w:rsid w:val="00D35AA1"/>
    <w:rsid w:val="00D35F0C"/>
    <w:rsid w:val="00D42B6C"/>
    <w:rsid w:val="00D50FDC"/>
    <w:rsid w:val="00D62357"/>
    <w:rsid w:val="00D7111A"/>
    <w:rsid w:val="00D91E72"/>
    <w:rsid w:val="00D947D0"/>
    <w:rsid w:val="00DA40A3"/>
    <w:rsid w:val="00DB4EBD"/>
    <w:rsid w:val="00DC2595"/>
    <w:rsid w:val="00DE3331"/>
    <w:rsid w:val="00DE6BD3"/>
    <w:rsid w:val="00DE7BD6"/>
    <w:rsid w:val="00E0594E"/>
    <w:rsid w:val="00E249A3"/>
    <w:rsid w:val="00E24E3A"/>
    <w:rsid w:val="00E44FF4"/>
    <w:rsid w:val="00E53FB5"/>
    <w:rsid w:val="00E574A0"/>
    <w:rsid w:val="00E57C8D"/>
    <w:rsid w:val="00E62B5C"/>
    <w:rsid w:val="00E64093"/>
    <w:rsid w:val="00E716F5"/>
    <w:rsid w:val="00EA6DA4"/>
    <w:rsid w:val="00EB3C19"/>
    <w:rsid w:val="00ED5659"/>
    <w:rsid w:val="00F0755B"/>
    <w:rsid w:val="00F14301"/>
    <w:rsid w:val="00F16A22"/>
    <w:rsid w:val="00F25013"/>
    <w:rsid w:val="00F25DC7"/>
    <w:rsid w:val="00F51B1C"/>
    <w:rsid w:val="00F71279"/>
    <w:rsid w:val="00F7587D"/>
    <w:rsid w:val="00F80B3B"/>
    <w:rsid w:val="00F80BD2"/>
    <w:rsid w:val="00F91AC2"/>
    <w:rsid w:val="00F928B7"/>
    <w:rsid w:val="00F92B35"/>
    <w:rsid w:val="00FA1192"/>
    <w:rsid w:val="00FA314E"/>
    <w:rsid w:val="00FB14A2"/>
    <w:rsid w:val="00FB5B6D"/>
    <w:rsid w:val="00FC23AE"/>
    <w:rsid w:val="00FC57DC"/>
    <w:rsid w:val="00FC7B9B"/>
    <w:rsid w:val="00FE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18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754118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5411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1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1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118"/>
    <w:rPr>
      <w:sz w:val="18"/>
      <w:szCs w:val="18"/>
    </w:rPr>
  </w:style>
  <w:style w:type="character" w:customStyle="1" w:styleId="1Char">
    <w:name w:val="标题 1 Char"/>
    <w:basedOn w:val="a0"/>
    <w:link w:val="1"/>
    <w:rsid w:val="0075411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75411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rsid w:val="00754118"/>
    <w:rPr>
      <w:rFonts w:ascii="Arial" w:eastAsia="黑体" w:hAnsi="Arial" w:cs="Times New Roman"/>
      <w:b/>
      <w:bCs/>
      <w:sz w:val="32"/>
      <w:szCs w:val="32"/>
    </w:rPr>
  </w:style>
  <w:style w:type="character" w:styleId="a5">
    <w:name w:val="footnote reference"/>
    <w:rsid w:val="00754118"/>
    <w:rPr>
      <w:vertAlign w:val="superscript"/>
    </w:rPr>
  </w:style>
  <w:style w:type="paragraph" w:styleId="a6">
    <w:name w:val="footnote text"/>
    <w:basedOn w:val="a"/>
    <w:link w:val="Char1"/>
    <w:rsid w:val="00754118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6"/>
    <w:rsid w:val="00754118"/>
    <w:rPr>
      <w:rFonts w:ascii="Times New Roman" w:eastAsia="宋体" w:hAnsi="Times New Roman" w:cs="Times New Roman"/>
      <w:sz w:val="18"/>
      <w:szCs w:val="20"/>
    </w:rPr>
  </w:style>
  <w:style w:type="paragraph" w:customStyle="1" w:styleId="biaogeleft">
    <w:name w:val="biaoge_left"/>
    <w:basedOn w:val="a"/>
    <w:rsid w:val="009E0C38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A84EE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84EE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84EEE"/>
    <w:rPr>
      <w:rFonts w:ascii="Times New Roman" w:eastAsia="方正仿宋简体" w:hAnsi="Times New Roman" w:cs="Times New Roman"/>
      <w:sz w:val="32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84EE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84EEE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a">
    <w:name w:val="Balloon Text"/>
    <w:basedOn w:val="a"/>
    <w:link w:val="Char4"/>
    <w:uiPriority w:val="99"/>
    <w:semiHidden/>
    <w:unhideWhenUsed/>
    <w:rsid w:val="00A84EEE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A84EEE"/>
    <w:rPr>
      <w:rFonts w:ascii="Times New Roman" w:eastAsia="方正仿宋简体" w:hAnsi="Times New Roman" w:cs="Times New Roman"/>
      <w:sz w:val="18"/>
      <w:szCs w:val="18"/>
    </w:rPr>
  </w:style>
  <w:style w:type="paragraph" w:styleId="ab">
    <w:name w:val="Revision"/>
    <w:hidden/>
    <w:uiPriority w:val="99"/>
    <w:semiHidden/>
    <w:rsid w:val="00CA32D4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1B137-327A-4CE4-81E0-0028F49D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4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博道基金管理有限公司</dc:creator>
  <cp:keywords/>
  <dc:description/>
  <cp:lastModifiedBy>ZHONGM</cp:lastModifiedBy>
  <cp:revision>2</cp:revision>
  <cp:lastPrinted>2020-12-11T02:28:00Z</cp:lastPrinted>
  <dcterms:created xsi:type="dcterms:W3CDTF">2025-10-29T16:01:00Z</dcterms:created>
  <dcterms:modified xsi:type="dcterms:W3CDTF">2025-10-29T16:01:00Z</dcterms:modified>
</cp:coreProperties>
</file>