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89" w:rsidRDefault="00EF215F" w:rsidP="00EF215F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东方基金管理股份有限公司旗下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年第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3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</w:p>
    <w:p w:rsidR="00F55889" w:rsidRDefault="00EF215F" w:rsidP="00EF215F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F55889" w:rsidRDefault="00F55889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F55889" w:rsidRDefault="00EF215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F55889" w:rsidRDefault="00EF215F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东方基金管理股份有限公司旗下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东方龙混合型开放式证券投资基金、东方精选混合型开放式证券投资基金、东方金账簿货币市场证券投资基金、东方策略成长混合型开放式证券投资基金、东方稳健回报债券型证券投资基金、东方核心动力混合型证券投资基金、东方成长收益灵活配置混合型证券投资基金、东方新能源汽车主题混合型开放式证券投资基金、东方强化收益债券型证券投资基金、东方新兴成长混合型证券投资基金、东方双债添利债券型证券投资基金、东方添益债券型证券投资基金、东方主题精选混合型证券投资基金、东方睿鑫热点挖掘灵活配置混合型证券投资基金、东方惠新灵活配置混合型证券投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资基金、东方新策略灵活配置混合型证券投资基金、东方新思路灵活配置混合型证券投资基金、东方创新科技混合型证券投资基金、东方金元宝货币市场基金、东方金证通货币市场基金、东方互联网嘉混合型证券投资基金、东方盛世灵活配置混合型证券投资基金、东方区域发展混合型证券投资基金、东方岳灵活配置混合型证券投资基金、东方永兴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臻享纯债债券型证券投资基金、东方民丰回报赢安混合型证券投资基金、东方周期优选灵活配置混合型证券投资基金、东方支柱产业灵活配置混合型证券投资基金、东方量化成长灵活配置混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合型证券投资基金、东方人工智能主题混合型证券投资基金、东方臻宝纯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lastRenderedPageBreak/>
        <w:t>债债券型证券投资基金、东方臻选纯债债券型证券投资基金、东方永泰纯债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年定期开放债券型证券投资基金、东方量化多策略混合型证券投资基金、东方城镇消费主题混合型证券投资基金、东方卓行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个月定期开放债券型证券投资基金、东方永悦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个月定期开放纯债债券型证券投资基金、东方臻萃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个月定期开放纯债债券型证券投资基金、东方臻慧纯债债券型证券投资基金、东方欣益一年持有期偏债混合型证券投资基金、东方中国红利混合型证券投资基金、东方恒瑞短债债券型证券投资基金、东方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可转债债券型证券投资基金、东方鑫享价值成长一年持有期混合型证券投资基金、东方品质消费一年持有期混合型证券投资基金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、东方兴润债券型证券投资基金、东方中债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1-5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政策性金融债指数证券投资基金、东方臻善纯债债券型证券投资基金、东方汽车产业趋势混合型证券投资基金、东方创新成长混合型证券投资基金、东方欣冉九个月持有期混合型证券投资基金、东方兴瑞趋势领航混合型证券投资基金、东方沪深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指数增强型证券投资基金、东方臻裕债券型证券投资基金、东方匠心优选混合型证券投资基金、东方专精特新混合型发起式证券投资基金、东方高端制造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混合型证券投资基金、东方创新医疗股票型证券投资基金、东方养老目标日期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2050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五年持有期混合型发起式基金中基金（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）、东方锦合一年定期开放债券型发起式证券投资基金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、东方享悦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90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天滚动持有债券型证券投资基金、东方中债绿色普惠主题金融债券优选指数证券投资基金、东方享誉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天滚动持有债券型证券投资基金、东方招益债券型证券投资基金、东方低碳经济混合型证券投资基金、东方养老目标日期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2040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三年持有期混合型发起式基金中基金（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）、东方中证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A500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年第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www.orient-fund.com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或</w:t>
      </w:r>
      <w:r>
        <w:rPr>
          <w:rFonts w:ascii="仿宋" w:eastAsia="仿宋" w:hAnsi="仿宋" w:cs="Times New Roman"/>
          <w:color w:val="000000"/>
          <w:sz w:val="28"/>
          <w:szCs w:val="28"/>
        </w:rPr>
        <w:lastRenderedPageBreak/>
        <w:t>www.df5888.com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证券监督管理委员</w:t>
      </w:r>
      <w:r>
        <w:rPr>
          <w:rFonts w:ascii="仿宋" w:eastAsia="仿宋" w:hAnsi="仿宋"/>
          <w:color w:val="000000" w:themeColor="text1"/>
          <w:sz w:val="28"/>
          <w:szCs w:val="28"/>
        </w:rPr>
        <w:t>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00 628 5888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或</w:t>
      </w:r>
      <w:r>
        <w:rPr>
          <w:rFonts w:ascii="仿宋" w:eastAsia="仿宋" w:hAnsi="仿宋"/>
          <w:color w:val="000000" w:themeColor="text1"/>
          <w:sz w:val="28"/>
          <w:szCs w:val="28"/>
        </w:rPr>
        <w:t>010-66578578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F55889" w:rsidRDefault="00EF215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55889" w:rsidRDefault="00EF215F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F55889" w:rsidRDefault="00F55889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F55889" w:rsidRDefault="00F55889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F55889" w:rsidRDefault="00EF215F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</w:t>
      </w:r>
    </w:p>
    <w:p w:rsidR="00F55889" w:rsidRDefault="00EF215F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F55889" w:rsidSect="00F55889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89" w:rsidRDefault="00F55889" w:rsidP="00F55889">
      <w:r>
        <w:separator/>
      </w:r>
    </w:p>
  </w:endnote>
  <w:endnote w:type="continuationSeparator" w:id="0">
    <w:p w:rsidR="00F55889" w:rsidRDefault="00F55889" w:rsidP="00F55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55889" w:rsidRDefault="00F55889">
        <w:pPr>
          <w:pStyle w:val="a5"/>
          <w:jc w:val="center"/>
        </w:pPr>
        <w:r>
          <w:fldChar w:fldCharType="begin"/>
        </w:r>
        <w:r w:rsidR="00EF215F">
          <w:instrText>PAGE   \* MERGEFORMAT</w:instrText>
        </w:r>
        <w:r>
          <w:fldChar w:fldCharType="separate"/>
        </w:r>
        <w:r w:rsidR="00EF215F" w:rsidRPr="00EF215F">
          <w:rPr>
            <w:noProof/>
            <w:lang w:val="zh-CN"/>
          </w:rPr>
          <w:t>2</w:t>
        </w:r>
        <w:r>
          <w:fldChar w:fldCharType="end"/>
        </w:r>
      </w:p>
    </w:sdtContent>
  </w:sdt>
  <w:p w:rsidR="00F55889" w:rsidRDefault="00F5588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55889" w:rsidRDefault="00F55889">
        <w:pPr>
          <w:pStyle w:val="a5"/>
          <w:jc w:val="center"/>
        </w:pPr>
        <w:r>
          <w:fldChar w:fldCharType="begin"/>
        </w:r>
        <w:r w:rsidR="00EF215F">
          <w:instrText>PAGE   \* MERGEFORMAT</w:instrText>
        </w:r>
        <w:r>
          <w:fldChar w:fldCharType="separate"/>
        </w:r>
        <w:r w:rsidR="00EF215F" w:rsidRPr="00EF215F">
          <w:rPr>
            <w:noProof/>
            <w:lang w:val="zh-CN"/>
          </w:rPr>
          <w:t>1</w:t>
        </w:r>
        <w:r>
          <w:fldChar w:fldCharType="end"/>
        </w:r>
      </w:p>
    </w:sdtContent>
  </w:sdt>
  <w:p w:rsidR="00F55889" w:rsidRDefault="00F558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89" w:rsidRDefault="00F55889" w:rsidP="00F55889">
      <w:r>
        <w:separator/>
      </w:r>
    </w:p>
  </w:footnote>
  <w:footnote w:type="continuationSeparator" w:id="0">
    <w:p w:rsidR="00F55889" w:rsidRDefault="00F55889" w:rsidP="00F558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wNzM2MDg4ZTg5NzI2M2UxMjZlYzE3NmVmOWIxNmIifQ=="/>
  </w:docVars>
  <w:rsids>
    <w:rsidRoot w:val="009A149B"/>
    <w:rsid w:val="00001760"/>
    <w:rsid w:val="00010044"/>
    <w:rsid w:val="00011576"/>
    <w:rsid w:val="00022ABD"/>
    <w:rsid w:val="00025D40"/>
    <w:rsid w:val="000300E5"/>
    <w:rsid w:val="0003246C"/>
    <w:rsid w:val="00033010"/>
    <w:rsid w:val="00033204"/>
    <w:rsid w:val="000341A6"/>
    <w:rsid w:val="000475F0"/>
    <w:rsid w:val="00050833"/>
    <w:rsid w:val="000539F6"/>
    <w:rsid w:val="00056EE0"/>
    <w:rsid w:val="00057323"/>
    <w:rsid w:val="0008010F"/>
    <w:rsid w:val="00081ADE"/>
    <w:rsid w:val="00084E7D"/>
    <w:rsid w:val="00087988"/>
    <w:rsid w:val="0009227A"/>
    <w:rsid w:val="0009230E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EE2"/>
    <w:rsid w:val="000E13E9"/>
    <w:rsid w:val="000E7D66"/>
    <w:rsid w:val="000F07E6"/>
    <w:rsid w:val="000F407E"/>
    <w:rsid w:val="000F6458"/>
    <w:rsid w:val="000F6AC7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A29"/>
    <w:rsid w:val="00191702"/>
    <w:rsid w:val="00192262"/>
    <w:rsid w:val="001A4BDE"/>
    <w:rsid w:val="001A593B"/>
    <w:rsid w:val="001D04AB"/>
    <w:rsid w:val="001D2521"/>
    <w:rsid w:val="001D74AE"/>
    <w:rsid w:val="001E7CAD"/>
    <w:rsid w:val="001F125D"/>
    <w:rsid w:val="001F15CB"/>
    <w:rsid w:val="001F2203"/>
    <w:rsid w:val="001F533E"/>
    <w:rsid w:val="002060A9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74F"/>
    <w:rsid w:val="002B5363"/>
    <w:rsid w:val="002B7B4F"/>
    <w:rsid w:val="002C5D36"/>
    <w:rsid w:val="002C5D5E"/>
    <w:rsid w:val="002E24D1"/>
    <w:rsid w:val="002E79D9"/>
    <w:rsid w:val="002E7B0A"/>
    <w:rsid w:val="002F2B53"/>
    <w:rsid w:val="00303860"/>
    <w:rsid w:val="00311075"/>
    <w:rsid w:val="003117E6"/>
    <w:rsid w:val="00313DC6"/>
    <w:rsid w:val="0031471A"/>
    <w:rsid w:val="00332619"/>
    <w:rsid w:val="00333802"/>
    <w:rsid w:val="003467B5"/>
    <w:rsid w:val="00355B7C"/>
    <w:rsid w:val="00361065"/>
    <w:rsid w:val="0036248F"/>
    <w:rsid w:val="003645C0"/>
    <w:rsid w:val="00382BCB"/>
    <w:rsid w:val="00391944"/>
    <w:rsid w:val="0039383C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3F78C3"/>
    <w:rsid w:val="0040020D"/>
    <w:rsid w:val="00403B87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D54"/>
    <w:rsid w:val="004E630B"/>
    <w:rsid w:val="004F2060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57DB"/>
    <w:rsid w:val="005E088E"/>
    <w:rsid w:val="005E0F00"/>
    <w:rsid w:val="005F4D9C"/>
    <w:rsid w:val="005F7E5C"/>
    <w:rsid w:val="00604996"/>
    <w:rsid w:val="00605B67"/>
    <w:rsid w:val="00611F43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DEF"/>
    <w:rsid w:val="006B4697"/>
    <w:rsid w:val="006D17EF"/>
    <w:rsid w:val="006D30FE"/>
    <w:rsid w:val="006E4941"/>
    <w:rsid w:val="006E55E9"/>
    <w:rsid w:val="006E5D31"/>
    <w:rsid w:val="006E5DE5"/>
    <w:rsid w:val="006E7335"/>
    <w:rsid w:val="006F1E9F"/>
    <w:rsid w:val="006F6724"/>
    <w:rsid w:val="0070004D"/>
    <w:rsid w:val="007006AE"/>
    <w:rsid w:val="00702423"/>
    <w:rsid w:val="00702449"/>
    <w:rsid w:val="0070251A"/>
    <w:rsid w:val="00702F48"/>
    <w:rsid w:val="007034E4"/>
    <w:rsid w:val="00705694"/>
    <w:rsid w:val="00714CEA"/>
    <w:rsid w:val="007159A1"/>
    <w:rsid w:val="0071642F"/>
    <w:rsid w:val="00717D1C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D57"/>
    <w:rsid w:val="00772D42"/>
    <w:rsid w:val="00775751"/>
    <w:rsid w:val="00781015"/>
    <w:rsid w:val="007818D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236"/>
    <w:rsid w:val="007D4066"/>
    <w:rsid w:val="007E3EED"/>
    <w:rsid w:val="007F136D"/>
    <w:rsid w:val="007F60CB"/>
    <w:rsid w:val="00801AAB"/>
    <w:rsid w:val="0080773A"/>
    <w:rsid w:val="00816784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2706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2FC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06B"/>
    <w:rsid w:val="009B5D57"/>
    <w:rsid w:val="009C15E2"/>
    <w:rsid w:val="009C33BF"/>
    <w:rsid w:val="009C3820"/>
    <w:rsid w:val="009E119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289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0E2"/>
    <w:rsid w:val="00BB3501"/>
    <w:rsid w:val="00BB3A06"/>
    <w:rsid w:val="00BB7A7F"/>
    <w:rsid w:val="00BC3F72"/>
    <w:rsid w:val="00BC64B2"/>
    <w:rsid w:val="00BC662F"/>
    <w:rsid w:val="00BC6FFD"/>
    <w:rsid w:val="00BC778B"/>
    <w:rsid w:val="00BC78DE"/>
    <w:rsid w:val="00BC7AFE"/>
    <w:rsid w:val="00BD1958"/>
    <w:rsid w:val="00BD3CFA"/>
    <w:rsid w:val="00BD7C42"/>
    <w:rsid w:val="00BE2CDD"/>
    <w:rsid w:val="00BE4910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A30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FEF"/>
    <w:rsid w:val="00C73CFC"/>
    <w:rsid w:val="00C7490E"/>
    <w:rsid w:val="00C75104"/>
    <w:rsid w:val="00C81CAD"/>
    <w:rsid w:val="00C84743"/>
    <w:rsid w:val="00C85A8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2DE9"/>
    <w:rsid w:val="00CF6D5C"/>
    <w:rsid w:val="00D10B1F"/>
    <w:rsid w:val="00D11E1F"/>
    <w:rsid w:val="00D20C81"/>
    <w:rsid w:val="00D3262F"/>
    <w:rsid w:val="00D361FE"/>
    <w:rsid w:val="00D36E74"/>
    <w:rsid w:val="00D42F13"/>
    <w:rsid w:val="00D4339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D0D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7D9A"/>
    <w:rsid w:val="00E0577C"/>
    <w:rsid w:val="00E11D7D"/>
    <w:rsid w:val="00E1254C"/>
    <w:rsid w:val="00E16895"/>
    <w:rsid w:val="00E269D5"/>
    <w:rsid w:val="00E32614"/>
    <w:rsid w:val="00E33250"/>
    <w:rsid w:val="00E3526B"/>
    <w:rsid w:val="00E5059C"/>
    <w:rsid w:val="00E54C06"/>
    <w:rsid w:val="00E54D27"/>
    <w:rsid w:val="00E5664A"/>
    <w:rsid w:val="00E7407A"/>
    <w:rsid w:val="00E81A0A"/>
    <w:rsid w:val="00E964F7"/>
    <w:rsid w:val="00EA6F84"/>
    <w:rsid w:val="00EB7931"/>
    <w:rsid w:val="00ED4A10"/>
    <w:rsid w:val="00ED548C"/>
    <w:rsid w:val="00ED7F3F"/>
    <w:rsid w:val="00EF043C"/>
    <w:rsid w:val="00EF215F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D9E"/>
    <w:rsid w:val="00F469D5"/>
    <w:rsid w:val="00F47FEE"/>
    <w:rsid w:val="00F527B3"/>
    <w:rsid w:val="00F55889"/>
    <w:rsid w:val="00F632AF"/>
    <w:rsid w:val="00F63453"/>
    <w:rsid w:val="00F6382D"/>
    <w:rsid w:val="00F63F55"/>
    <w:rsid w:val="00F64EE3"/>
    <w:rsid w:val="00F66378"/>
    <w:rsid w:val="00F71C51"/>
    <w:rsid w:val="00F777FB"/>
    <w:rsid w:val="00F77F4B"/>
    <w:rsid w:val="00F9100C"/>
    <w:rsid w:val="00F946F4"/>
    <w:rsid w:val="00FA0934"/>
    <w:rsid w:val="00FA653D"/>
    <w:rsid w:val="00FB23EE"/>
    <w:rsid w:val="00FB6E0B"/>
    <w:rsid w:val="00FC34DF"/>
    <w:rsid w:val="00FD2250"/>
    <w:rsid w:val="00FD3BE6"/>
    <w:rsid w:val="00FD658E"/>
    <w:rsid w:val="00FE0C5A"/>
    <w:rsid w:val="00FE13A2"/>
    <w:rsid w:val="00FE5F00"/>
    <w:rsid w:val="00FF0AEC"/>
    <w:rsid w:val="00FF37E2"/>
    <w:rsid w:val="072B0A0C"/>
    <w:rsid w:val="08F43AC3"/>
    <w:rsid w:val="17DE07F4"/>
    <w:rsid w:val="17E403DB"/>
    <w:rsid w:val="1A8D32D2"/>
    <w:rsid w:val="26446CD8"/>
    <w:rsid w:val="29815D8A"/>
    <w:rsid w:val="2D56258D"/>
    <w:rsid w:val="307571F0"/>
    <w:rsid w:val="30A61E03"/>
    <w:rsid w:val="36BA7B3C"/>
    <w:rsid w:val="399965B9"/>
    <w:rsid w:val="4C776E58"/>
    <w:rsid w:val="53F06F7D"/>
    <w:rsid w:val="55581217"/>
    <w:rsid w:val="5E524BC4"/>
    <w:rsid w:val="64167ADD"/>
    <w:rsid w:val="668318FB"/>
    <w:rsid w:val="67993AC8"/>
    <w:rsid w:val="6C86097D"/>
    <w:rsid w:val="7639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55889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F5588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55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55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5588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55889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F55889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F55889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F55889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F55889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F55889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F55889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F55889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F55889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F55889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F558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F5809-A6DE-4148-9A08-87D237E0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254</Words>
  <Characters>1454</Characters>
  <Application>Microsoft Office Word</Application>
  <DocSecurity>4</DocSecurity>
  <Lines>12</Lines>
  <Paragraphs>3</Paragraphs>
  <ScaleCrop>false</ScaleCrop>
  <Company>CNSTOCK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2019-10-22T02:33:00Z</cp:lastPrinted>
  <dcterms:created xsi:type="dcterms:W3CDTF">2025-10-27T16:02:00Z</dcterms:created>
  <dcterms:modified xsi:type="dcterms:W3CDTF">2025-10-27T16:02:00Z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40292ADE95AC41F1B5E3F7406D88E743</vt:lpwstr>
  </property>
  <property fmtid="{D5CDD505-2E9C-101B-9397-08002B2CF9AE}" pid="4" name="KSOTemplateDocerSaveRecord">
    <vt:lpwstr>eyJoZGlkIjoiMWZlZTI1ZGE2MTJlYmJkYWU3Mjg1MjI1Y2IxM2QyMWEiLCJ1c2VySWQiOiIxNjcxODQ1OTQ4In0=</vt:lpwstr>
  </property>
</Properties>
</file>