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广发基金管理有限公司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关于</w:t>
      </w:r>
      <w:r w:rsidR="00555C9C">
        <w:rPr>
          <w:rFonts w:ascii="宋体" w:hAnsi="宋体" w:hint="eastAsia"/>
          <w:b/>
          <w:bCs/>
          <w:color w:val="000000"/>
          <w:sz w:val="24"/>
          <w:szCs w:val="30"/>
        </w:rPr>
        <w:t>广发恒生消费交易型开放式指数证券投资基金（QDII）</w:t>
      </w:r>
      <w:r>
        <w:rPr>
          <w:rFonts w:ascii="宋体" w:eastAsia="宋体" w:hAnsi="宋体" w:hint="eastAsia"/>
          <w:b/>
          <w:sz w:val="24"/>
          <w:szCs w:val="24"/>
        </w:rPr>
        <w:t>暂停申购与赎回业务的公告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公告送出日期：</w:t>
      </w:r>
      <w:r w:rsidR="00AF287B">
        <w:rPr>
          <w:rFonts w:ascii="宋体" w:eastAsia="宋体" w:hAnsi="宋体"/>
          <w:sz w:val="24"/>
        </w:rPr>
        <w:t>2025年10月27日</w:t>
      </w:r>
    </w:p>
    <w:p w:rsidR="002129C6" w:rsidRPr="00AE00F5" w:rsidRDefault="002129C6">
      <w:pPr>
        <w:jc w:val="center"/>
        <w:rPr>
          <w:rFonts w:ascii="宋体" w:eastAsia="宋体" w:hAnsi="宋体"/>
        </w:rPr>
      </w:pPr>
    </w:p>
    <w:p w:rsidR="002129C6" w:rsidRDefault="00D15792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 w:rsidR="00A14C93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公告基本信息</w:t>
      </w:r>
    </w:p>
    <w:p w:rsidR="002129C6" w:rsidRDefault="002129C6">
      <w:pPr>
        <w:pStyle w:val="a5"/>
        <w:ind w:left="720" w:firstLineChars="0" w:firstLine="0"/>
        <w:jc w:val="left"/>
        <w:rPr>
          <w:rFonts w:ascii="宋体" w:eastAsia="宋体" w:hAnsi="宋体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402"/>
        <w:gridCol w:w="3969"/>
      </w:tblGrid>
      <w:tr w:rsidR="002129C6" w:rsidTr="00B53AB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555C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广发恒生消费交易型开放式指数证券投资基金（QDII）</w:t>
            </w:r>
            <w:r w:rsidR="00D15792">
              <w:rPr>
                <w:rFonts w:ascii="宋体" w:eastAsia="宋体" w:hAnsi="宋体" w:hint="eastAsia"/>
                <w:sz w:val="24"/>
              </w:rPr>
              <w:tab/>
            </w:r>
          </w:p>
        </w:tc>
      </w:tr>
      <w:tr w:rsidR="002129C6" w:rsidTr="00B53AB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 w:rsidP="008A3D8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555C9C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555C9C">
              <w:rPr>
                <w:rFonts w:ascii="宋体" w:eastAsia="宋体" w:hAnsi="宋体" w:hint="eastAsia"/>
                <w:sz w:val="24"/>
              </w:rPr>
              <w:t>广发恒生消费（QDII-ETF）</w:t>
            </w:r>
          </w:p>
        </w:tc>
      </w:tr>
      <w:tr w:rsidR="002129C6" w:rsidTr="00B53AB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1E155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</w:t>
            </w:r>
            <w:r w:rsidR="00D15792">
              <w:rPr>
                <w:rFonts w:ascii="宋体" w:eastAsia="宋体" w:hAnsi="宋体" w:hint="eastAsia"/>
                <w:sz w:val="24"/>
              </w:rPr>
              <w:t>代码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555C9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555C9C">
              <w:rPr>
                <w:rFonts w:ascii="宋体" w:eastAsia="宋体" w:hAnsi="宋体" w:hint="eastAsia"/>
                <w:sz w:val="24"/>
              </w:rPr>
              <w:t>159699</w:t>
            </w:r>
          </w:p>
        </w:tc>
      </w:tr>
      <w:tr w:rsidR="002129C6" w:rsidTr="00B53AB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广发基金管理有限公司</w:t>
            </w:r>
          </w:p>
        </w:tc>
      </w:tr>
      <w:tr w:rsidR="002129C6" w:rsidTr="00B53AB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555C9C">
              <w:rPr>
                <w:rFonts w:ascii="宋体" w:eastAsia="宋体" w:hAnsi="宋体" w:hint="eastAsia"/>
                <w:sz w:val="24"/>
              </w:rPr>
              <w:t>广发恒生消费交易型开放式指数证券投资基金（QDII）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基金合同》</w:t>
            </w:r>
          </w:p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555C9C">
              <w:rPr>
                <w:rFonts w:ascii="宋体" w:eastAsia="宋体" w:hAnsi="宋体" w:hint="eastAsia"/>
                <w:sz w:val="24"/>
              </w:rPr>
              <w:t>广发恒生消费交易型开放式指数证券投资基金（QDII）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招募说明书》</w:t>
            </w:r>
          </w:p>
        </w:tc>
      </w:tr>
      <w:tr w:rsidR="00B53ABB" w:rsidTr="00B53AB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3ABB" w:rsidRDefault="00B53AB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暂停相关业务的起始日及原因说明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BB" w:rsidRDefault="00B53AB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暂停申购起始日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BB" w:rsidRDefault="00AF287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2025年10月29日</w:t>
            </w:r>
          </w:p>
        </w:tc>
      </w:tr>
      <w:tr w:rsidR="00B53ABB" w:rsidTr="00B53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ABB" w:rsidRDefault="00B53AB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3ABB" w:rsidRDefault="00B53AB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暂停赎回起始日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B" w:rsidRDefault="00AF287B" w:rsidP="00B53ABB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2025年10月29日</w:t>
            </w:r>
          </w:p>
        </w:tc>
      </w:tr>
      <w:tr w:rsidR="00001EC4" w:rsidTr="00B53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C4" w:rsidRDefault="00001EC4" w:rsidP="00001EC4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1EC4" w:rsidRDefault="00001EC4" w:rsidP="00001EC4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暂停申购、赎回的原因说明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C4" w:rsidRDefault="00001EC4" w:rsidP="00001EC4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香港证券交易所非交易日</w:t>
            </w:r>
          </w:p>
        </w:tc>
      </w:tr>
    </w:tbl>
    <w:p w:rsidR="00512BD7" w:rsidRDefault="008A3D83" w:rsidP="005E432F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</w:t>
      </w:r>
      <w:r w:rsidR="00555C9C">
        <w:rPr>
          <w:rFonts w:ascii="宋体" w:eastAsia="宋体" w:hAnsi="宋体" w:hint="eastAsia"/>
          <w:sz w:val="24"/>
        </w:rPr>
        <w:t>广发恒生消费交易型开放式指数证券投资基金（QDII）</w:t>
      </w:r>
      <w:r w:rsidR="00900024" w:rsidRPr="00900024">
        <w:rPr>
          <w:rFonts w:ascii="宋体" w:eastAsia="宋体" w:hAnsi="宋体" w:hint="eastAsia"/>
          <w:sz w:val="24"/>
        </w:rPr>
        <w:t>场内简称为“</w:t>
      </w:r>
      <w:r w:rsidR="00555C9C" w:rsidRPr="00555C9C">
        <w:rPr>
          <w:rFonts w:ascii="宋体" w:eastAsia="宋体" w:hAnsi="宋体" w:hint="eastAsia"/>
          <w:sz w:val="24"/>
        </w:rPr>
        <w:t>恒生消费ETF</w:t>
      </w:r>
      <w:r w:rsidR="00900024" w:rsidRPr="00900024">
        <w:rPr>
          <w:rFonts w:ascii="宋体" w:eastAsia="宋体" w:hAnsi="宋体" w:hint="eastAsia"/>
          <w:sz w:val="24"/>
        </w:rPr>
        <w:t>”。</w:t>
      </w:r>
    </w:p>
    <w:p w:rsidR="00900024" w:rsidRDefault="00900024" w:rsidP="008A3D83">
      <w:pPr>
        <w:spacing w:line="360" w:lineRule="auto"/>
        <w:jc w:val="left"/>
        <w:rPr>
          <w:rFonts w:ascii="宋体" w:eastAsia="宋体" w:hAnsi="宋体"/>
        </w:rPr>
      </w:pPr>
    </w:p>
    <w:p w:rsidR="006D527D" w:rsidRPr="00E40D76" w:rsidRDefault="00D15792" w:rsidP="00E40D76">
      <w:pPr>
        <w:jc w:val="left"/>
        <w:rPr>
          <w:rFonts w:ascii="宋体" w:eastAsia="宋体" w:hAnsi="宋体"/>
          <w:b/>
          <w:sz w:val="24"/>
          <w:szCs w:val="24"/>
        </w:rPr>
      </w:pPr>
      <w:r w:rsidRPr="00E40D76">
        <w:rPr>
          <w:rFonts w:ascii="宋体" w:eastAsia="宋体" w:hAnsi="宋体" w:hint="eastAsia"/>
          <w:b/>
          <w:sz w:val="24"/>
          <w:szCs w:val="24"/>
        </w:rPr>
        <w:t>2</w:t>
      </w:r>
      <w:r w:rsidR="00A14C93">
        <w:rPr>
          <w:rFonts w:ascii="宋体" w:eastAsia="宋体" w:hAnsi="宋体" w:hint="eastAsia"/>
          <w:b/>
          <w:sz w:val="24"/>
          <w:szCs w:val="24"/>
        </w:rPr>
        <w:t>.</w:t>
      </w:r>
      <w:r w:rsidRPr="00E40D76">
        <w:rPr>
          <w:rFonts w:ascii="宋体" w:eastAsia="宋体" w:hAnsi="宋体" w:hint="eastAsia"/>
          <w:b/>
          <w:sz w:val="24"/>
          <w:szCs w:val="24"/>
        </w:rPr>
        <w:t>其他需要提示的事项</w:t>
      </w:r>
    </w:p>
    <w:p w:rsidR="00BF04FE" w:rsidRDefault="00BF04FE" w:rsidP="00001E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94393E"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）</w:t>
      </w:r>
      <w:r w:rsidR="00555C9C">
        <w:rPr>
          <w:rFonts w:ascii="宋体" w:eastAsia="宋体" w:hAnsi="宋体" w:hint="eastAsia"/>
          <w:sz w:val="24"/>
        </w:rPr>
        <w:t>广发恒生消费交易型开放式指数证券投资基金（QDII）</w:t>
      </w:r>
      <w:r w:rsidR="003702D5">
        <w:rPr>
          <w:rFonts w:ascii="宋体" w:eastAsia="宋体" w:hAnsi="宋体" w:hint="eastAsia"/>
          <w:sz w:val="24"/>
        </w:rPr>
        <w:t>（以下简称“本基金”）</w:t>
      </w:r>
      <w:r w:rsidR="008D76EB">
        <w:rPr>
          <w:rFonts w:ascii="宋体" w:eastAsia="宋体" w:hAnsi="宋体" w:hint="eastAsia"/>
          <w:sz w:val="24"/>
        </w:rPr>
        <w:t>将于</w:t>
      </w:r>
      <w:r w:rsidR="00AF287B">
        <w:rPr>
          <w:rFonts w:ascii="宋体" w:eastAsia="宋体" w:hAnsi="宋体"/>
          <w:sz w:val="24"/>
        </w:rPr>
        <w:t>2025年10月29日</w:t>
      </w:r>
      <w:r w:rsidR="008D76EB" w:rsidRPr="00CF711B">
        <w:rPr>
          <w:rFonts w:ascii="宋体" w:eastAsia="宋体" w:hAnsi="宋体" w:hint="eastAsia"/>
          <w:sz w:val="24"/>
        </w:rPr>
        <w:t>暂停申购和赎回业务，</w:t>
      </w:r>
      <w:r w:rsidR="00AF287B">
        <w:rPr>
          <w:rFonts w:ascii="宋体" w:eastAsia="宋体" w:hAnsi="宋体" w:hint="eastAsia"/>
          <w:sz w:val="24"/>
        </w:rPr>
        <w:t>并自</w:t>
      </w:r>
      <w:bookmarkStart w:id="0" w:name="_GoBack"/>
      <w:bookmarkEnd w:id="0"/>
      <w:r w:rsidR="00B53ABB">
        <w:rPr>
          <w:rFonts w:ascii="宋体" w:eastAsia="宋体" w:hAnsi="宋体"/>
          <w:sz w:val="24"/>
        </w:rPr>
        <w:t>2025年</w:t>
      </w:r>
      <w:r w:rsidR="00AF287B">
        <w:rPr>
          <w:rFonts w:ascii="宋体" w:eastAsia="宋体" w:hAnsi="宋体"/>
          <w:sz w:val="24"/>
        </w:rPr>
        <w:t>10</w:t>
      </w:r>
      <w:r w:rsidR="00B53ABB">
        <w:rPr>
          <w:rFonts w:ascii="宋体" w:eastAsia="宋体" w:hAnsi="宋体"/>
          <w:sz w:val="24"/>
        </w:rPr>
        <w:t>月</w:t>
      </w:r>
      <w:r w:rsidR="00AF287B">
        <w:rPr>
          <w:rFonts w:ascii="宋体" w:eastAsia="宋体" w:hAnsi="宋体"/>
          <w:sz w:val="24"/>
        </w:rPr>
        <w:t>30</w:t>
      </w:r>
      <w:r w:rsidR="00B53ABB">
        <w:rPr>
          <w:rFonts w:ascii="宋体" w:eastAsia="宋体" w:hAnsi="宋体"/>
          <w:sz w:val="24"/>
        </w:rPr>
        <w:t>日</w:t>
      </w:r>
      <w:r w:rsidR="008D76EB" w:rsidRPr="00CF711B">
        <w:rPr>
          <w:rFonts w:ascii="宋体" w:eastAsia="宋体" w:hAnsi="宋体" w:hint="eastAsia"/>
          <w:sz w:val="24"/>
        </w:rPr>
        <w:t>起恢复正常申购和赎回业务</w:t>
      </w:r>
      <w:r w:rsidR="00001EC4" w:rsidRPr="00CF711B">
        <w:rPr>
          <w:rFonts w:ascii="宋体" w:eastAsia="宋体" w:hAnsi="宋体" w:hint="eastAsia"/>
          <w:sz w:val="24"/>
        </w:rPr>
        <w:t>，届时将不再另行公告。</w:t>
      </w:r>
    </w:p>
    <w:p w:rsidR="002129C6" w:rsidRDefault="00BF04FE" w:rsidP="00A941F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55EB9">
        <w:rPr>
          <w:rFonts w:ascii="宋体" w:eastAsia="宋体" w:hAnsi="宋体" w:hint="eastAsia"/>
          <w:sz w:val="24"/>
        </w:rPr>
        <w:t>（</w:t>
      </w:r>
      <w:r w:rsidR="0094393E">
        <w:rPr>
          <w:rFonts w:ascii="宋体" w:eastAsia="宋体" w:hAnsi="宋体"/>
          <w:sz w:val="24"/>
        </w:rPr>
        <w:t>2</w:t>
      </w:r>
      <w:r w:rsidRPr="00B55EB9">
        <w:rPr>
          <w:rFonts w:ascii="宋体" w:eastAsia="宋体" w:hAnsi="宋体" w:hint="eastAsia"/>
          <w:sz w:val="24"/>
        </w:rPr>
        <w:t>）</w:t>
      </w:r>
      <w:r w:rsidR="0094393E" w:rsidRPr="0094393E">
        <w:rPr>
          <w:rFonts w:ascii="宋体" w:eastAsia="宋体" w:hAnsi="宋体" w:hint="eastAsia"/>
          <w:sz w:val="24"/>
        </w:rPr>
        <w:t>若境外主要市场节假日安排发生变化，本基金管理人将进行相应调整并公告。</w:t>
      </w:r>
      <w:r w:rsidRPr="00B55EB9">
        <w:rPr>
          <w:rFonts w:ascii="宋体" w:eastAsia="宋体" w:hAnsi="宋体" w:hint="eastAsia"/>
          <w:sz w:val="24"/>
        </w:rPr>
        <w:t>敬请投资者关注本基金相关公告和交易确认情况。如有疑问，请拨打本公司客户服务热线</w:t>
      </w:r>
      <w:r w:rsidRPr="00D359B5">
        <w:rPr>
          <w:rFonts w:ascii="宋体" w:eastAsia="宋体" w:hAnsi="宋体" w:hint="eastAsia"/>
          <w:sz w:val="24"/>
        </w:rPr>
        <w:t>95105828或020-83936999</w:t>
      </w:r>
      <w:r>
        <w:rPr>
          <w:rFonts w:ascii="宋体" w:eastAsia="宋体" w:hAnsi="宋体" w:hint="eastAsia"/>
          <w:sz w:val="24"/>
        </w:rPr>
        <w:t>，或登录</w:t>
      </w:r>
      <w:r w:rsidRPr="00B55EB9">
        <w:rPr>
          <w:rFonts w:ascii="宋体" w:eastAsia="宋体" w:hAnsi="宋体" w:hint="eastAsia"/>
          <w:sz w:val="24"/>
        </w:rPr>
        <w:t>本公司网站www.gffunds.com.cn获取相关信息。</w:t>
      </w:r>
    </w:p>
    <w:p w:rsidR="002129C6" w:rsidRDefault="00D1579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特此公告。</w:t>
      </w:r>
    </w:p>
    <w:p w:rsidR="002129C6" w:rsidRDefault="00D1579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广发基金管理有限公司</w:t>
      </w:r>
    </w:p>
    <w:p w:rsidR="002129C6" w:rsidRDefault="00AF287B" w:rsidP="00B53ABB">
      <w:pPr>
        <w:spacing w:line="360" w:lineRule="auto"/>
        <w:ind w:firstLineChars="200" w:firstLine="480"/>
        <w:jc w:val="right"/>
        <w:rPr>
          <w:rFonts w:ascii="宋体" w:eastAsia="宋体" w:hAnsi="宋体"/>
        </w:rPr>
      </w:pPr>
      <w:r>
        <w:rPr>
          <w:rFonts w:ascii="宋体" w:eastAsia="宋体" w:hAnsi="宋体"/>
          <w:sz w:val="24"/>
        </w:rPr>
        <w:t>2025年10月27日</w:t>
      </w:r>
    </w:p>
    <w:sectPr w:rsidR="002129C6" w:rsidSect="0028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7B" w:rsidRDefault="005E0B7B" w:rsidP="00344B8F">
      <w:r>
        <w:separator/>
      </w:r>
    </w:p>
  </w:endnote>
  <w:endnote w:type="continuationSeparator" w:id="0">
    <w:p w:rsidR="005E0B7B" w:rsidRDefault="005E0B7B" w:rsidP="0034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7B" w:rsidRDefault="005E0B7B" w:rsidP="00344B8F">
      <w:r>
        <w:separator/>
      </w:r>
    </w:p>
  </w:footnote>
  <w:footnote w:type="continuationSeparator" w:id="0">
    <w:p w:rsidR="005E0B7B" w:rsidRDefault="005E0B7B" w:rsidP="00344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EB9"/>
    <w:rsid w:val="00000649"/>
    <w:rsid w:val="00001EC4"/>
    <w:rsid w:val="00025803"/>
    <w:rsid w:val="000341E0"/>
    <w:rsid w:val="00037D7D"/>
    <w:rsid w:val="00042A01"/>
    <w:rsid w:val="0006159B"/>
    <w:rsid w:val="000631DA"/>
    <w:rsid w:val="00071E97"/>
    <w:rsid w:val="00080DC9"/>
    <w:rsid w:val="000A09F1"/>
    <w:rsid w:val="000A1366"/>
    <w:rsid w:val="000A39D7"/>
    <w:rsid w:val="001035A6"/>
    <w:rsid w:val="00103751"/>
    <w:rsid w:val="00114975"/>
    <w:rsid w:val="00123EF9"/>
    <w:rsid w:val="00143F7A"/>
    <w:rsid w:val="001A5482"/>
    <w:rsid w:val="001D55D6"/>
    <w:rsid w:val="001E0665"/>
    <w:rsid w:val="001E155F"/>
    <w:rsid w:val="001E3B60"/>
    <w:rsid w:val="001E3C1B"/>
    <w:rsid w:val="001F4EBD"/>
    <w:rsid w:val="00202B16"/>
    <w:rsid w:val="00205E6D"/>
    <w:rsid w:val="002129C6"/>
    <w:rsid w:val="00231258"/>
    <w:rsid w:val="002319E4"/>
    <w:rsid w:val="0025377C"/>
    <w:rsid w:val="00255A2C"/>
    <w:rsid w:val="00264071"/>
    <w:rsid w:val="00264C7B"/>
    <w:rsid w:val="002673D0"/>
    <w:rsid w:val="00270397"/>
    <w:rsid w:val="00271C45"/>
    <w:rsid w:val="00273FA9"/>
    <w:rsid w:val="00274D22"/>
    <w:rsid w:val="00280DEE"/>
    <w:rsid w:val="00281ED1"/>
    <w:rsid w:val="00284B96"/>
    <w:rsid w:val="00287647"/>
    <w:rsid w:val="002935F0"/>
    <w:rsid w:val="002959A0"/>
    <w:rsid w:val="00296EFF"/>
    <w:rsid w:val="002A6BBD"/>
    <w:rsid w:val="002C4DB7"/>
    <w:rsid w:val="002C7311"/>
    <w:rsid w:val="002D021B"/>
    <w:rsid w:val="002D1013"/>
    <w:rsid w:val="002F73F0"/>
    <w:rsid w:val="0030611A"/>
    <w:rsid w:val="0031109B"/>
    <w:rsid w:val="00325486"/>
    <w:rsid w:val="00337223"/>
    <w:rsid w:val="00344B8F"/>
    <w:rsid w:val="003702D5"/>
    <w:rsid w:val="00390C1F"/>
    <w:rsid w:val="003C04EE"/>
    <w:rsid w:val="003D09B3"/>
    <w:rsid w:val="003D31DA"/>
    <w:rsid w:val="003D43EA"/>
    <w:rsid w:val="00402C38"/>
    <w:rsid w:val="00412A6B"/>
    <w:rsid w:val="0042029D"/>
    <w:rsid w:val="00423A9C"/>
    <w:rsid w:val="00435619"/>
    <w:rsid w:val="004613BA"/>
    <w:rsid w:val="0047712C"/>
    <w:rsid w:val="004B5FE4"/>
    <w:rsid w:val="00503FDE"/>
    <w:rsid w:val="0051123D"/>
    <w:rsid w:val="00512BD7"/>
    <w:rsid w:val="00516E2C"/>
    <w:rsid w:val="0053610D"/>
    <w:rsid w:val="00541FED"/>
    <w:rsid w:val="0055160C"/>
    <w:rsid w:val="00555BD8"/>
    <w:rsid w:val="00555C9C"/>
    <w:rsid w:val="00560606"/>
    <w:rsid w:val="00560F26"/>
    <w:rsid w:val="005704F9"/>
    <w:rsid w:val="00585B31"/>
    <w:rsid w:val="005C46AE"/>
    <w:rsid w:val="005E0B7B"/>
    <w:rsid w:val="005E432F"/>
    <w:rsid w:val="005F0DB8"/>
    <w:rsid w:val="00600441"/>
    <w:rsid w:val="0061600D"/>
    <w:rsid w:val="00626635"/>
    <w:rsid w:val="006531C1"/>
    <w:rsid w:val="00654CDE"/>
    <w:rsid w:val="006951EE"/>
    <w:rsid w:val="006A08AE"/>
    <w:rsid w:val="006A24D2"/>
    <w:rsid w:val="006B15A9"/>
    <w:rsid w:val="006B372F"/>
    <w:rsid w:val="006C35C8"/>
    <w:rsid w:val="006D527D"/>
    <w:rsid w:val="006E012E"/>
    <w:rsid w:val="00717476"/>
    <w:rsid w:val="00730B89"/>
    <w:rsid w:val="007317A6"/>
    <w:rsid w:val="007652F9"/>
    <w:rsid w:val="007677CC"/>
    <w:rsid w:val="00794C63"/>
    <w:rsid w:val="007C1483"/>
    <w:rsid w:val="007D0E24"/>
    <w:rsid w:val="007F106D"/>
    <w:rsid w:val="007F2D60"/>
    <w:rsid w:val="007F42E8"/>
    <w:rsid w:val="00814858"/>
    <w:rsid w:val="0083384D"/>
    <w:rsid w:val="00836502"/>
    <w:rsid w:val="008A3D83"/>
    <w:rsid w:val="008B5058"/>
    <w:rsid w:val="008D76EB"/>
    <w:rsid w:val="008E71D7"/>
    <w:rsid w:val="008E7768"/>
    <w:rsid w:val="008F621A"/>
    <w:rsid w:val="008F67E2"/>
    <w:rsid w:val="008F78A2"/>
    <w:rsid w:val="00900024"/>
    <w:rsid w:val="00931833"/>
    <w:rsid w:val="00934F2A"/>
    <w:rsid w:val="0094393E"/>
    <w:rsid w:val="00966161"/>
    <w:rsid w:val="0098277F"/>
    <w:rsid w:val="0098416F"/>
    <w:rsid w:val="009907AA"/>
    <w:rsid w:val="009A3D59"/>
    <w:rsid w:val="009A5F0B"/>
    <w:rsid w:val="009D689D"/>
    <w:rsid w:val="009E5032"/>
    <w:rsid w:val="00A108C7"/>
    <w:rsid w:val="00A14C93"/>
    <w:rsid w:val="00A21480"/>
    <w:rsid w:val="00A25492"/>
    <w:rsid w:val="00A3046E"/>
    <w:rsid w:val="00A45064"/>
    <w:rsid w:val="00A673A8"/>
    <w:rsid w:val="00A72561"/>
    <w:rsid w:val="00A8700B"/>
    <w:rsid w:val="00A9305A"/>
    <w:rsid w:val="00A941FA"/>
    <w:rsid w:val="00AA19E4"/>
    <w:rsid w:val="00AA60F2"/>
    <w:rsid w:val="00AB093E"/>
    <w:rsid w:val="00AC50FE"/>
    <w:rsid w:val="00AE00F5"/>
    <w:rsid w:val="00AF287B"/>
    <w:rsid w:val="00B13F67"/>
    <w:rsid w:val="00B17D04"/>
    <w:rsid w:val="00B20628"/>
    <w:rsid w:val="00B273C5"/>
    <w:rsid w:val="00B45CE6"/>
    <w:rsid w:val="00B53ABB"/>
    <w:rsid w:val="00B55EB9"/>
    <w:rsid w:val="00B6269C"/>
    <w:rsid w:val="00B64FC3"/>
    <w:rsid w:val="00B774B1"/>
    <w:rsid w:val="00B81E67"/>
    <w:rsid w:val="00B85A4E"/>
    <w:rsid w:val="00B90E28"/>
    <w:rsid w:val="00B978BA"/>
    <w:rsid w:val="00BB7817"/>
    <w:rsid w:val="00BC0ACA"/>
    <w:rsid w:val="00BD138D"/>
    <w:rsid w:val="00BD3223"/>
    <w:rsid w:val="00BD53FC"/>
    <w:rsid w:val="00BD7401"/>
    <w:rsid w:val="00BF04FE"/>
    <w:rsid w:val="00BF21CE"/>
    <w:rsid w:val="00BF5051"/>
    <w:rsid w:val="00C17F44"/>
    <w:rsid w:val="00C23DAD"/>
    <w:rsid w:val="00C301BE"/>
    <w:rsid w:val="00C37C53"/>
    <w:rsid w:val="00C51DFF"/>
    <w:rsid w:val="00C752A9"/>
    <w:rsid w:val="00C82125"/>
    <w:rsid w:val="00C83D1C"/>
    <w:rsid w:val="00C96C65"/>
    <w:rsid w:val="00CA616D"/>
    <w:rsid w:val="00CB28AC"/>
    <w:rsid w:val="00CB7935"/>
    <w:rsid w:val="00CE0B9C"/>
    <w:rsid w:val="00CE1480"/>
    <w:rsid w:val="00CF2DA4"/>
    <w:rsid w:val="00CF5131"/>
    <w:rsid w:val="00CF6F4B"/>
    <w:rsid w:val="00CF79CC"/>
    <w:rsid w:val="00D065E2"/>
    <w:rsid w:val="00D10E9F"/>
    <w:rsid w:val="00D15792"/>
    <w:rsid w:val="00D21062"/>
    <w:rsid w:val="00D33854"/>
    <w:rsid w:val="00D3571F"/>
    <w:rsid w:val="00D47B65"/>
    <w:rsid w:val="00D50EF1"/>
    <w:rsid w:val="00D51A12"/>
    <w:rsid w:val="00D51F15"/>
    <w:rsid w:val="00D73B29"/>
    <w:rsid w:val="00DA0DEA"/>
    <w:rsid w:val="00DB232F"/>
    <w:rsid w:val="00DF2E73"/>
    <w:rsid w:val="00E068B0"/>
    <w:rsid w:val="00E12468"/>
    <w:rsid w:val="00E15B16"/>
    <w:rsid w:val="00E16832"/>
    <w:rsid w:val="00E407B0"/>
    <w:rsid w:val="00E40D76"/>
    <w:rsid w:val="00E41832"/>
    <w:rsid w:val="00E57A6C"/>
    <w:rsid w:val="00E60896"/>
    <w:rsid w:val="00E6246C"/>
    <w:rsid w:val="00E7058B"/>
    <w:rsid w:val="00E90F5F"/>
    <w:rsid w:val="00E96BFC"/>
    <w:rsid w:val="00ED31D3"/>
    <w:rsid w:val="00EE37EF"/>
    <w:rsid w:val="00F16CA7"/>
    <w:rsid w:val="00F27C9F"/>
    <w:rsid w:val="00F30AB9"/>
    <w:rsid w:val="00F34AA8"/>
    <w:rsid w:val="00F429F3"/>
    <w:rsid w:val="00F6639E"/>
    <w:rsid w:val="00F71315"/>
    <w:rsid w:val="00F82BF4"/>
    <w:rsid w:val="00FC4425"/>
    <w:rsid w:val="00FC6CE3"/>
    <w:rsid w:val="00FF7C37"/>
    <w:rsid w:val="23FC3626"/>
    <w:rsid w:val="26CD4923"/>
    <w:rsid w:val="2B9A7F78"/>
    <w:rsid w:val="2E9255DD"/>
    <w:rsid w:val="37BC0286"/>
    <w:rsid w:val="5417323C"/>
    <w:rsid w:val="61825133"/>
    <w:rsid w:val="68F31F4C"/>
    <w:rsid w:val="7922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284B9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4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84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84B96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284B9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284B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4B96"/>
    <w:rPr>
      <w:sz w:val="18"/>
      <w:szCs w:val="18"/>
    </w:rPr>
  </w:style>
  <w:style w:type="character" w:customStyle="1" w:styleId="currnotionfont">
    <w:name w:val="currnotionfont"/>
    <w:basedOn w:val="a0"/>
    <w:qFormat/>
    <w:rsid w:val="00284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4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