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B14" w:rsidRPr="00267851" w:rsidRDefault="00483B14" w:rsidP="00483B14"/>
    <w:p w:rsidR="009E1E41" w:rsidRPr="00267851" w:rsidRDefault="009E1E41" w:rsidP="00877582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hAnsi="宋体" w:cs="宋体"/>
          <w:b/>
          <w:bCs/>
          <w:kern w:val="0"/>
          <w:szCs w:val="32"/>
        </w:rPr>
      </w:pPr>
      <w:r w:rsidRPr="00267851">
        <w:rPr>
          <w:rFonts w:ascii="黑体" w:eastAsia="黑体" w:hAnsi="宋体" w:cs="宋体" w:hint="eastAsia"/>
          <w:b/>
          <w:bCs/>
          <w:kern w:val="0"/>
          <w:szCs w:val="32"/>
        </w:rPr>
        <w:t>长信基金管理有限责任公司</w:t>
      </w:r>
    </w:p>
    <w:p w:rsidR="00AD7F58" w:rsidRPr="00267851" w:rsidRDefault="009E1E41" w:rsidP="000C794F">
      <w:pPr>
        <w:widowControl/>
        <w:wordWrap w:val="0"/>
        <w:spacing w:line="375" w:lineRule="atLeast"/>
        <w:jc w:val="center"/>
        <w:rPr>
          <w:rFonts w:ascii="黑体" w:eastAsia="黑体" w:hAnsi="宋体" w:cs="宋体"/>
          <w:b/>
          <w:bCs/>
          <w:kern w:val="0"/>
          <w:szCs w:val="32"/>
        </w:rPr>
      </w:pPr>
      <w:r w:rsidRPr="00267851">
        <w:rPr>
          <w:rFonts w:ascii="黑体" w:eastAsia="黑体" w:hAnsi="宋体" w:cs="宋体" w:hint="eastAsia"/>
          <w:b/>
          <w:bCs/>
          <w:kern w:val="0"/>
          <w:szCs w:val="32"/>
        </w:rPr>
        <w:t>关于</w:t>
      </w:r>
      <w:r w:rsidR="001828D6" w:rsidRPr="00267851">
        <w:rPr>
          <w:rFonts w:ascii="黑体" w:eastAsia="黑体" w:hAnsi="宋体" w:cs="宋体" w:hint="eastAsia"/>
          <w:b/>
          <w:bCs/>
          <w:kern w:val="0"/>
          <w:szCs w:val="32"/>
        </w:rPr>
        <w:t>增聘</w:t>
      </w:r>
      <w:r w:rsidR="00162843" w:rsidRPr="00267851">
        <w:rPr>
          <w:rFonts w:ascii="黑体" w:eastAsia="黑体" w:hAnsi="宋体" w:cs="宋体" w:hint="eastAsia"/>
          <w:b/>
          <w:bCs/>
          <w:kern w:val="0"/>
          <w:szCs w:val="32"/>
        </w:rPr>
        <w:t>长信30天滚动持有短债债券型证券投资基金</w:t>
      </w:r>
    </w:p>
    <w:p w:rsidR="00CE5044" w:rsidRPr="00267851" w:rsidRDefault="009E1E41" w:rsidP="000C794F">
      <w:pPr>
        <w:widowControl/>
        <w:wordWrap w:val="0"/>
        <w:spacing w:line="375" w:lineRule="atLeast"/>
        <w:jc w:val="center"/>
        <w:rPr>
          <w:rFonts w:ascii="黑体" w:eastAsia="黑体" w:hAnsi="宋体" w:cs="宋体"/>
          <w:b/>
          <w:bCs/>
          <w:kern w:val="0"/>
          <w:szCs w:val="32"/>
        </w:rPr>
      </w:pPr>
      <w:r w:rsidRPr="00267851">
        <w:rPr>
          <w:rFonts w:ascii="黑体" w:eastAsia="黑体" w:hAnsi="宋体" w:cs="宋体" w:hint="eastAsia"/>
          <w:b/>
          <w:bCs/>
          <w:kern w:val="0"/>
          <w:szCs w:val="32"/>
        </w:rPr>
        <w:t>基金经理的</w:t>
      </w:r>
      <w:r w:rsidR="00CE5044" w:rsidRPr="00267851">
        <w:rPr>
          <w:rFonts w:ascii="黑体" w:eastAsia="黑体" w:hAnsi="宋体" w:cs="宋体" w:hint="eastAsia"/>
          <w:b/>
          <w:bCs/>
          <w:kern w:val="0"/>
          <w:szCs w:val="32"/>
        </w:rPr>
        <w:t>公告</w:t>
      </w:r>
    </w:p>
    <w:p w:rsidR="00CE5044" w:rsidRPr="00267851" w:rsidRDefault="00CE5044" w:rsidP="006F3E72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9E1E41" w:rsidRPr="00267851" w:rsidRDefault="003D0CAE" w:rsidP="00CE5044">
      <w:pPr>
        <w:spacing w:line="560" w:lineRule="exact"/>
        <w:jc w:val="center"/>
        <w:rPr>
          <w:rFonts w:ascii="宋体" w:eastAsia="宋体" w:hAnsi="宋体"/>
          <w:sz w:val="24"/>
          <w:szCs w:val="24"/>
        </w:rPr>
      </w:pPr>
      <w:r w:rsidRPr="00267851">
        <w:rPr>
          <w:rFonts w:ascii="宋体" w:eastAsia="宋体" w:hAnsi="宋体"/>
          <w:sz w:val="24"/>
          <w:szCs w:val="24"/>
        </w:rPr>
        <w:t>公告送出日期：</w:t>
      </w:r>
      <w:r w:rsidR="008727D6" w:rsidRPr="00267851">
        <w:rPr>
          <w:rFonts w:ascii="宋体" w:eastAsia="宋体" w:hAnsi="宋体" w:hint="eastAsia"/>
          <w:sz w:val="24"/>
          <w:szCs w:val="24"/>
        </w:rPr>
        <w:t>202</w:t>
      </w:r>
      <w:r w:rsidR="00980765" w:rsidRPr="00267851">
        <w:rPr>
          <w:rFonts w:ascii="宋体" w:eastAsia="宋体" w:hAnsi="宋体"/>
          <w:sz w:val="24"/>
          <w:szCs w:val="24"/>
        </w:rPr>
        <w:t>5</w:t>
      </w:r>
      <w:r w:rsidR="008727D6" w:rsidRPr="00267851">
        <w:rPr>
          <w:rFonts w:ascii="宋体" w:eastAsia="宋体" w:hAnsi="宋体"/>
          <w:sz w:val="24"/>
          <w:szCs w:val="24"/>
        </w:rPr>
        <w:t>年</w:t>
      </w:r>
      <w:r w:rsidR="00613759" w:rsidRPr="00267851">
        <w:rPr>
          <w:rFonts w:ascii="宋体" w:eastAsia="宋体" w:hAnsi="宋体"/>
          <w:sz w:val="24"/>
          <w:szCs w:val="24"/>
        </w:rPr>
        <w:t>10</w:t>
      </w:r>
      <w:r w:rsidR="00D36163" w:rsidRPr="00267851">
        <w:rPr>
          <w:rFonts w:ascii="宋体" w:eastAsia="宋体" w:hAnsi="宋体"/>
          <w:sz w:val="24"/>
          <w:szCs w:val="24"/>
        </w:rPr>
        <w:t>月</w:t>
      </w:r>
      <w:r w:rsidR="00613759" w:rsidRPr="00267851">
        <w:rPr>
          <w:rFonts w:ascii="宋体" w:eastAsia="宋体" w:hAnsi="宋体"/>
          <w:sz w:val="24"/>
          <w:szCs w:val="24"/>
        </w:rPr>
        <w:t>24</w:t>
      </w:r>
      <w:r w:rsidRPr="00267851">
        <w:rPr>
          <w:rFonts w:ascii="宋体" w:eastAsia="宋体" w:hAnsi="宋体"/>
          <w:sz w:val="24"/>
          <w:szCs w:val="24"/>
        </w:rPr>
        <w:t>日</w:t>
      </w:r>
    </w:p>
    <w:p w:rsidR="009E1E41" w:rsidRPr="00267851" w:rsidRDefault="009E1E41" w:rsidP="009E1E41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3D0CAE" w:rsidRPr="00267851" w:rsidRDefault="009E1E41" w:rsidP="009E1E41">
      <w:pPr>
        <w:spacing w:line="560" w:lineRule="exact"/>
        <w:rPr>
          <w:rFonts w:ascii="宋体" w:eastAsia="宋体" w:hAnsi="宋体"/>
          <w:b/>
          <w:bCs/>
          <w:sz w:val="24"/>
          <w:szCs w:val="24"/>
        </w:rPr>
      </w:pPr>
      <w:r w:rsidRPr="00267851">
        <w:rPr>
          <w:rFonts w:ascii="宋体" w:eastAsia="宋体" w:hAnsi="宋体" w:hint="eastAsia"/>
          <w:b/>
          <w:sz w:val="24"/>
          <w:szCs w:val="24"/>
        </w:rPr>
        <w:t xml:space="preserve">1 </w:t>
      </w:r>
      <w:bookmarkStart w:id="0" w:name="_Toc275961408"/>
      <w:r w:rsidR="003D0CAE" w:rsidRPr="00267851">
        <w:rPr>
          <w:rFonts w:ascii="宋体" w:eastAsia="宋体" w:hAnsi="宋体"/>
          <w:b/>
          <w:sz w:val="24"/>
          <w:szCs w:val="24"/>
        </w:rPr>
        <w:t>公告基本信息</w:t>
      </w:r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3"/>
        <w:gridCol w:w="4869"/>
      </w:tblGrid>
      <w:tr w:rsidR="003D0CAE" w:rsidRPr="00267851" w:rsidTr="00BC2F6C">
        <w:trPr>
          <w:jc w:val="center"/>
        </w:trPr>
        <w:tc>
          <w:tcPr>
            <w:tcW w:w="2143" w:type="pct"/>
            <w:vAlign w:val="center"/>
          </w:tcPr>
          <w:p w:rsidR="003D0CAE" w:rsidRPr="00267851" w:rsidRDefault="003D0CAE" w:rsidP="000F0EFD">
            <w:pPr>
              <w:spacing w:line="288" w:lineRule="auto"/>
              <w:rPr>
                <w:rFonts w:ascii="宋体" w:eastAsia="宋体" w:hAnsi="宋体"/>
                <w:sz w:val="21"/>
                <w:szCs w:val="21"/>
              </w:rPr>
            </w:pPr>
            <w:r w:rsidRPr="00267851">
              <w:rPr>
                <w:rFonts w:ascii="宋体" w:eastAsia="宋体" w:hAnsi="宋体"/>
                <w:sz w:val="21"/>
                <w:szCs w:val="21"/>
              </w:rPr>
              <w:t>基金名称</w:t>
            </w:r>
          </w:p>
        </w:tc>
        <w:tc>
          <w:tcPr>
            <w:tcW w:w="2857" w:type="pct"/>
            <w:vAlign w:val="center"/>
          </w:tcPr>
          <w:p w:rsidR="003D0CAE" w:rsidRPr="00267851" w:rsidRDefault="00162843" w:rsidP="00AD7F58">
            <w:pPr>
              <w:spacing w:line="288" w:lineRule="auto"/>
              <w:rPr>
                <w:rFonts w:ascii="宋体" w:eastAsia="宋体" w:hAnsi="宋体"/>
                <w:sz w:val="21"/>
                <w:szCs w:val="21"/>
              </w:rPr>
            </w:pPr>
            <w:r w:rsidRPr="00267851">
              <w:rPr>
                <w:rFonts w:ascii="宋体" w:eastAsia="宋体" w:hAnsi="宋体" w:hint="eastAsia"/>
                <w:sz w:val="21"/>
                <w:szCs w:val="21"/>
              </w:rPr>
              <w:t>长信30天滚动持有短债债券型证券投资基金</w:t>
            </w:r>
          </w:p>
        </w:tc>
      </w:tr>
      <w:tr w:rsidR="003D0CAE" w:rsidRPr="00267851" w:rsidTr="00BC2F6C">
        <w:trPr>
          <w:jc w:val="center"/>
        </w:trPr>
        <w:tc>
          <w:tcPr>
            <w:tcW w:w="2143" w:type="pct"/>
            <w:vAlign w:val="center"/>
          </w:tcPr>
          <w:p w:rsidR="003D0CAE" w:rsidRPr="00267851" w:rsidRDefault="003D0CAE" w:rsidP="000F0EFD">
            <w:pPr>
              <w:spacing w:line="288" w:lineRule="auto"/>
              <w:rPr>
                <w:rFonts w:ascii="宋体" w:eastAsia="宋体" w:hAnsi="宋体"/>
                <w:sz w:val="21"/>
                <w:szCs w:val="21"/>
              </w:rPr>
            </w:pPr>
            <w:r w:rsidRPr="00267851">
              <w:rPr>
                <w:rFonts w:ascii="宋体" w:eastAsia="宋体" w:hAnsi="宋体"/>
                <w:sz w:val="21"/>
                <w:szCs w:val="21"/>
              </w:rPr>
              <w:t>基金简称</w:t>
            </w:r>
          </w:p>
        </w:tc>
        <w:tc>
          <w:tcPr>
            <w:tcW w:w="2857" w:type="pct"/>
            <w:vAlign w:val="center"/>
          </w:tcPr>
          <w:p w:rsidR="003D0CAE" w:rsidRPr="00267851" w:rsidRDefault="00162843" w:rsidP="00753246">
            <w:pPr>
              <w:pStyle w:val="Default"/>
              <w:spacing w:line="288" w:lineRule="auto"/>
              <w:rPr>
                <w:rFonts w:hAnsi="宋体" w:cs="Times New Roman" w:hint="eastAsia"/>
                <w:color w:val="auto"/>
                <w:kern w:val="2"/>
                <w:sz w:val="21"/>
                <w:szCs w:val="21"/>
              </w:rPr>
            </w:pPr>
            <w:r w:rsidRPr="00267851">
              <w:rPr>
                <w:rFonts w:hAnsi="宋体" w:cs="Times New Roman" w:hint="eastAsia"/>
                <w:color w:val="auto"/>
                <w:kern w:val="2"/>
                <w:sz w:val="21"/>
                <w:szCs w:val="21"/>
              </w:rPr>
              <w:t>长信30天滚动持有短债债券</w:t>
            </w:r>
          </w:p>
        </w:tc>
      </w:tr>
      <w:tr w:rsidR="003D0CAE" w:rsidRPr="00267851" w:rsidTr="00BC2F6C">
        <w:trPr>
          <w:jc w:val="center"/>
        </w:trPr>
        <w:tc>
          <w:tcPr>
            <w:tcW w:w="2143" w:type="pct"/>
            <w:vAlign w:val="center"/>
          </w:tcPr>
          <w:p w:rsidR="003D0CAE" w:rsidRPr="00267851" w:rsidRDefault="003D0CAE" w:rsidP="000F0EFD">
            <w:pPr>
              <w:spacing w:line="288" w:lineRule="auto"/>
              <w:rPr>
                <w:rFonts w:ascii="宋体" w:eastAsia="宋体" w:hAnsi="宋体"/>
                <w:sz w:val="21"/>
                <w:szCs w:val="21"/>
              </w:rPr>
            </w:pPr>
            <w:r w:rsidRPr="00267851">
              <w:rPr>
                <w:rFonts w:ascii="宋体" w:eastAsia="宋体" w:hAnsi="宋体"/>
                <w:sz w:val="21"/>
                <w:szCs w:val="21"/>
              </w:rPr>
              <w:t>基金主代码</w:t>
            </w:r>
          </w:p>
        </w:tc>
        <w:tc>
          <w:tcPr>
            <w:tcW w:w="2857" w:type="pct"/>
            <w:vAlign w:val="center"/>
          </w:tcPr>
          <w:p w:rsidR="001A2D4D" w:rsidRPr="00267851" w:rsidRDefault="00162843" w:rsidP="00802A3D">
            <w:pPr>
              <w:pStyle w:val="Default"/>
              <w:spacing w:line="288" w:lineRule="auto"/>
              <w:rPr>
                <w:rFonts w:hAnsi="宋体" w:cs="Times New Roman"/>
                <w:color w:val="auto"/>
                <w:kern w:val="2"/>
                <w:sz w:val="21"/>
                <w:szCs w:val="21"/>
              </w:rPr>
            </w:pPr>
            <w:r w:rsidRPr="00267851">
              <w:rPr>
                <w:rFonts w:hAnsi="宋体" w:cs="Times New Roman"/>
                <w:color w:val="auto"/>
                <w:kern w:val="2"/>
                <w:sz w:val="21"/>
                <w:szCs w:val="21"/>
              </w:rPr>
              <w:t>013236</w:t>
            </w:r>
          </w:p>
        </w:tc>
      </w:tr>
      <w:tr w:rsidR="003D0CAE" w:rsidRPr="00267851" w:rsidTr="00BC2F6C">
        <w:trPr>
          <w:jc w:val="center"/>
        </w:trPr>
        <w:tc>
          <w:tcPr>
            <w:tcW w:w="2143" w:type="pct"/>
            <w:vAlign w:val="center"/>
          </w:tcPr>
          <w:p w:rsidR="003D0CAE" w:rsidRPr="00267851" w:rsidRDefault="003D0CAE" w:rsidP="000F0EFD">
            <w:pPr>
              <w:spacing w:line="288" w:lineRule="auto"/>
              <w:rPr>
                <w:rFonts w:ascii="宋体" w:eastAsia="宋体" w:hAnsi="宋体"/>
                <w:sz w:val="21"/>
                <w:szCs w:val="21"/>
              </w:rPr>
            </w:pPr>
            <w:r w:rsidRPr="00267851">
              <w:rPr>
                <w:rFonts w:ascii="宋体" w:eastAsia="宋体" w:hAnsi="宋体"/>
                <w:sz w:val="21"/>
                <w:szCs w:val="21"/>
              </w:rPr>
              <w:t>基金管理人名称</w:t>
            </w:r>
          </w:p>
        </w:tc>
        <w:tc>
          <w:tcPr>
            <w:tcW w:w="2857" w:type="pct"/>
            <w:vAlign w:val="center"/>
          </w:tcPr>
          <w:p w:rsidR="001A2D4D" w:rsidRPr="00267851" w:rsidRDefault="003D0CAE">
            <w:pPr>
              <w:spacing w:line="288" w:lineRule="auto"/>
              <w:rPr>
                <w:rFonts w:ascii="宋体" w:eastAsia="宋体" w:hAnsi="宋体"/>
                <w:sz w:val="21"/>
                <w:szCs w:val="21"/>
              </w:rPr>
            </w:pPr>
            <w:r w:rsidRPr="00267851">
              <w:rPr>
                <w:rFonts w:ascii="宋体" w:eastAsia="宋体" w:hAnsi="宋体" w:hint="eastAsia"/>
                <w:sz w:val="21"/>
                <w:szCs w:val="21"/>
              </w:rPr>
              <w:t>长信基金管理有限责任公司</w:t>
            </w:r>
          </w:p>
        </w:tc>
      </w:tr>
      <w:tr w:rsidR="003D0CAE" w:rsidRPr="00267851" w:rsidTr="00BC2F6C">
        <w:trPr>
          <w:jc w:val="center"/>
        </w:trPr>
        <w:tc>
          <w:tcPr>
            <w:tcW w:w="2143" w:type="pct"/>
            <w:vAlign w:val="center"/>
          </w:tcPr>
          <w:p w:rsidR="003D0CAE" w:rsidRPr="00267851" w:rsidRDefault="003D0CAE" w:rsidP="000F0EFD">
            <w:pPr>
              <w:spacing w:line="288" w:lineRule="auto"/>
              <w:rPr>
                <w:rFonts w:ascii="宋体" w:eastAsia="宋体" w:hAnsi="宋体"/>
                <w:sz w:val="21"/>
                <w:szCs w:val="21"/>
              </w:rPr>
            </w:pPr>
            <w:r w:rsidRPr="00267851">
              <w:rPr>
                <w:rFonts w:ascii="宋体" w:eastAsia="宋体" w:hAnsi="宋体"/>
                <w:sz w:val="21"/>
                <w:szCs w:val="21"/>
              </w:rPr>
              <w:t>公告依据</w:t>
            </w:r>
          </w:p>
        </w:tc>
        <w:tc>
          <w:tcPr>
            <w:tcW w:w="2857" w:type="pct"/>
            <w:vAlign w:val="center"/>
          </w:tcPr>
          <w:p w:rsidR="001A2D4D" w:rsidRPr="00267851" w:rsidRDefault="003D0CAE">
            <w:pPr>
              <w:spacing w:line="288" w:lineRule="auto"/>
              <w:rPr>
                <w:rFonts w:ascii="宋体" w:eastAsia="宋体" w:hAnsi="宋体"/>
                <w:sz w:val="21"/>
                <w:szCs w:val="21"/>
              </w:rPr>
            </w:pPr>
            <w:r w:rsidRPr="00267851">
              <w:rPr>
                <w:rFonts w:ascii="宋体" w:eastAsia="宋体" w:hAnsi="宋体" w:hint="eastAsia"/>
                <w:sz w:val="21"/>
                <w:szCs w:val="21"/>
              </w:rPr>
              <w:t>《</w:t>
            </w:r>
            <w:r w:rsidR="00127F37" w:rsidRPr="00267851">
              <w:rPr>
                <w:rFonts w:ascii="宋体" w:eastAsia="宋体" w:hAnsi="宋体" w:hint="eastAsia"/>
                <w:sz w:val="21"/>
                <w:szCs w:val="21"/>
              </w:rPr>
              <w:t>公开募集</w:t>
            </w:r>
            <w:r w:rsidRPr="00267851">
              <w:rPr>
                <w:rFonts w:ascii="宋体" w:eastAsia="宋体" w:hAnsi="宋体" w:hint="eastAsia"/>
                <w:sz w:val="21"/>
                <w:szCs w:val="21"/>
              </w:rPr>
              <w:t>证券投资基金信息披露管理办法》等</w:t>
            </w:r>
          </w:p>
        </w:tc>
      </w:tr>
      <w:tr w:rsidR="003D0CAE" w:rsidRPr="00267851" w:rsidTr="00BC2F6C">
        <w:trPr>
          <w:jc w:val="center"/>
        </w:trPr>
        <w:tc>
          <w:tcPr>
            <w:tcW w:w="2143" w:type="pct"/>
            <w:vAlign w:val="center"/>
          </w:tcPr>
          <w:p w:rsidR="003D0CAE" w:rsidRPr="00267851" w:rsidRDefault="003D0CAE" w:rsidP="000F0EFD">
            <w:pPr>
              <w:spacing w:line="288" w:lineRule="auto"/>
              <w:rPr>
                <w:rFonts w:ascii="宋体" w:eastAsia="宋体" w:hAnsi="宋体"/>
                <w:sz w:val="21"/>
                <w:szCs w:val="21"/>
              </w:rPr>
            </w:pPr>
            <w:r w:rsidRPr="00267851">
              <w:rPr>
                <w:rFonts w:ascii="宋体" w:eastAsia="宋体" w:hAnsi="宋体"/>
                <w:sz w:val="21"/>
                <w:szCs w:val="21"/>
              </w:rPr>
              <w:t>基金经理变更类型</w:t>
            </w:r>
          </w:p>
        </w:tc>
        <w:tc>
          <w:tcPr>
            <w:tcW w:w="2857" w:type="pct"/>
            <w:vAlign w:val="center"/>
          </w:tcPr>
          <w:p w:rsidR="001A2D4D" w:rsidRPr="00267851" w:rsidRDefault="008E0FC7" w:rsidP="00B3210A">
            <w:pPr>
              <w:spacing w:line="288" w:lineRule="auto"/>
              <w:rPr>
                <w:rFonts w:ascii="宋体" w:eastAsia="宋体" w:hAnsi="宋体"/>
                <w:sz w:val="21"/>
                <w:szCs w:val="21"/>
              </w:rPr>
            </w:pPr>
            <w:r w:rsidRPr="00267851">
              <w:rPr>
                <w:rFonts w:ascii="宋体" w:eastAsia="宋体" w:hAnsi="宋体" w:hint="eastAsia"/>
                <w:sz w:val="21"/>
                <w:szCs w:val="21"/>
              </w:rPr>
              <w:t>增聘</w:t>
            </w:r>
            <w:r w:rsidR="00FB5C1A" w:rsidRPr="00267851">
              <w:rPr>
                <w:rFonts w:ascii="宋体" w:eastAsia="宋体" w:hAnsi="宋体" w:hint="eastAsia"/>
                <w:sz w:val="21"/>
                <w:szCs w:val="21"/>
              </w:rPr>
              <w:t>基金经理</w:t>
            </w:r>
          </w:p>
        </w:tc>
      </w:tr>
      <w:tr w:rsidR="00205639" w:rsidRPr="00267851" w:rsidTr="00BC2F6C">
        <w:trPr>
          <w:jc w:val="center"/>
        </w:trPr>
        <w:tc>
          <w:tcPr>
            <w:tcW w:w="2143" w:type="pct"/>
            <w:vAlign w:val="center"/>
          </w:tcPr>
          <w:p w:rsidR="00205639" w:rsidRPr="00267851" w:rsidRDefault="00205639" w:rsidP="000F0EFD">
            <w:pPr>
              <w:spacing w:line="288" w:lineRule="auto"/>
              <w:rPr>
                <w:rFonts w:ascii="宋体" w:eastAsia="宋体" w:hAnsi="宋体"/>
                <w:sz w:val="21"/>
                <w:szCs w:val="21"/>
              </w:rPr>
            </w:pPr>
            <w:r w:rsidRPr="00267851">
              <w:rPr>
                <w:rFonts w:ascii="宋体" w:eastAsia="宋体" w:hAnsi="宋体" w:hint="eastAsia"/>
                <w:sz w:val="21"/>
                <w:szCs w:val="21"/>
              </w:rPr>
              <w:t>新任基金经理姓名</w:t>
            </w:r>
          </w:p>
        </w:tc>
        <w:tc>
          <w:tcPr>
            <w:tcW w:w="2857" w:type="pct"/>
            <w:vAlign w:val="center"/>
          </w:tcPr>
          <w:p w:rsidR="001A2D4D" w:rsidRPr="00267851" w:rsidRDefault="00162843">
            <w:pPr>
              <w:spacing w:line="288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267851">
              <w:rPr>
                <w:rFonts w:ascii="宋体" w:eastAsia="宋体" w:hAnsi="宋体" w:hint="eastAsia"/>
                <w:sz w:val="21"/>
                <w:szCs w:val="21"/>
              </w:rPr>
              <w:t>朱黎明</w:t>
            </w:r>
          </w:p>
        </w:tc>
      </w:tr>
      <w:tr w:rsidR="008E0FC7" w:rsidRPr="00267851" w:rsidTr="00A652DF">
        <w:trPr>
          <w:jc w:val="center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FC7" w:rsidRPr="00267851" w:rsidRDefault="00B3210A" w:rsidP="000F0EFD">
            <w:pPr>
              <w:spacing w:line="288" w:lineRule="auto"/>
              <w:rPr>
                <w:rFonts w:ascii="宋体" w:eastAsia="宋体" w:hAnsi="宋体"/>
                <w:sz w:val="21"/>
                <w:szCs w:val="21"/>
              </w:rPr>
            </w:pPr>
            <w:r w:rsidRPr="00267851">
              <w:rPr>
                <w:rFonts w:ascii="宋体" w:eastAsia="宋体" w:hAnsi="宋体"/>
                <w:sz w:val="21"/>
                <w:szCs w:val="21"/>
              </w:rPr>
              <w:t>共同管理本基金的其他基金经理姓名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4D" w:rsidRPr="00267851" w:rsidRDefault="00162843" w:rsidP="00480C29">
            <w:pPr>
              <w:spacing w:line="288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267851">
              <w:rPr>
                <w:rFonts w:ascii="宋体" w:eastAsia="宋体" w:hAnsi="宋体" w:hint="eastAsia"/>
                <w:sz w:val="21"/>
                <w:szCs w:val="21"/>
              </w:rPr>
              <w:t>王蔚杰、杜国昊</w:t>
            </w:r>
          </w:p>
        </w:tc>
      </w:tr>
    </w:tbl>
    <w:p w:rsidR="00A25FD2" w:rsidRPr="00267851" w:rsidRDefault="00A25FD2" w:rsidP="00DB5BE7">
      <w:pPr>
        <w:spacing w:line="360" w:lineRule="auto"/>
        <w:rPr>
          <w:rFonts w:ascii="宋体" w:eastAsia="宋体" w:hAnsi="宋体" w:hint="eastAsia"/>
          <w:b/>
          <w:sz w:val="24"/>
          <w:szCs w:val="24"/>
        </w:rPr>
      </w:pPr>
    </w:p>
    <w:p w:rsidR="00DB5BE7" w:rsidRPr="00267851" w:rsidRDefault="00162843" w:rsidP="00DB5BE7">
      <w:pPr>
        <w:spacing w:line="360" w:lineRule="auto"/>
        <w:rPr>
          <w:rFonts w:ascii="宋体" w:eastAsia="宋体" w:hAnsi="宋体" w:hint="eastAsia"/>
          <w:b/>
          <w:sz w:val="24"/>
          <w:szCs w:val="24"/>
        </w:rPr>
      </w:pPr>
      <w:r w:rsidRPr="00267851">
        <w:rPr>
          <w:rFonts w:ascii="宋体" w:eastAsia="宋体" w:hAnsi="宋体"/>
          <w:b/>
          <w:sz w:val="24"/>
          <w:szCs w:val="24"/>
        </w:rPr>
        <w:t>2</w:t>
      </w:r>
      <w:r w:rsidR="00DB5BE7" w:rsidRPr="00267851">
        <w:rPr>
          <w:rFonts w:ascii="宋体" w:eastAsia="宋体" w:hAnsi="宋体"/>
          <w:b/>
          <w:sz w:val="24"/>
          <w:szCs w:val="24"/>
        </w:rPr>
        <w:t>新任基金经理的相关信息</w:t>
      </w:r>
    </w:p>
    <w:tbl>
      <w:tblPr>
        <w:tblW w:w="50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19"/>
        <w:gridCol w:w="1449"/>
        <w:gridCol w:w="1866"/>
        <w:gridCol w:w="1266"/>
        <w:gridCol w:w="1266"/>
      </w:tblGrid>
      <w:tr w:rsidR="00DB5BE7" w:rsidRPr="00267851" w:rsidTr="00E20B44">
        <w:trPr>
          <w:jc w:val="center"/>
        </w:trPr>
        <w:tc>
          <w:tcPr>
            <w:tcW w:w="1587" w:type="pct"/>
            <w:vAlign w:val="center"/>
          </w:tcPr>
          <w:p w:rsidR="00DB5BE7" w:rsidRPr="00267851" w:rsidRDefault="00DB5BE7" w:rsidP="00E20B44">
            <w:pPr>
              <w:spacing w:line="288" w:lineRule="auto"/>
              <w:rPr>
                <w:rFonts w:ascii="宋体" w:eastAsia="宋体" w:hAnsi="宋体"/>
                <w:sz w:val="21"/>
                <w:szCs w:val="21"/>
              </w:rPr>
            </w:pPr>
            <w:r w:rsidRPr="00267851">
              <w:rPr>
                <w:rFonts w:ascii="宋体" w:eastAsia="宋体" w:hAnsi="宋体"/>
                <w:sz w:val="21"/>
                <w:szCs w:val="21"/>
              </w:rPr>
              <w:t>新任基金经理姓名</w:t>
            </w:r>
          </w:p>
        </w:tc>
        <w:tc>
          <w:tcPr>
            <w:tcW w:w="3413" w:type="pct"/>
            <w:gridSpan w:val="4"/>
            <w:vAlign w:val="center"/>
          </w:tcPr>
          <w:p w:rsidR="00DB5BE7" w:rsidRPr="00267851" w:rsidRDefault="00DB5BE7" w:rsidP="00E20B44">
            <w:pPr>
              <w:spacing w:line="288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267851">
              <w:rPr>
                <w:rFonts w:ascii="宋体" w:eastAsia="宋体" w:hAnsi="宋体" w:hint="eastAsia"/>
                <w:sz w:val="21"/>
                <w:szCs w:val="21"/>
              </w:rPr>
              <w:t>朱黎明</w:t>
            </w:r>
          </w:p>
        </w:tc>
      </w:tr>
      <w:tr w:rsidR="00DB5BE7" w:rsidRPr="00267851" w:rsidTr="00E20B44">
        <w:trPr>
          <w:jc w:val="center"/>
        </w:trPr>
        <w:tc>
          <w:tcPr>
            <w:tcW w:w="1587" w:type="pct"/>
            <w:vAlign w:val="center"/>
          </w:tcPr>
          <w:p w:rsidR="00DB5BE7" w:rsidRPr="00267851" w:rsidRDefault="00DB5BE7" w:rsidP="00E20B44">
            <w:pPr>
              <w:spacing w:line="288" w:lineRule="auto"/>
              <w:rPr>
                <w:rFonts w:ascii="宋体" w:eastAsia="宋体" w:hAnsi="宋体"/>
                <w:sz w:val="21"/>
                <w:szCs w:val="21"/>
              </w:rPr>
            </w:pPr>
            <w:r w:rsidRPr="00267851">
              <w:rPr>
                <w:rFonts w:ascii="宋体" w:eastAsia="宋体" w:hAnsi="宋体"/>
                <w:sz w:val="21"/>
                <w:szCs w:val="21"/>
              </w:rPr>
              <w:t>任职日期</w:t>
            </w:r>
          </w:p>
        </w:tc>
        <w:tc>
          <w:tcPr>
            <w:tcW w:w="3413" w:type="pct"/>
            <w:gridSpan w:val="4"/>
            <w:vAlign w:val="center"/>
          </w:tcPr>
          <w:p w:rsidR="00DB5BE7" w:rsidRPr="00267851" w:rsidRDefault="00DB5BE7" w:rsidP="00E20B44">
            <w:pPr>
              <w:spacing w:line="288" w:lineRule="auto"/>
              <w:rPr>
                <w:rFonts w:ascii="宋体" w:eastAsia="宋体" w:hAnsi="宋体"/>
                <w:sz w:val="21"/>
                <w:szCs w:val="21"/>
              </w:rPr>
            </w:pPr>
            <w:r w:rsidRPr="00267851">
              <w:rPr>
                <w:rFonts w:ascii="宋体" w:eastAsia="宋体" w:hAnsi="宋体" w:hint="eastAsia"/>
                <w:sz w:val="21"/>
                <w:szCs w:val="21"/>
              </w:rPr>
              <w:t>202</w:t>
            </w:r>
            <w:r w:rsidRPr="00267851">
              <w:rPr>
                <w:rFonts w:ascii="宋体" w:eastAsia="宋体" w:hAnsi="宋体"/>
                <w:sz w:val="21"/>
                <w:szCs w:val="21"/>
              </w:rPr>
              <w:t>5</w:t>
            </w:r>
            <w:r w:rsidRPr="00267851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Pr="00267851">
              <w:rPr>
                <w:rFonts w:ascii="宋体" w:eastAsia="宋体" w:hAnsi="宋体"/>
                <w:sz w:val="21"/>
                <w:szCs w:val="21"/>
              </w:rPr>
              <w:t>10</w:t>
            </w:r>
            <w:r w:rsidRPr="00267851"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Pr="00267851">
              <w:rPr>
                <w:rFonts w:ascii="宋体" w:eastAsia="宋体" w:hAnsi="宋体"/>
                <w:sz w:val="21"/>
                <w:szCs w:val="21"/>
              </w:rPr>
              <w:t>23</w:t>
            </w:r>
            <w:r w:rsidRPr="00267851"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</w:tr>
      <w:tr w:rsidR="00DB5BE7" w:rsidRPr="00267851" w:rsidTr="00E20B44">
        <w:trPr>
          <w:jc w:val="center"/>
        </w:trPr>
        <w:tc>
          <w:tcPr>
            <w:tcW w:w="1587" w:type="pct"/>
            <w:vAlign w:val="center"/>
          </w:tcPr>
          <w:p w:rsidR="00DB5BE7" w:rsidRPr="00267851" w:rsidRDefault="00DB5BE7" w:rsidP="00E20B44">
            <w:pPr>
              <w:spacing w:line="288" w:lineRule="auto"/>
              <w:rPr>
                <w:rFonts w:ascii="宋体" w:eastAsia="宋体" w:hAnsi="宋体"/>
                <w:sz w:val="21"/>
                <w:szCs w:val="21"/>
              </w:rPr>
            </w:pPr>
            <w:r w:rsidRPr="00267851">
              <w:rPr>
                <w:rFonts w:ascii="宋体" w:eastAsia="宋体" w:hAnsi="宋体"/>
                <w:sz w:val="21"/>
                <w:szCs w:val="21"/>
              </w:rPr>
              <w:t>证券从业年限</w:t>
            </w:r>
          </w:p>
        </w:tc>
        <w:tc>
          <w:tcPr>
            <w:tcW w:w="3413" w:type="pct"/>
            <w:gridSpan w:val="4"/>
            <w:vAlign w:val="center"/>
          </w:tcPr>
          <w:p w:rsidR="00DB5BE7" w:rsidRPr="00267851" w:rsidRDefault="00E8534D" w:rsidP="00E20B44">
            <w:pPr>
              <w:spacing w:line="288" w:lineRule="auto"/>
              <w:rPr>
                <w:rFonts w:ascii="宋体" w:eastAsia="宋体" w:hAnsi="宋体"/>
                <w:sz w:val="21"/>
                <w:szCs w:val="21"/>
              </w:rPr>
            </w:pPr>
            <w:r w:rsidRPr="00267851">
              <w:rPr>
                <w:rFonts w:ascii="宋体" w:eastAsia="宋体" w:hAnsi="宋体"/>
                <w:sz w:val="21"/>
                <w:szCs w:val="21"/>
              </w:rPr>
              <w:t>9</w:t>
            </w:r>
            <w:r w:rsidR="00DB5BE7" w:rsidRPr="00267851">
              <w:rPr>
                <w:rFonts w:ascii="宋体" w:eastAsia="宋体" w:hAnsi="宋体" w:hint="eastAsia"/>
                <w:sz w:val="21"/>
                <w:szCs w:val="21"/>
              </w:rPr>
              <w:t>年</w:t>
            </w:r>
          </w:p>
        </w:tc>
      </w:tr>
      <w:tr w:rsidR="00DB5BE7" w:rsidRPr="00267851" w:rsidTr="00E20B44">
        <w:trPr>
          <w:jc w:val="center"/>
        </w:trPr>
        <w:tc>
          <w:tcPr>
            <w:tcW w:w="1587" w:type="pct"/>
            <w:vAlign w:val="center"/>
          </w:tcPr>
          <w:p w:rsidR="00DB5BE7" w:rsidRPr="00267851" w:rsidRDefault="00DB5BE7" w:rsidP="00E20B44">
            <w:pPr>
              <w:spacing w:line="288" w:lineRule="auto"/>
              <w:rPr>
                <w:rFonts w:ascii="宋体" w:eastAsia="宋体" w:hAnsi="宋体"/>
                <w:sz w:val="21"/>
                <w:szCs w:val="21"/>
              </w:rPr>
            </w:pPr>
            <w:r w:rsidRPr="00267851">
              <w:rPr>
                <w:rFonts w:ascii="宋体" w:eastAsia="宋体" w:hAnsi="宋体"/>
                <w:sz w:val="21"/>
                <w:szCs w:val="21"/>
              </w:rPr>
              <w:t>证券投资管理从业年限</w:t>
            </w:r>
          </w:p>
        </w:tc>
        <w:tc>
          <w:tcPr>
            <w:tcW w:w="3413" w:type="pct"/>
            <w:gridSpan w:val="4"/>
            <w:vAlign w:val="center"/>
          </w:tcPr>
          <w:p w:rsidR="00DB5BE7" w:rsidRPr="00267851" w:rsidRDefault="00E8534D" w:rsidP="00E20B44">
            <w:pPr>
              <w:spacing w:line="288" w:lineRule="auto"/>
              <w:rPr>
                <w:rFonts w:ascii="宋体" w:eastAsia="宋体" w:hAnsi="宋体"/>
                <w:sz w:val="21"/>
                <w:szCs w:val="21"/>
              </w:rPr>
            </w:pPr>
            <w:r w:rsidRPr="00267851">
              <w:rPr>
                <w:rFonts w:ascii="宋体" w:eastAsia="宋体" w:hAnsi="宋体"/>
                <w:sz w:val="21"/>
                <w:szCs w:val="21"/>
              </w:rPr>
              <w:t>9</w:t>
            </w:r>
            <w:r w:rsidR="00DB5BE7" w:rsidRPr="00267851">
              <w:rPr>
                <w:rFonts w:ascii="宋体" w:eastAsia="宋体" w:hAnsi="宋体" w:hint="eastAsia"/>
                <w:sz w:val="21"/>
                <w:szCs w:val="21"/>
              </w:rPr>
              <w:t>年</w:t>
            </w:r>
          </w:p>
        </w:tc>
      </w:tr>
      <w:tr w:rsidR="00DB5BE7" w:rsidRPr="00267851" w:rsidTr="00E20B44">
        <w:trPr>
          <w:trHeight w:val="374"/>
          <w:jc w:val="center"/>
        </w:trPr>
        <w:tc>
          <w:tcPr>
            <w:tcW w:w="1587" w:type="pct"/>
            <w:vAlign w:val="center"/>
          </w:tcPr>
          <w:p w:rsidR="00DB5BE7" w:rsidRPr="00267851" w:rsidRDefault="00DB5BE7" w:rsidP="00E20B44">
            <w:pPr>
              <w:spacing w:line="288" w:lineRule="auto"/>
              <w:rPr>
                <w:rFonts w:ascii="宋体" w:eastAsia="宋体" w:hAnsi="宋体"/>
                <w:sz w:val="21"/>
                <w:szCs w:val="21"/>
              </w:rPr>
            </w:pPr>
            <w:r w:rsidRPr="00267851">
              <w:rPr>
                <w:rFonts w:ascii="宋体" w:eastAsia="宋体" w:hAnsi="宋体"/>
                <w:sz w:val="21"/>
                <w:szCs w:val="21"/>
              </w:rPr>
              <w:t>过往从业经历</w:t>
            </w:r>
          </w:p>
        </w:tc>
        <w:tc>
          <w:tcPr>
            <w:tcW w:w="3413" w:type="pct"/>
            <w:gridSpan w:val="4"/>
            <w:vAlign w:val="center"/>
          </w:tcPr>
          <w:p w:rsidR="00DB5BE7" w:rsidRPr="00267851" w:rsidRDefault="00DB5BE7" w:rsidP="00E20B44">
            <w:pPr>
              <w:spacing w:line="288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267851">
              <w:rPr>
                <w:rFonts w:ascii="宋体" w:eastAsia="宋体" w:hAnsi="宋体" w:hint="eastAsia"/>
                <w:sz w:val="21"/>
                <w:szCs w:val="21"/>
              </w:rPr>
              <w:t>武汉大学金融学硕士研究生毕业，具有基金从业资格，中国国籍。曾任中证鹏元资信评估有限公司债券分析师、国联安基金管理有限公司信用研究员。2019年6月加入长信基金管理有限责任公司，曾任固收研究部研究员，长信富民纯债一年定期开放债券型证券投资基金的基金经理。现任长信金葵纯债一年定期开放债券型证券投资基金、长信稳健纯债债券型证券投资基金、长信稳恒债券型证券投资基金、长信稳固60天滚动持有债券型证券投资基金和长信90天滚动持有债券型证券投资基金的基金经理。</w:t>
            </w:r>
          </w:p>
        </w:tc>
      </w:tr>
      <w:tr w:rsidR="0065403E" w:rsidRPr="00267851" w:rsidTr="00E20B44">
        <w:trPr>
          <w:jc w:val="center"/>
        </w:trPr>
        <w:tc>
          <w:tcPr>
            <w:tcW w:w="1587" w:type="pct"/>
            <w:vMerge w:val="restart"/>
            <w:vAlign w:val="center"/>
          </w:tcPr>
          <w:p w:rsidR="0065403E" w:rsidRPr="00267851" w:rsidRDefault="0065403E" w:rsidP="00E20B44">
            <w:pPr>
              <w:spacing w:line="288" w:lineRule="auto"/>
              <w:rPr>
                <w:rFonts w:ascii="宋体" w:eastAsia="宋体" w:hAnsi="宋体"/>
                <w:sz w:val="21"/>
                <w:szCs w:val="21"/>
              </w:rPr>
            </w:pPr>
            <w:r w:rsidRPr="00267851">
              <w:rPr>
                <w:rFonts w:ascii="宋体" w:eastAsia="宋体" w:hAnsi="宋体" w:hint="eastAsia"/>
                <w:sz w:val="21"/>
                <w:szCs w:val="21"/>
              </w:rPr>
              <w:t>-</w:t>
            </w:r>
            <w:r w:rsidRPr="00267851">
              <w:rPr>
                <w:rFonts w:ascii="宋体" w:eastAsia="宋体" w:hAnsi="宋体"/>
                <w:sz w:val="21"/>
                <w:szCs w:val="21"/>
              </w:rPr>
              <w:t>其中：管理过公募基金的</w:t>
            </w:r>
            <w:r w:rsidRPr="00267851">
              <w:rPr>
                <w:rFonts w:ascii="宋体" w:eastAsia="宋体" w:hAnsi="宋体"/>
                <w:sz w:val="21"/>
                <w:szCs w:val="21"/>
              </w:rPr>
              <w:lastRenderedPageBreak/>
              <w:t>名称及期间</w:t>
            </w:r>
          </w:p>
        </w:tc>
        <w:tc>
          <w:tcPr>
            <w:tcW w:w="846" w:type="pct"/>
            <w:vAlign w:val="center"/>
          </w:tcPr>
          <w:p w:rsidR="0065403E" w:rsidRPr="00267851" w:rsidRDefault="0065403E" w:rsidP="00E20B44">
            <w:pPr>
              <w:spacing w:line="288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67851">
              <w:rPr>
                <w:rFonts w:ascii="宋体" w:eastAsia="宋体" w:hAnsi="宋体"/>
                <w:sz w:val="21"/>
                <w:szCs w:val="21"/>
              </w:rPr>
              <w:lastRenderedPageBreak/>
              <w:t>基金主代码</w:t>
            </w:r>
          </w:p>
        </w:tc>
        <w:tc>
          <w:tcPr>
            <w:tcW w:w="1089" w:type="pct"/>
            <w:vAlign w:val="center"/>
          </w:tcPr>
          <w:p w:rsidR="0065403E" w:rsidRPr="00267851" w:rsidRDefault="0065403E" w:rsidP="00E20B44">
            <w:pPr>
              <w:spacing w:line="288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67851">
              <w:rPr>
                <w:rFonts w:ascii="宋体" w:eastAsia="宋体" w:hAnsi="宋体"/>
                <w:sz w:val="21"/>
                <w:szCs w:val="21"/>
              </w:rPr>
              <w:t>基金名称</w:t>
            </w:r>
          </w:p>
        </w:tc>
        <w:tc>
          <w:tcPr>
            <w:tcW w:w="739" w:type="pct"/>
            <w:vAlign w:val="center"/>
          </w:tcPr>
          <w:p w:rsidR="0065403E" w:rsidRPr="00267851" w:rsidRDefault="0065403E" w:rsidP="00E20B44">
            <w:pPr>
              <w:spacing w:line="288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67851">
              <w:rPr>
                <w:rFonts w:ascii="宋体" w:eastAsia="宋体" w:hAnsi="宋体"/>
                <w:sz w:val="21"/>
                <w:szCs w:val="21"/>
              </w:rPr>
              <w:t>任职日期</w:t>
            </w:r>
          </w:p>
        </w:tc>
        <w:tc>
          <w:tcPr>
            <w:tcW w:w="739" w:type="pct"/>
            <w:vAlign w:val="center"/>
          </w:tcPr>
          <w:p w:rsidR="0065403E" w:rsidRPr="00267851" w:rsidRDefault="0065403E" w:rsidP="00E20B44">
            <w:pPr>
              <w:spacing w:line="288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67851">
              <w:rPr>
                <w:rFonts w:ascii="宋体" w:eastAsia="宋体" w:hAnsi="宋体"/>
                <w:sz w:val="21"/>
                <w:szCs w:val="21"/>
              </w:rPr>
              <w:t>离任日期</w:t>
            </w:r>
          </w:p>
        </w:tc>
      </w:tr>
      <w:tr w:rsidR="0065403E" w:rsidRPr="00267851" w:rsidTr="00E20B44">
        <w:trPr>
          <w:jc w:val="center"/>
        </w:trPr>
        <w:tc>
          <w:tcPr>
            <w:tcW w:w="1587" w:type="pct"/>
            <w:vMerge/>
            <w:vAlign w:val="center"/>
          </w:tcPr>
          <w:p w:rsidR="0065403E" w:rsidRPr="00267851" w:rsidRDefault="0065403E" w:rsidP="00E20B44">
            <w:pPr>
              <w:spacing w:line="288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6" w:type="pct"/>
            <w:vAlign w:val="center"/>
          </w:tcPr>
          <w:p w:rsidR="0065403E" w:rsidRPr="00267851" w:rsidRDefault="0065403E" w:rsidP="00E20B44">
            <w:pPr>
              <w:spacing w:line="288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67851">
              <w:rPr>
                <w:rFonts w:ascii="宋体" w:eastAsia="宋体" w:hAnsi="宋体"/>
                <w:sz w:val="21"/>
                <w:szCs w:val="21"/>
              </w:rPr>
              <w:t>519955</w:t>
            </w:r>
          </w:p>
        </w:tc>
        <w:tc>
          <w:tcPr>
            <w:tcW w:w="1089" w:type="pct"/>
            <w:vAlign w:val="center"/>
          </w:tcPr>
          <w:p w:rsidR="0065403E" w:rsidRPr="00267851" w:rsidRDefault="0065403E" w:rsidP="00E20B44">
            <w:pPr>
              <w:spacing w:line="288" w:lineRule="auto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267851">
              <w:rPr>
                <w:rFonts w:ascii="宋体" w:eastAsia="宋体" w:hAnsi="宋体" w:hint="eastAsia"/>
                <w:sz w:val="21"/>
                <w:szCs w:val="21"/>
              </w:rPr>
              <w:t>长信富民纯债一年定期开放债券</w:t>
            </w:r>
            <w:r w:rsidR="00307BF1" w:rsidRPr="00267851">
              <w:rPr>
                <w:rFonts w:ascii="宋体" w:eastAsia="宋体" w:hAnsi="宋体" w:hint="eastAsia"/>
                <w:sz w:val="21"/>
                <w:szCs w:val="21"/>
              </w:rPr>
              <w:t>型证券投资基金</w:t>
            </w:r>
          </w:p>
        </w:tc>
        <w:tc>
          <w:tcPr>
            <w:tcW w:w="739" w:type="pct"/>
            <w:vAlign w:val="center"/>
          </w:tcPr>
          <w:p w:rsidR="0065403E" w:rsidRPr="00267851" w:rsidRDefault="0065403E" w:rsidP="00E20B44">
            <w:pPr>
              <w:spacing w:line="288" w:lineRule="auto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267851">
              <w:rPr>
                <w:rFonts w:ascii="宋体" w:eastAsia="宋体" w:hAnsi="宋体" w:hint="eastAsia"/>
                <w:sz w:val="21"/>
                <w:szCs w:val="21"/>
              </w:rPr>
              <w:t>2023年9月8日</w:t>
            </w:r>
          </w:p>
        </w:tc>
        <w:tc>
          <w:tcPr>
            <w:tcW w:w="739" w:type="pct"/>
            <w:vAlign w:val="center"/>
          </w:tcPr>
          <w:p w:rsidR="0065403E" w:rsidRPr="00267851" w:rsidRDefault="0065403E" w:rsidP="00E20B44">
            <w:pPr>
              <w:spacing w:line="288" w:lineRule="auto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267851">
              <w:rPr>
                <w:rFonts w:ascii="宋体" w:eastAsia="宋体" w:hAnsi="宋体" w:hint="eastAsia"/>
                <w:sz w:val="21"/>
                <w:szCs w:val="21"/>
              </w:rPr>
              <w:t>2024年2月28日</w:t>
            </w:r>
          </w:p>
        </w:tc>
      </w:tr>
      <w:tr w:rsidR="0065403E" w:rsidRPr="00267851" w:rsidTr="00E20B44">
        <w:trPr>
          <w:jc w:val="center"/>
        </w:trPr>
        <w:tc>
          <w:tcPr>
            <w:tcW w:w="1587" w:type="pct"/>
            <w:vMerge/>
            <w:vAlign w:val="center"/>
          </w:tcPr>
          <w:p w:rsidR="0065403E" w:rsidRPr="00267851" w:rsidRDefault="0065403E" w:rsidP="00E20B44">
            <w:pPr>
              <w:spacing w:line="288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6" w:type="pct"/>
            <w:vAlign w:val="center"/>
          </w:tcPr>
          <w:p w:rsidR="0065403E" w:rsidRPr="00267851" w:rsidRDefault="0065403E" w:rsidP="00E20B44">
            <w:pPr>
              <w:spacing w:line="288" w:lineRule="auto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267851">
              <w:rPr>
                <w:rFonts w:ascii="宋体" w:eastAsia="宋体" w:hAnsi="宋体"/>
                <w:sz w:val="21"/>
                <w:szCs w:val="21"/>
              </w:rPr>
              <w:t>002254</w:t>
            </w:r>
          </w:p>
        </w:tc>
        <w:tc>
          <w:tcPr>
            <w:tcW w:w="1089" w:type="pct"/>
            <w:vAlign w:val="center"/>
          </w:tcPr>
          <w:p w:rsidR="0065403E" w:rsidRPr="00267851" w:rsidRDefault="0065403E" w:rsidP="00E20B44">
            <w:pPr>
              <w:spacing w:line="288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67851">
              <w:rPr>
                <w:rFonts w:ascii="宋体" w:eastAsia="宋体" w:hAnsi="宋体" w:hint="eastAsia"/>
                <w:sz w:val="21"/>
                <w:szCs w:val="21"/>
              </w:rPr>
              <w:t>长信金葵纯债一年定期开放债券型证券投资基金</w:t>
            </w:r>
          </w:p>
        </w:tc>
        <w:tc>
          <w:tcPr>
            <w:tcW w:w="739" w:type="pct"/>
            <w:vAlign w:val="center"/>
          </w:tcPr>
          <w:p w:rsidR="0065403E" w:rsidRPr="00267851" w:rsidRDefault="0065403E" w:rsidP="00E20B44">
            <w:pPr>
              <w:spacing w:line="288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67851">
              <w:rPr>
                <w:rFonts w:ascii="宋体" w:eastAsia="宋体" w:hAnsi="宋体" w:hint="eastAsia"/>
                <w:sz w:val="21"/>
                <w:szCs w:val="21"/>
              </w:rPr>
              <w:t>2023年9月8日</w:t>
            </w:r>
          </w:p>
        </w:tc>
        <w:tc>
          <w:tcPr>
            <w:tcW w:w="739" w:type="pct"/>
            <w:vAlign w:val="center"/>
          </w:tcPr>
          <w:p w:rsidR="0065403E" w:rsidRPr="00267851" w:rsidRDefault="0065403E" w:rsidP="00E20B44">
            <w:pPr>
              <w:spacing w:line="288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67851">
              <w:rPr>
                <w:rFonts w:ascii="宋体" w:eastAsia="宋体" w:hAnsi="宋体" w:hint="eastAsia"/>
                <w:sz w:val="21"/>
                <w:szCs w:val="21"/>
              </w:rPr>
              <w:t>-</w:t>
            </w:r>
          </w:p>
        </w:tc>
      </w:tr>
      <w:tr w:rsidR="0065403E" w:rsidRPr="00267851" w:rsidTr="00E20B44">
        <w:trPr>
          <w:jc w:val="center"/>
        </w:trPr>
        <w:tc>
          <w:tcPr>
            <w:tcW w:w="1587" w:type="pct"/>
            <w:vMerge/>
            <w:vAlign w:val="center"/>
          </w:tcPr>
          <w:p w:rsidR="0065403E" w:rsidRPr="00267851" w:rsidRDefault="0065403E" w:rsidP="00E20B44">
            <w:pPr>
              <w:spacing w:line="288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6" w:type="pct"/>
            <w:vAlign w:val="center"/>
          </w:tcPr>
          <w:p w:rsidR="0065403E" w:rsidRPr="00267851" w:rsidRDefault="0065403E" w:rsidP="00E20B44">
            <w:pPr>
              <w:spacing w:line="288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67851">
              <w:rPr>
                <w:rFonts w:ascii="宋体" w:eastAsia="宋体" w:hAnsi="宋体"/>
                <w:sz w:val="21"/>
                <w:szCs w:val="21"/>
              </w:rPr>
              <w:t>002996</w:t>
            </w:r>
          </w:p>
        </w:tc>
        <w:tc>
          <w:tcPr>
            <w:tcW w:w="1089" w:type="pct"/>
            <w:vAlign w:val="center"/>
          </w:tcPr>
          <w:p w:rsidR="0065403E" w:rsidRPr="00267851" w:rsidRDefault="0065403E" w:rsidP="00E20B44">
            <w:pPr>
              <w:spacing w:line="288" w:lineRule="auto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267851">
              <w:rPr>
                <w:rFonts w:ascii="宋体" w:eastAsia="宋体" w:hAnsi="宋体" w:hint="eastAsia"/>
                <w:sz w:val="21"/>
                <w:szCs w:val="21"/>
              </w:rPr>
              <w:t>长信稳健纯债债券型证券投资基金</w:t>
            </w:r>
          </w:p>
        </w:tc>
        <w:tc>
          <w:tcPr>
            <w:tcW w:w="739" w:type="pct"/>
            <w:vAlign w:val="center"/>
          </w:tcPr>
          <w:p w:rsidR="0065403E" w:rsidRPr="00267851" w:rsidRDefault="0065403E" w:rsidP="00E20B44">
            <w:pPr>
              <w:spacing w:line="288" w:lineRule="auto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267851">
              <w:rPr>
                <w:rFonts w:ascii="宋体" w:eastAsia="宋体" w:hAnsi="宋体" w:hint="eastAsia"/>
                <w:sz w:val="21"/>
                <w:szCs w:val="21"/>
              </w:rPr>
              <w:t>2023年9月8日</w:t>
            </w:r>
          </w:p>
        </w:tc>
        <w:tc>
          <w:tcPr>
            <w:tcW w:w="739" w:type="pct"/>
            <w:vAlign w:val="center"/>
          </w:tcPr>
          <w:p w:rsidR="0065403E" w:rsidRPr="00267851" w:rsidRDefault="0065403E" w:rsidP="00E20B44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 w:rsidRPr="00267851">
              <w:rPr>
                <w:rFonts w:ascii="宋体" w:eastAsia="宋体" w:hAnsi="宋体" w:hint="eastAsia"/>
                <w:kern w:val="0"/>
                <w:sz w:val="21"/>
                <w:szCs w:val="21"/>
              </w:rPr>
              <w:t>-</w:t>
            </w:r>
          </w:p>
        </w:tc>
      </w:tr>
      <w:tr w:rsidR="0065403E" w:rsidRPr="00267851" w:rsidTr="00E20B44">
        <w:trPr>
          <w:jc w:val="center"/>
        </w:trPr>
        <w:tc>
          <w:tcPr>
            <w:tcW w:w="1587" w:type="pct"/>
            <w:vMerge/>
            <w:vAlign w:val="center"/>
          </w:tcPr>
          <w:p w:rsidR="0065403E" w:rsidRPr="00267851" w:rsidRDefault="0065403E" w:rsidP="00E20B44">
            <w:pPr>
              <w:spacing w:line="288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6" w:type="pct"/>
            <w:vAlign w:val="center"/>
          </w:tcPr>
          <w:p w:rsidR="0065403E" w:rsidRPr="00267851" w:rsidRDefault="0065403E" w:rsidP="00E20B44">
            <w:pPr>
              <w:spacing w:line="288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67851">
              <w:rPr>
                <w:rFonts w:ascii="宋体" w:eastAsia="宋体" w:hAnsi="宋体"/>
                <w:sz w:val="21"/>
                <w:szCs w:val="21"/>
              </w:rPr>
              <w:t>016877</w:t>
            </w:r>
          </w:p>
        </w:tc>
        <w:tc>
          <w:tcPr>
            <w:tcW w:w="1089" w:type="pct"/>
            <w:vAlign w:val="center"/>
          </w:tcPr>
          <w:p w:rsidR="0065403E" w:rsidRPr="00267851" w:rsidRDefault="0065403E" w:rsidP="00E20B44">
            <w:pPr>
              <w:spacing w:line="288" w:lineRule="auto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267851">
              <w:rPr>
                <w:rFonts w:ascii="宋体" w:eastAsia="宋体" w:hAnsi="宋体" w:hint="eastAsia"/>
                <w:sz w:val="21"/>
                <w:szCs w:val="21"/>
              </w:rPr>
              <w:t>长信稳恒债券型证券投资基金</w:t>
            </w:r>
          </w:p>
        </w:tc>
        <w:tc>
          <w:tcPr>
            <w:tcW w:w="739" w:type="pct"/>
            <w:vAlign w:val="center"/>
          </w:tcPr>
          <w:p w:rsidR="0065403E" w:rsidRPr="00267851" w:rsidRDefault="0065403E" w:rsidP="00E20B44">
            <w:pPr>
              <w:spacing w:line="288" w:lineRule="auto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267851">
              <w:rPr>
                <w:rFonts w:ascii="宋体" w:eastAsia="宋体" w:hAnsi="宋体" w:hint="eastAsia"/>
                <w:sz w:val="21"/>
                <w:szCs w:val="21"/>
              </w:rPr>
              <w:t>2023年9月8日</w:t>
            </w:r>
          </w:p>
        </w:tc>
        <w:tc>
          <w:tcPr>
            <w:tcW w:w="739" w:type="pct"/>
            <w:vAlign w:val="center"/>
          </w:tcPr>
          <w:p w:rsidR="0065403E" w:rsidRPr="00267851" w:rsidRDefault="0065403E" w:rsidP="00E20B44">
            <w:pPr>
              <w:spacing w:line="288" w:lineRule="auto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267851">
              <w:rPr>
                <w:rFonts w:ascii="宋体" w:eastAsia="宋体" w:hAnsi="宋体" w:hint="eastAsia"/>
                <w:sz w:val="21"/>
                <w:szCs w:val="21"/>
              </w:rPr>
              <w:t>-</w:t>
            </w:r>
          </w:p>
        </w:tc>
      </w:tr>
      <w:tr w:rsidR="0065403E" w:rsidRPr="00267851" w:rsidTr="00E20B44">
        <w:trPr>
          <w:jc w:val="center"/>
        </w:trPr>
        <w:tc>
          <w:tcPr>
            <w:tcW w:w="1587" w:type="pct"/>
            <w:vMerge/>
            <w:vAlign w:val="center"/>
          </w:tcPr>
          <w:p w:rsidR="0065403E" w:rsidRPr="00267851" w:rsidRDefault="0065403E" w:rsidP="00E20B44">
            <w:pPr>
              <w:spacing w:line="288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6" w:type="pct"/>
            <w:vAlign w:val="center"/>
          </w:tcPr>
          <w:p w:rsidR="0065403E" w:rsidRPr="00267851" w:rsidRDefault="0065403E" w:rsidP="00E20B44">
            <w:pPr>
              <w:spacing w:line="288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67851">
              <w:rPr>
                <w:rFonts w:ascii="宋体" w:eastAsia="宋体" w:hAnsi="宋体"/>
                <w:sz w:val="21"/>
                <w:szCs w:val="21"/>
              </w:rPr>
              <w:t>018568</w:t>
            </w:r>
          </w:p>
        </w:tc>
        <w:tc>
          <w:tcPr>
            <w:tcW w:w="1089" w:type="pct"/>
            <w:vAlign w:val="center"/>
          </w:tcPr>
          <w:p w:rsidR="0065403E" w:rsidRPr="00267851" w:rsidRDefault="0065403E" w:rsidP="00E20B44">
            <w:pPr>
              <w:spacing w:line="288" w:lineRule="auto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267851">
              <w:rPr>
                <w:rFonts w:ascii="宋体" w:eastAsia="宋体" w:hAnsi="宋体" w:hint="eastAsia"/>
                <w:sz w:val="21"/>
                <w:szCs w:val="21"/>
              </w:rPr>
              <w:t>长信稳固60天滚动持有债券型证券投资基金</w:t>
            </w:r>
          </w:p>
        </w:tc>
        <w:tc>
          <w:tcPr>
            <w:tcW w:w="739" w:type="pct"/>
            <w:vAlign w:val="center"/>
          </w:tcPr>
          <w:p w:rsidR="0065403E" w:rsidRPr="00267851" w:rsidRDefault="0065403E" w:rsidP="00E20B44">
            <w:pPr>
              <w:spacing w:line="288" w:lineRule="auto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267851">
              <w:rPr>
                <w:rFonts w:ascii="宋体" w:eastAsia="宋体" w:hAnsi="宋体"/>
                <w:sz w:val="21"/>
                <w:szCs w:val="21"/>
              </w:rPr>
              <w:t>2023</w:t>
            </w:r>
            <w:r w:rsidRPr="00267851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Pr="00267851">
              <w:rPr>
                <w:rFonts w:ascii="宋体" w:eastAsia="宋体" w:hAnsi="宋体"/>
                <w:sz w:val="21"/>
                <w:szCs w:val="21"/>
              </w:rPr>
              <w:t>11</w:t>
            </w:r>
            <w:r w:rsidRPr="00267851"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Pr="00267851">
              <w:rPr>
                <w:rFonts w:ascii="宋体" w:eastAsia="宋体" w:hAnsi="宋体"/>
                <w:sz w:val="21"/>
                <w:szCs w:val="21"/>
              </w:rPr>
              <w:t>20</w:t>
            </w:r>
            <w:r w:rsidRPr="00267851"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739" w:type="pct"/>
            <w:vAlign w:val="center"/>
          </w:tcPr>
          <w:p w:rsidR="0065403E" w:rsidRPr="00267851" w:rsidRDefault="0065403E" w:rsidP="00E20B44">
            <w:pPr>
              <w:spacing w:line="288" w:lineRule="auto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267851">
              <w:rPr>
                <w:rFonts w:ascii="宋体" w:eastAsia="宋体" w:hAnsi="宋体" w:hint="eastAsia"/>
                <w:sz w:val="21"/>
                <w:szCs w:val="21"/>
              </w:rPr>
              <w:t>-</w:t>
            </w:r>
          </w:p>
        </w:tc>
      </w:tr>
      <w:tr w:rsidR="0065403E" w:rsidRPr="00267851" w:rsidTr="00E20B44">
        <w:trPr>
          <w:jc w:val="center"/>
        </w:trPr>
        <w:tc>
          <w:tcPr>
            <w:tcW w:w="1587" w:type="pct"/>
            <w:vMerge/>
            <w:vAlign w:val="center"/>
          </w:tcPr>
          <w:p w:rsidR="0065403E" w:rsidRPr="00267851" w:rsidRDefault="0065403E" w:rsidP="00E20B44">
            <w:pPr>
              <w:spacing w:line="288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6" w:type="pct"/>
            <w:vAlign w:val="center"/>
          </w:tcPr>
          <w:p w:rsidR="0065403E" w:rsidRPr="00267851" w:rsidRDefault="0065403E" w:rsidP="00E20B44">
            <w:pPr>
              <w:spacing w:line="288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67851">
              <w:rPr>
                <w:rFonts w:ascii="宋体" w:eastAsia="宋体" w:hAnsi="宋体"/>
                <w:sz w:val="21"/>
                <w:szCs w:val="21"/>
              </w:rPr>
              <w:t>018744</w:t>
            </w:r>
          </w:p>
        </w:tc>
        <w:tc>
          <w:tcPr>
            <w:tcW w:w="1089" w:type="pct"/>
            <w:vAlign w:val="center"/>
          </w:tcPr>
          <w:p w:rsidR="0065403E" w:rsidRPr="00267851" w:rsidRDefault="0065403E" w:rsidP="00E20B44">
            <w:pPr>
              <w:spacing w:line="288" w:lineRule="auto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267851">
              <w:rPr>
                <w:rFonts w:ascii="宋体" w:eastAsia="宋体" w:hAnsi="宋体" w:hint="eastAsia"/>
                <w:sz w:val="21"/>
                <w:szCs w:val="21"/>
              </w:rPr>
              <w:t>长信90天滚动持有债券型证券投资基金</w:t>
            </w:r>
          </w:p>
        </w:tc>
        <w:tc>
          <w:tcPr>
            <w:tcW w:w="739" w:type="pct"/>
            <w:vAlign w:val="center"/>
          </w:tcPr>
          <w:p w:rsidR="0065403E" w:rsidRPr="00267851" w:rsidRDefault="0065403E" w:rsidP="00E20B44">
            <w:pPr>
              <w:spacing w:line="288" w:lineRule="auto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267851">
              <w:rPr>
                <w:rFonts w:ascii="宋体" w:eastAsia="宋体" w:hAnsi="宋体"/>
                <w:sz w:val="21"/>
                <w:szCs w:val="21"/>
              </w:rPr>
              <w:t>2023</w:t>
            </w:r>
            <w:r w:rsidRPr="00267851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Pr="00267851">
              <w:rPr>
                <w:rFonts w:ascii="宋体" w:eastAsia="宋体" w:hAnsi="宋体"/>
                <w:sz w:val="21"/>
                <w:szCs w:val="21"/>
              </w:rPr>
              <w:t>11</w:t>
            </w:r>
            <w:r w:rsidRPr="00267851"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Pr="00267851">
              <w:rPr>
                <w:rFonts w:ascii="宋体" w:eastAsia="宋体" w:hAnsi="宋体"/>
                <w:sz w:val="21"/>
                <w:szCs w:val="21"/>
              </w:rPr>
              <w:t>20</w:t>
            </w:r>
            <w:r w:rsidRPr="00267851"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739" w:type="pct"/>
            <w:vAlign w:val="center"/>
          </w:tcPr>
          <w:p w:rsidR="0065403E" w:rsidRPr="00267851" w:rsidRDefault="0065403E" w:rsidP="00E20B44">
            <w:pPr>
              <w:spacing w:line="288" w:lineRule="auto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267851">
              <w:rPr>
                <w:rFonts w:ascii="宋体" w:eastAsia="宋体" w:hAnsi="宋体" w:hint="eastAsia"/>
                <w:sz w:val="21"/>
                <w:szCs w:val="21"/>
              </w:rPr>
              <w:t>-</w:t>
            </w:r>
          </w:p>
        </w:tc>
      </w:tr>
      <w:tr w:rsidR="00DB5BE7" w:rsidRPr="00267851" w:rsidTr="00E20B44">
        <w:trPr>
          <w:jc w:val="center"/>
        </w:trPr>
        <w:tc>
          <w:tcPr>
            <w:tcW w:w="1587" w:type="pct"/>
            <w:vAlign w:val="center"/>
          </w:tcPr>
          <w:p w:rsidR="00DB5BE7" w:rsidRPr="00267851" w:rsidRDefault="00DB5BE7" w:rsidP="00E20B44">
            <w:pPr>
              <w:spacing w:line="288" w:lineRule="auto"/>
              <w:rPr>
                <w:rFonts w:ascii="宋体" w:eastAsia="宋体" w:hAnsi="宋体"/>
                <w:sz w:val="21"/>
                <w:szCs w:val="21"/>
              </w:rPr>
            </w:pPr>
            <w:r w:rsidRPr="00267851">
              <w:rPr>
                <w:rFonts w:ascii="宋体" w:eastAsia="宋体" w:hAnsi="宋体"/>
                <w:sz w:val="21"/>
                <w:szCs w:val="21"/>
              </w:rPr>
              <w:t>是否曾被监管机构予以行政处罚或采取行政监管措施</w:t>
            </w:r>
          </w:p>
        </w:tc>
        <w:tc>
          <w:tcPr>
            <w:tcW w:w="3413" w:type="pct"/>
            <w:gridSpan w:val="4"/>
            <w:vAlign w:val="center"/>
          </w:tcPr>
          <w:p w:rsidR="00DB5BE7" w:rsidRPr="00267851" w:rsidRDefault="00DB5BE7" w:rsidP="00E20B44">
            <w:pPr>
              <w:spacing w:line="288" w:lineRule="auto"/>
              <w:rPr>
                <w:rFonts w:ascii="宋体" w:eastAsia="宋体" w:hAnsi="宋体"/>
                <w:sz w:val="21"/>
                <w:szCs w:val="21"/>
              </w:rPr>
            </w:pPr>
            <w:r w:rsidRPr="00267851">
              <w:rPr>
                <w:rFonts w:ascii="宋体" w:eastAsia="宋体" w:hAnsi="宋体" w:hint="eastAsia"/>
                <w:sz w:val="21"/>
                <w:szCs w:val="21"/>
              </w:rPr>
              <w:t>否</w:t>
            </w:r>
          </w:p>
        </w:tc>
      </w:tr>
      <w:tr w:rsidR="00DB5BE7" w:rsidRPr="00267851" w:rsidTr="00E20B44">
        <w:trPr>
          <w:jc w:val="center"/>
        </w:trPr>
        <w:tc>
          <w:tcPr>
            <w:tcW w:w="1587" w:type="pct"/>
            <w:vAlign w:val="center"/>
          </w:tcPr>
          <w:p w:rsidR="00DB5BE7" w:rsidRPr="00267851" w:rsidRDefault="00DB5BE7" w:rsidP="00E20B44">
            <w:pPr>
              <w:spacing w:line="288" w:lineRule="auto"/>
              <w:rPr>
                <w:rFonts w:ascii="宋体" w:eastAsia="宋体" w:hAnsi="宋体"/>
                <w:sz w:val="21"/>
                <w:szCs w:val="21"/>
              </w:rPr>
            </w:pPr>
            <w:r w:rsidRPr="00267851">
              <w:rPr>
                <w:rFonts w:ascii="宋体" w:eastAsia="宋体" w:hAnsi="宋体"/>
                <w:sz w:val="21"/>
                <w:szCs w:val="21"/>
              </w:rPr>
              <w:t>是否已取得基金从业资格</w:t>
            </w:r>
          </w:p>
        </w:tc>
        <w:tc>
          <w:tcPr>
            <w:tcW w:w="3413" w:type="pct"/>
            <w:gridSpan w:val="4"/>
            <w:vAlign w:val="center"/>
          </w:tcPr>
          <w:p w:rsidR="00DB5BE7" w:rsidRPr="00267851" w:rsidRDefault="00DB5BE7" w:rsidP="00E20B44">
            <w:pPr>
              <w:spacing w:line="288" w:lineRule="auto"/>
              <w:rPr>
                <w:rFonts w:ascii="宋体" w:eastAsia="宋体" w:hAnsi="宋体"/>
                <w:sz w:val="21"/>
                <w:szCs w:val="21"/>
              </w:rPr>
            </w:pPr>
            <w:r w:rsidRPr="00267851">
              <w:rPr>
                <w:rFonts w:ascii="宋体" w:eastAsia="宋体" w:hAnsi="宋体" w:hint="eastAsia"/>
                <w:sz w:val="21"/>
                <w:szCs w:val="21"/>
              </w:rPr>
              <w:t>是</w:t>
            </w:r>
          </w:p>
        </w:tc>
      </w:tr>
      <w:tr w:rsidR="00DB5BE7" w:rsidRPr="00267851" w:rsidTr="00E20B44">
        <w:trPr>
          <w:jc w:val="center"/>
        </w:trPr>
        <w:tc>
          <w:tcPr>
            <w:tcW w:w="1587" w:type="pct"/>
            <w:vAlign w:val="center"/>
          </w:tcPr>
          <w:p w:rsidR="00DB5BE7" w:rsidRPr="00267851" w:rsidRDefault="00DB5BE7" w:rsidP="00E20B44">
            <w:pPr>
              <w:spacing w:line="288" w:lineRule="auto"/>
              <w:rPr>
                <w:rFonts w:ascii="宋体" w:eastAsia="宋体" w:hAnsi="宋体"/>
                <w:sz w:val="21"/>
                <w:szCs w:val="21"/>
              </w:rPr>
            </w:pPr>
            <w:r w:rsidRPr="00267851">
              <w:rPr>
                <w:rFonts w:ascii="宋体" w:eastAsia="宋体" w:hAnsi="宋体"/>
                <w:sz w:val="21"/>
                <w:szCs w:val="21"/>
              </w:rPr>
              <w:t>取得的其他相关从业资格</w:t>
            </w:r>
          </w:p>
        </w:tc>
        <w:tc>
          <w:tcPr>
            <w:tcW w:w="3413" w:type="pct"/>
            <w:gridSpan w:val="4"/>
            <w:vAlign w:val="center"/>
          </w:tcPr>
          <w:p w:rsidR="00DB5BE7" w:rsidRPr="00267851" w:rsidRDefault="00DB5BE7" w:rsidP="00E20B44">
            <w:pPr>
              <w:spacing w:line="288" w:lineRule="auto"/>
              <w:rPr>
                <w:rFonts w:ascii="宋体" w:eastAsia="宋体" w:hAnsi="宋体"/>
                <w:sz w:val="21"/>
                <w:szCs w:val="21"/>
              </w:rPr>
            </w:pPr>
            <w:r w:rsidRPr="00267851">
              <w:rPr>
                <w:rFonts w:ascii="宋体" w:eastAsia="宋体" w:hAnsi="宋体" w:hint="eastAsia"/>
                <w:sz w:val="21"/>
                <w:szCs w:val="21"/>
              </w:rPr>
              <w:t>无</w:t>
            </w:r>
          </w:p>
        </w:tc>
      </w:tr>
      <w:tr w:rsidR="00DB5BE7" w:rsidRPr="00267851" w:rsidTr="00E20B44">
        <w:trPr>
          <w:jc w:val="center"/>
        </w:trPr>
        <w:tc>
          <w:tcPr>
            <w:tcW w:w="1587" w:type="pct"/>
            <w:vAlign w:val="center"/>
          </w:tcPr>
          <w:p w:rsidR="00DB5BE7" w:rsidRPr="00267851" w:rsidRDefault="00DB5BE7" w:rsidP="00E20B44">
            <w:pPr>
              <w:spacing w:line="288" w:lineRule="auto"/>
              <w:rPr>
                <w:rFonts w:ascii="宋体" w:eastAsia="宋体" w:hAnsi="宋体"/>
                <w:sz w:val="21"/>
                <w:szCs w:val="21"/>
              </w:rPr>
            </w:pPr>
            <w:r w:rsidRPr="00267851">
              <w:rPr>
                <w:rFonts w:ascii="宋体" w:eastAsia="宋体" w:hAnsi="宋体" w:hint="eastAsia"/>
                <w:sz w:val="21"/>
                <w:szCs w:val="21"/>
              </w:rPr>
              <w:t>国籍</w:t>
            </w:r>
          </w:p>
        </w:tc>
        <w:tc>
          <w:tcPr>
            <w:tcW w:w="3413" w:type="pct"/>
            <w:gridSpan w:val="4"/>
            <w:vAlign w:val="center"/>
          </w:tcPr>
          <w:p w:rsidR="00DB5BE7" w:rsidRPr="00267851" w:rsidRDefault="00DB5BE7" w:rsidP="00E20B44">
            <w:pPr>
              <w:spacing w:line="288" w:lineRule="auto"/>
              <w:rPr>
                <w:rFonts w:ascii="宋体" w:eastAsia="宋体" w:hAnsi="宋体"/>
                <w:sz w:val="21"/>
                <w:szCs w:val="21"/>
              </w:rPr>
            </w:pPr>
            <w:r w:rsidRPr="00267851">
              <w:rPr>
                <w:rFonts w:ascii="宋体" w:eastAsia="宋体" w:hAnsi="宋体" w:hint="eastAsia"/>
                <w:sz w:val="21"/>
                <w:szCs w:val="21"/>
              </w:rPr>
              <w:t>中国</w:t>
            </w:r>
          </w:p>
        </w:tc>
      </w:tr>
      <w:tr w:rsidR="00DB5BE7" w:rsidRPr="00267851" w:rsidTr="00E20B44">
        <w:trPr>
          <w:jc w:val="center"/>
        </w:trPr>
        <w:tc>
          <w:tcPr>
            <w:tcW w:w="1587" w:type="pct"/>
            <w:vAlign w:val="center"/>
          </w:tcPr>
          <w:p w:rsidR="00DB5BE7" w:rsidRPr="00267851" w:rsidRDefault="00DB5BE7" w:rsidP="00E20B44">
            <w:pPr>
              <w:spacing w:line="288" w:lineRule="auto"/>
              <w:rPr>
                <w:rFonts w:ascii="宋体" w:eastAsia="宋体" w:hAnsi="宋体"/>
                <w:sz w:val="21"/>
                <w:szCs w:val="21"/>
              </w:rPr>
            </w:pPr>
            <w:r w:rsidRPr="00267851">
              <w:rPr>
                <w:rFonts w:ascii="宋体" w:eastAsia="宋体" w:hAnsi="宋体" w:hint="eastAsia"/>
                <w:sz w:val="21"/>
                <w:szCs w:val="21"/>
              </w:rPr>
              <w:t>学历、学位</w:t>
            </w:r>
          </w:p>
        </w:tc>
        <w:tc>
          <w:tcPr>
            <w:tcW w:w="3413" w:type="pct"/>
            <w:gridSpan w:val="4"/>
            <w:vAlign w:val="center"/>
          </w:tcPr>
          <w:p w:rsidR="00DB5BE7" w:rsidRPr="00267851" w:rsidRDefault="00DB5BE7" w:rsidP="00E20B44">
            <w:pPr>
              <w:spacing w:line="288" w:lineRule="auto"/>
              <w:rPr>
                <w:rFonts w:ascii="宋体" w:eastAsia="宋体" w:hAnsi="宋体"/>
                <w:sz w:val="21"/>
                <w:szCs w:val="21"/>
              </w:rPr>
            </w:pPr>
            <w:r w:rsidRPr="00267851">
              <w:rPr>
                <w:rFonts w:ascii="宋体" w:eastAsia="宋体" w:hAnsi="宋体" w:hint="eastAsia"/>
                <w:sz w:val="21"/>
                <w:szCs w:val="21"/>
              </w:rPr>
              <w:t>硕士研究生</w:t>
            </w:r>
          </w:p>
        </w:tc>
      </w:tr>
      <w:tr w:rsidR="00DB5BE7" w:rsidRPr="00267851" w:rsidTr="00E20B44">
        <w:trPr>
          <w:jc w:val="center"/>
        </w:trPr>
        <w:tc>
          <w:tcPr>
            <w:tcW w:w="1587" w:type="pct"/>
            <w:vAlign w:val="center"/>
          </w:tcPr>
          <w:p w:rsidR="00DB5BE7" w:rsidRPr="00267851" w:rsidRDefault="00DB5BE7" w:rsidP="00E20B44">
            <w:pPr>
              <w:spacing w:line="288" w:lineRule="auto"/>
              <w:rPr>
                <w:rFonts w:ascii="宋体" w:eastAsia="宋体" w:hAnsi="宋体"/>
                <w:sz w:val="21"/>
                <w:szCs w:val="21"/>
              </w:rPr>
            </w:pPr>
            <w:r w:rsidRPr="00267851">
              <w:rPr>
                <w:rFonts w:ascii="宋体" w:eastAsia="宋体" w:hAnsi="宋体" w:hint="eastAsia"/>
                <w:sz w:val="21"/>
                <w:szCs w:val="21"/>
              </w:rPr>
              <w:t>是否已按规定在中国证券投资基金业协会注册/登记</w:t>
            </w:r>
          </w:p>
        </w:tc>
        <w:tc>
          <w:tcPr>
            <w:tcW w:w="3413" w:type="pct"/>
            <w:gridSpan w:val="4"/>
            <w:vAlign w:val="center"/>
          </w:tcPr>
          <w:p w:rsidR="00DB5BE7" w:rsidRPr="00267851" w:rsidRDefault="00DB5BE7" w:rsidP="00E20B44">
            <w:pPr>
              <w:spacing w:line="288" w:lineRule="auto"/>
              <w:rPr>
                <w:rFonts w:ascii="宋体" w:eastAsia="宋体" w:hAnsi="宋体"/>
                <w:sz w:val="21"/>
                <w:szCs w:val="21"/>
              </w:rPr>
            </w:pPr>
            <w:r w:rsidRPr="00267851">
              <w:rPr>
                <w:rFonts w:ascii="宋体" w:eastAsia="宋体" w:hAnsi="宋体" w:hint="eastAsia"/>
                <w:sz w:val="21"/>
                <w:szCs w:val="21"/>
              </w:rPr>
              <w:t>是</w:t>
            </w:r>
          </w:p>
        </w:tc>
      </w:tr>
    </w:tbl>
    <w:p w:rsidR="00127F37" w:rsidRPr="00267851" w:rsidRDefault="00127F37" w:rsidP="00127F37">
      <w:pPr>
        <w:autoSpaceDE w:val="0"/>
        <w:autoSpaceDN w:val="0"/>
        <w:adjustRightInd w:val="0"/>
        <w:spacing w:line="360" w:lineRule="auto"/>
        <w:rPr>
          <w:rFonts w:ascii="宋体" w:eastAsia="宋体" w:hAnsi="宋体" w:cs="宋体"/>
          <w:bCs/>
          <w:kern w:val="0"/>
          <w:sz w:val="24"/>
          <w:szCs w:val="24"/>
        </w:rPr>
      </w:pPr>
      <w:r w:rsidRPr="00267851">
        <w:rPr>
          <w:rFonts w:ascii="宋体" w:eastAsia="宋体" w:hAnsi="宋体"/>
          <w:sz w:val="24"/>
          <w:szCs w:val="24"/>
        </w:rPr>
        <w:t>注：</w:t>
      </w:r>
      <w:r w:rsidRPr="00267851">
        <w:rPr>
          <w:rFonts w:ascii="宋体" w:eastAsia="宋体" w:hAnsi="宋体" w:cs="宋体" w:hint="eastAsia"/>
          <w:bCs/>
          <w:kern w:val="0"/>
          <w:sz w:val="24"/>
          <w:szCs w:val="24"/>
        </w:rPr>
        <w:t>上述任职日期指本公司</w:t>
      </w:r>
      <w:r w:rsidR="00990BEB" w:rsidRPr="00267851">
        <w:rPr>
          <w:rFonts w:ascii="宋体" w:eastAsia="宋体" w:hAnsi="宋体" w:cs="宋体" w:hint="eastAsia"/>
          <w:bCs/>
          <w:kern w:val="0"/>
          <w:sz w:val="24"/>
          <w:szCs w:val="24"/>
        </w:rPr>
        <w:t>作</w:t>
      </w:r>
      <w:r w:rsidRPr="00267851">
        <w:rPr>
          <w:rFonts w:ascii="宋体" w:eastAsia="宋体" w:hAnsi="宋体" w:cs="宋体" w:hint="eastAsia"/>
          <w:bCs/>
          <w:kern w:val="0"/>
          <w:sz w:val="24"/>
          <w:szCs w:val="24"/>
        </w:rPr>
        <w:t>出基金经理正式聘任决定的日期。</w:t>
      </w:r>
    </w:p>
    <w:p w:rsidR="00E377F4" w:rsidRPr="00267851" w:rsidRDefault="00E377F4" w:rsidP="00E57202">
      <w:pPr>
        <w:autoSpaceDE w:val="0"/>
        <w:autoSpaceDN w:val="0"/>
        <w:adjustRightInd w:val="0"/>
        <w:spacing w:line="360" w:lineRule="auto"/>
        <w:rPr>
          <w:rFonts w:ascii="宋体" w:eastAsia="宋体" w:hAnsi="宋体" w:cs="宋体" w:hint="eastAsia"/>
          <w:bCs/>
          <w:kern w:val="0"/>
          <w:sz w:val="24"/>
          <w:szCs w:val="24"/>
        </w:rPr>
      </w:pPr>
    </w:p>
    <w:p w:rsidR="00E57202" w:rsidRPr="00267851" w:rsidRDefault="00E57202" w:rsidP="009E573B">
      <w:pPr>
        <w:autoSpaceDE w:val="0"/>
        <w:autoSpaceDN w:val="0"/>
        <w:adjustRightInd w:val="0"/>
        <w:spacing w:line="360" w:lineRule="auto"/>
        <w:rPr>
          <w:rFonts w:ascii="宋体" w:eastAsia="宋体" w:hAnsi="宋体" w:cs="宋体"/>
          <w:bCs/>
          <w:kern w:val="0"/>
          <w:sz w:val="24"/>
          <w:szCs w:val="24"/>
        </w:rPr>
      </w:pPr>
    </w:p>
    <w:p w:rsidR="009E573B" w:rsidRPr="00267851" w:rsidRDefault="009E573B" w:rsidP="00DE0C82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267851">
        <w:rPr>
          <w:rFonts w:ascii="宋体" w:eastAsia="宋体" w:hAnsi="宋体" w:hint="eastAsia"/>
          <w:b/>
          <w:sz w:val="24"/>
          <w:szCs w:val="24"/>
        </w:rPr>
        <w:t>特此公告。</w:t>
      </w:r>
    </w:p>
    <w:p w:rsidR="000219F0" w:rsidRPr="00267851" w:rsidRDefault="000219F0" w:rsidP="00DE0C82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</w:p>
    <w:p w:rsidR="00205639" w:rsidRPr="00267851" w:rsidRDefault="00205639" w:rsidP="00DE0C82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</w:p>
    <w:p w:rsidR="009E573B" w:rsidRPr="00267851" w:rsidRDefault="009E573B" w:rsidP="00DF1806">
      <w:pPr>
        <w:autoSpaceDE w:val="0"/>
        <w:autoSpaceDN w:val="0"/>
        <w:adjustRightInd w:val="0"/>
        <w:spacing w:line="360" w:lineRule="auto"/>
        <w:jc w:val="right"/>
        <w:rPr>
          <w:rFonts w:ascii="宋体" w:eastAsia="宋体" w:hAnsi="宋体"/>
          <w:b/>
          <w:sz w:val="24"/>
          <w:szCs w:val="24"/>
        </w:rPr>
      </w:pPr>
      <w:r w:rsidRPr="00267851">
        <w:rPr>
          <w:rFonts w:ascii="宋体" w:eastAsia="宋体" w:hAnsi="宋体" w:hint="eastAsia"/>
          <w:b/>
          <w:sz w:val="24"/>
          <w:szCs w:val="24"/>
        </w:rPr>
        <w:t>长信基金管理有限责任公司</w:t>
      </w:r>
    </w:p>
    <w:p w:rsidR="009E573B" w:rsidRPr="00267851" w:rsidRDefault="008727D6" w:rsidP="00B2188E">
      <w:pPr>
        <w:autoSpaceDE w:val="0"/>
        <w:autoSpaceDN w:val="0"/>
        <w:adjustRightInd w:val="0"/>
        <w:spacing w:line="360" w:lineRule="auto"/>
        <w:jc w:val="right"/>
        <w:rPr>
          <w:sz w:val="24"/>
          <w:szCs w:val="24"/>
        </w:rPr>
      </w:pPr>
      <w:r w:rsidRPr="00267851">
        <w:rPr>
          <w:rFonts w:ascii="宋体" w:eastAsia="宋体" w:hAnsi="宋体" w:hint="eastAsia"/>
          <w:b/>
          <w:sz w:val="24"/>
          <w:szCs w:val="24"/>
        </w:rPr>
        <w:t>202</w:t>
      </w:r>
      <w:r w:rsidR="00740E06" w:rsidRPr="00267851">
        <w:rPr>
          <w:rFonts w:ascii="宋体" w:eastAsia="宋体" w:hAnsi="宋体"/>
          <w:b/>
          <w:sz w:val="24"/>
          <w:szCs w:val="24"/>
        </w:rPr>
        <w:t>5</w:t>
      </w:r>
      <w:r w:rsidRPr="00267851">
        <w:rPr>
          <w:rFonts w:ascii="宋体" w:eastAsia="宋体" w:hAnsi="宋体" w:hint="eastAsia"/>
          <w:b/>
          <w:sz w:val="24"/>
          <w:szCs w:val="24"/>
        </w:rPr>
        <w:t>年</w:t>
      </w:r>
      <w:r w:rsidR="00AE29EC" w:rsidRPr="00267851">
        <w:rPr>
          <w:rFonts w:ascii="宋体" w:eastAsia="宋体" w:hAnsi="宋体"/>
          <w:b/>
          <w:sz w:val="24"/>
          <w:szCs w:val="24"/>
        </w:rPr>
        <w:t>10</w:t>
      </w:r>
      <w:r w:rsidR="00D36163" w:rsidRPr="00267851">
        <w:rPr>
          <w:rFonts w:ascii="宋体" w:eastAsia="宋体" w:hAnsi="宋体" w:hint="eastAsia"/>
          <w:b/>
          <w:sz w:val="24"/>
          <w:szCs w:val="24"/>
        </w:rPr>
        <w:t>月</w:t>
      </w:r>
      <w:r w:rsidR="00AE29EC" w:rsidRPr="00267851">
        <w:rPr>
          <w:rFonts w:ascii="宋体" w:eastAsia="宋体" w:hAnsi="宋体"/>
          <w:b/>
          <w:sz w:val="24"/>
          <w:szCs w:val="24"/>
        </w:rPr>
        <w:t>24</w:t>
      </w:r>
      <w:r w:rsidR="009E573B" w:rsidRPr="00267851">
        <w:rPr>
          <w:rFonts w:ascii="宋体" w:eastAsia="宋体" w:hAnsi="宋体" w:hint="eastAsia"/>
          <w:b/>
          <w:sz w:val="24"/>
          <w:szCs w:val="24"/>
        </w:rPr>
        <w:t>日</w:t>
      </w:r>
    </w:p>
    <w:sectPr w:rsidR="009E573B" w:rsidRPr="00267851" w:rsidSect="0049077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6C1" w:rsidRDefault="009F76C1" w:rsidP="003D0CAE">
      <w:r>
        <w:separator/>
      </w:r>
    </w:p>
  </w:endnote>
  <w:endnote w:type="continuationSeparator" w:id="0">
    <w:p w:rsidR="009F76C1" w:rsidRDefault="009F76C1" w:rsidP="003D0C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6C1" w:rsidRDefault="009F76C1" w:rsidP="003D0CAE">
      <w:r>
        <w:separator/>
      </w:r>
    </w:p>
  </w:footnote>
  <w:footnote w:type="continuationSeparator" w:id="0">
    <w:p w:rsidR="009F76C1" w:rsidRDefault="009F76C1" w:rsidP="003D0C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F62" w:rsidRPr="0064173A" w:rsidRDefault="00BA1F62" w:rsidP="009E1E41">
    <w:pPr>
      <w:pStyle w:val="a3"/>
    </w:pPr>
    <w:r w:rsidRPr="003632B5">
      <w:rPr>
        <w:noProof/>
        <w:lang w:val="en-US"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i1025" type="#_x0000_t75" alt="长信logo" style="width:204pt;height:27pt;visibility:visible">
          <v:imagedata r:id="rId1" o:title="长信logo"/>
        </v:shape>
      </w:pict>
    </w:r>
    <w:r w:rsidRPr="009F16EB">
      <w:rPr>
        <w:noProof/>
      </w:rPr>
      <w:t xml:space="preserve">                                   </w:t>
    </w:r>
    <w:r w:rsidRPr="009F16EB">
      <w:rPr>
        <w:rFonts w:hint="eastAsia"/>
        <w:noProof/>
        <w:sz w:val="21"/>
        <w:szCs w:val="21"/>
      </w:rPr>
      <w:t>临时公告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0CAE"/>
    <w:rsid w:val="000053ED"/>
    <w:rsid w:val="000053EE"/>
    <w:rsid w:val="00011094"/>
    <w:rsid w:val="00017D24"/>
    <w:rsid w:val="000219F0"/>
    <w:rsid w:val="000270D6"/>
    <w:rsid w:val="0003540D"/>
    <w:rsid w:val="00036809"/>
    <w:rsid w:val="000416D0"/>
    <w:rsid w:val="00050866"/>
    <w:rsid w:val="000559DE"/>
    <w:rsid w:val="0006211B"/>
    <w:rsid w:val="00065F33"/>
    <w:rsid w:val="000876B6"/>
    <w:rsid w:val="00094A5B"/>
    <w:rsid w:val="00097B5E"/>
    <w:rsid w:val="000B5907"/>
    <w:rsid w:val="000C794F"/>
    <w:rsid w:val="000C7BEA"/>
    <w:rsid w:val="000D4CF8"/>
    <w:rsid w:val="000E7CC7"/>
    <w:rsid w:val="000F0EFD"/>
    <w:rsid w:val="000F2C4E"/>
    <w:rsid w:val="00101585"/>
    <w:rsid w:val="00103826"/>
    <w:rsid w:val="001079DD"/>
    <w:rsid w:val="00112196"/>
    <w:rsid w:val="00112A17"/>
    <w:rsid w:val="0012183B"/>
    <w:rsid w:val="00127F37"/>
    <w:rsid w:val="0013157C"/>
    <w:rsid w:val="001345E4"/>
    <w:rsid w:val="00142447"/>
    <w:rsid w:val="00147FD3"/>
    <w:rsid w:val="00150B75"/>
    <w:rsid w:val="00152CD5"/>
    <w:rsid w:val="001576E4"/>
    <w:rsid w:val="00162843"/>
    <w:rsid w:val="001712DB"/>
    <w:rsid w:val="00171739"/>
    <w:rsid w:val="00174844"/>
    <w:rsid w:val="001754E2"/>
    <w:rsid w:val="001828D6"/>
    <w:rsid w:val="0018793E"/>
    <w:rsid w:val="0019281B"/>
    <w:rsid w:val="0019592F"/>
    <w:rsid w:val="001A2D4D"/>
    <w:rsid w:val="001A4C6D"/>
    <w:rsid w:val="001A572A"/>
    <w:rsid w:val="001A6280"/>
    <w:rsid w:val="001B4559"/>
    <w:rsid w:val="001B756F"/>
    <w:rsid w:val="001C209E"/>
    <w:rsid w:val="001C7438"/>
    <w:rsid w:val="001D150C"/>
    <w:rsid w:val="001D353D"/>
    <w:rsid w:val="001D647B"/>
    <w:rsid w:val="001F3A9E"/>
    <w:rsid w:val="001F62B3"/>
    <w:rsid w:val="00200EA0"/>
    <w:rsid w:val="002013FF"/>
    <w:rsid w:val="00205639"/>
    <w:rsid w:val="00205A04"/>
    <w:rsid w:val="002125EA"/>
    <w:rsid w:val="00220505"/>
    <w:rsid w:val="002265D6"/>
    <w:rsid w:val="002327C7"/>
    <w:rsid w:val="002369C2"/>
    <w:rsid w:val="002548E5"/>
    <w:rsid w:val="00267851"/>
    <w:rsid w:val="002804A2"/>
    <w:rsid w:val="002822C9"/>
    <w:rsid w:val="00283156"/>
    <w:rsid w:val="00283419"/>
    <w:rsid w:val="002857B1"/>
    <w:rsid w:val="00287612"/>
    <w:rsid w:val="0029640B"/>
    <w:rsid w:val="002C12D0"/>
    <w:rsid w:val="002C33A8"/>
    <w:rsid w:val="002C4354"/>
    <w:rsid w:val="002D2111"/>
    <w:rsid w:val="002D3989"/>
    <w:rsid w:val="002E2762"/>
    <w:rsid w:val="002E5827"/>
    <w:rsid w:val="002E5AA9"/>
    <w:rsid w:val="002F00A9"/>
    <w:rsid w:val="002F6663"/>
    <w:rsid w:val="0030411B"/>
    <w:rsid w:val="0030474D"/>
    <w:rsid w:val="00304C7D"/>
    <w:rsid w:val="00306609"/>
    <w:rsid w:val="00307BF1"/>
    <w:rsid w:val="00313DF4"/>
    <w:rsid w:val="00320AB0"/>
    <w:rsid w:val="003376FE"/>
    <w:rsid w:val="00337A1D"/>
    <w:rsid w:val="00341928"/>
    <w:rsid w:val="0034303A"/>
    <w:rsid w:val="003542E0"/>
    <w:rsid w:val="00356910"/>
    <w:rsid w:val="00361CDB"/>
    <w:rsid w:val="00362FE9"/>
    <w:rsid w:val="003632B5"/>
    <w:rsid w:val="00364E2A"/>
    <w:rsid w:val="00366770"/>
    <w:rsid w:val="00370446"/>
    <w:rsid w:val="00373F3B"/>
    <w:rsid w:val="00374781"/>
    <w:rsid w:val="0037495B"/>
    <w:rsid w:val="00375325"/>
    <w:rsid w:val="0038579F"/>
    <w:rsid w:val="00386CC8"/>
    <w:rsid w:val="00394D0C"/>
    <w:rsid w:val="003A28AC"/>
    <w:rsid w:val="003A723D"/>
    <w:rsid w:val="003B1943"/>
    <w:rsid w:val="003B4A59"/>
    <w:rsid w:val="003C488A"/>
    <w:rsid w:val="003C6F95"/>
    <w:rsid w:val="003D0CAE"/>
    <w:rsid w:val="003D727A"/>
    <w:rsid w:val="003F6ED2"/>
    <w:rsid w:val="004002A0"/>
    <w:rsid w:val="0040649B"/>
    <w:rsid w:val="00412F98"/>
    <w:rsid w:val="004150C5"/>
    <w:rsid w:val="00415A78"/>
    <w:rsid w:val="00433FD0"/>
    <w:rsid w:val="004353DC"/>
    <w:rsid w:val="00442D99"/>
    <w:rsid w:val="00465971"/>
    <w:rsid w:val="004743FF"/>
    <w:rsid w:val="00475E9D"/>
    <w:rsid w:val="004808DC"/>
    <w:rsid w:val="00480C29"/>
    <w:rsid w:val="00483B14"/>
    <w:rsid w:val="00490772"/>
    <w:rsid w:val="00494AE7"/>
    <w:rsid w:val="00495CD7"/>
    <w:rsid w:val="00497762"/>
    <w:rsid w:val="004A3DAA"/>
    <w:rsid w:val="004A4E03"/>
    <w:rsid w:val="004A711E"/>
    <w:rsid w:val="004B6F98"/>
    <w:rsid w:val="004C1771"/>
    <w:rsid w:val="004D1277"/>
    <w:rsid w:val="004D3943"/>
    <w:rsid w:val="004D4937"/>
    <w:rsid w:val="004D76E4"/>
    <w:rsid w:val="004E2165"/>
    <w:rsid w:val="004E442A"/>
    <w:rsid w:val="004E631E"/>
    <w:rsid w:val="004E6525"/>
    <w:rsid w:val="004E7B61"/>
    <w:rsid w:val="004F2F49"/>
    <w:rsid w:val="004F3DCE"/>
    <w:rsid w:val="00507776"/>
    <w:rsid w:val="00510F07"/>
    <w:rsid w:val="0051260D"/>
    <w:rsid w:val="005275A5"/>
    <w:rsid w:val="00534E87"/>
    <w:rsid w:val="00537512"/>
    <w:rsid w:val="00546709"/>
    <w:rsid w:val="0056072E"/>
    <w:rsid w:val="00560E55"/>
    <w:rsid w:val="005610DF"/>
    <w:rsid w:val="00565094"/>
    <w:rsid w:val="00565529"/>
    <w:rsid w:val="005833EF"/>
    <w:rsid w:val="0059115D"/>
    <w:rsid w:val="005B3595"/>
    <w:rsid w:val="005C44C2"/>
    <w:rsid w:val="005C4705"/>
    <w:rsid w:val="005D31B5"/>
    <w:rsid w:val="005E009C"/>
    <w:rsid w:val="005E0775"/>
    <w:rsid w:val="005E146C"/>
    <w:rsid w:val="005E3605"/>
    <w:rsid w:val="005E6483"/>
    <w:rsid w:val="005E71BD"/>
    <w:rsid w:val="005F3FD0"/>
    <w:rsid w:val="005F544F"/>
    <w:rsid w:val="005F6446"/>
    <w:rsid w:val="005F7ADF"/>
    <w:rsid w:val="006046AE"/>
    <w:rsid w:val="00604F68"/>
    <w:rsid w:val="0061227A"/>
    <w:rsid w:val="006134F6"/>
    <w:rsid w:val="00613759"/>
    <w:rsid w:val="0061635D"/>
    <w:rsid w:val="00627602"/>
    <w:rsid w:val="00631D77"/>
    <w:rsid w:val="006347CB"/>
    <w:rsid w:val="006374B5"/>
    <w:rsid w:val="0064173A"/>
    <w:rsid w:val="00642376"/>
    <w:rsid w:val="00647B1F"/>
    <w:rsid w:val="00650881"/>
    <w:rsid w:val="0065403E"/>
    <w:rsid w:val="0065719C"/>
    <w:rsid w:val="0066492C"/>
    <w:rsid w:val="006712AF"/>
    <w:rsid w:val="0069015D"/>
    <w:rsid w:val="00692782"/>
    <w:rsid w:val="006A0A00"/>
    <w:rsid w:val="006A605C"/>
    <w:rsid w:val="006A6E1D"/>
    <w:rsid w:val="006A7D00"/>
    <w:rsid w:val="006B3511"/>
    <w:rsid w:val="006B694D"/>
    <w:rsid w:val="006B71EF"/>
    <w:rsid w:val="006C4D6C"/>
    <w:rsid w:val="006D0EE7"/>
    <w:rsid w:val="006D2C00"/>
    <w:rsid w:val="006F10AD"/>
    <w:rsid w:val="006F3E72"/>
    <w:rsid w:val="00712877"/>
    <w:rsid w:val="00715611"/>
    <w:rsid w:val="00740E06"/>
    <w:rsid w:val="00753246"/>
    <w:rsid w:val="00754962"/>
    <w:rsid w:val="00771A75"/>
    <w:rsid w:val="00775FBC"/>
    <w:rsid w:val="00785975"/>
    <w:rsid w:val="00792627"/>
    <w:rsid w:val="00792CDE"/>
    <w:rsid w:val="007A4BA0"/>
    <w:rsid w:val="007B4B37"/>
    <w:rsid w:val="007B556D"/>
    <w:rsid w:val="007C189A"/>
    <w:rsid w:val="007D7BFA"/>
    <w:rsid w:val="007E0E21"/>
    <w:rsid w:val="007E3447"/>
    <w:rsid w:val="007E3AEC"/>
    <w:rsid w:val="007E5BF2"/>
    <w:rsid w:val="007F39BA"/>
    <w:rsid w:val="00801F58"/>
    <w:rsid w:val="00802A3D"/>
    <w:rsid w:val="00802F6B"/>
    <w:rsid w:val="00813C05"/>
    <w:rsid w:val="00823508"/>
    <w:rsid w:val="0084635E"/>
    <w:rsid w:val="00850177"/>
    <w:rsid w:val="00862478"/>
    <w:rsid w:val="008639D0"/>
    <w:rsid w:val="00870D19"/>
    <w:rsid w:val="008727D6"/>
    <w:rsid w:val="008731A9"/>
    <w:rsid w:val="00877582"/>
    <w:rsid w:val="008840D1"/>
    <w:rsid w:val="008872C6"/>
    <w:rsid w:val="00896666"/>
    <w:rsid w:val="00896879"/>
    <w:rsid w:val="008A45EB"/>
    <w:rsid w:val="008C1A00"/>
    <w:rsid w:val="008C4B4F"/>
    <w:rsid w:val="008C76AB"/>
    <w:rsid w:val="008E0FC7"/>
    <w:rsid w:val="008E13F8"/>
    <w:rsid w:val="008E3607"/>
    <w:rsid w:val="008E54F2"/>
    <w:rsid w:val="008F1C0A"/>
    <w:rsid w:val="008F6C7A"/>
    <w:rsid w:val="008F7FD3"/>
    <w:rsid w:val="00904780"/>
    <w:rsid w:val="009065FB"/>
    <w:rsid w:val="00906DB1"/>
    <w:rsid w:val="00914C57"/>
    <w:rsid w:val="00920550"/>
    <w:rsid w:val="00920A5D"/>
    <w:rsid w:val="0093116D"/>
    <w:rsid w:val="009318D9"/>
    <w:rsid w:val="00936564"/>
    <w:rsid w:val="00943518"/>
    <w:rsid w:val="00945EAA"/>
    <w:rsid w:val="0095086B"/>
    <w:rsid w:val="00951652"/>
    <w:rsid w:val="009528B0"/>
    <w:rsid w:val="009543EC"/>
    <w:rsid w:val="0095522E"/>
    <w:rsid w:val="00961F4E"/>
    <w:rsid w:val="009627F6"/>
    <w:rsid w:val="00970083"/>
    <w:rsid w:val="00980765"/>
    <w:rsid w:val="00987464"/>
    <w:rsid w:val="00990BEB"/>
    <w:rsid w:val="009A4B61"/>
    <w:rsid w:val="009A7E04"/>
    <w:rsid w:val="009B2CEF"/>
    <w:rsid w:val="009B44B0"/>
    <w:rsid w:val="009C4242"/>
    <w:rsid w:val="009C52AE"/>
    <w:rsid w:val="009D0773"/>
    <w:rsid w:val="009D47FC"/>
    <w:rsid w:val="009E0C6C"/>
    <w:rsid w:val="009E1E41"/>
    <w:rsid w:val="009E52F9"/>
    <w:rsid w:val="009E573B"/>
    <w:rsid w:val="009E6141"/>
    <w:rsid w:val="009F0819"/>
    <w:rsid w:val="009F16EB"/>
    <w:rsid w:val="009F6446"/>
    <w:rsid w:val="009F7475"/>
    <w:rsid w:val="009F76C1"/>
    <w:rsid w:val="00A037AE"/>
    <w:rsid w:val="00A1075E"/>
    <w:rsid w:val="00A12EDA"/>
    <w:rsid w:val="00A17E6E"/>
    <w:rsid w:val="00A2141F"/>
    <w:rsid w:val="00A25FD2"/>
    <w:rsid w:val="00A5038F"/>
    <w:rsid w:val="00A57F6A"/>
    <w:rsid w:val="00A652DF"/>
    <w:rsid w:val="00A67E94"/>
    <w:rsid w:val="00A740B1"/>
    <w:rsid w:val="00A86C96"/>
    <w:rsid w:val="00AA0DF2"/>
    <w:rsid w:val="00AA2656"/>
    <w:rsid w:val="00AB5A2A"/>
    <w:rsid w:val="00AC0E52"/>
    <w:rsid w:val="00AC1091"/>
    <w:rsid w:val="00AD7F58"/>
    <w:rsid w:val="00AE0B2D"/>
    <w:rsid w:val="00AE0E68"/>
    <w:rsid w:val="00AE29EC"/>
    <w:rsid w:val="00AE3F58"/>
    <w:rsid w:val="00AF6697"/>
    <w:rsid w:val="00AF6EAB"/>
    <w:rsid w:val="00B068A1"/>
    <w:rsid w:val="00B1123E"/>
    <w:rsid w:val="00B14E31"/>
    <w:rsid w:val="00B20320"/>
    <w:rsid w:val="00B20352"/>
    <w:rsid w:val="00B20EB2"/>
    <w:rsid w:val="00B2188E"/>
    <w:rsid w:val="00B21E05"/>
    <w:rsid w:val="00B22155"/>
    <w:rsid w:val="00B227EA"/>
    <w:rsid w:val="00B3210A"/>
    <w:rsid w:val="00B34683"/>
    <w:rsid w:val="00B349EF"/>
    <w:rsid w:val="00B41B9C"/>
    <w:rsid w:val="00B44B44"/>
    <w:rsid w:val="00B53962"/>
    <w:rsid w:val="00B6047A"/>
    <w:rsid w:val="00B6154F"/>
    <w:rsid w:val="00B62A96"/>
    <w:rsid w:val="00B716FC"/>
    <w:rsid w:val="00B7216A"/>
    <w:rsid w:val="00B87B95"/>
    <w:rsid w:val="00B96968"/>
    <w:rsid w:val="00BA1F62"/>
    <w:rsid w:val="00BB069C"/>
    <w:rsid w:val="00BB1B64"/>
    <w:rsid w:val="00BB4A81"/>
    <w:rsid w:val="00BB795F"/>
    <w:rsid w:val="00BC2F6C"/>
    <w:rsid w:val="00BC52A5"/>
    <w:rsid w:val="00BD2A72"/>
    <w:rsid w:val="00BD435F"/>
    <w:rsid w:val="00BE5A49"/>
    <w:rsid w:val="00BE5E91"/>
    <w:rsid w:val="00BE65D2"/>
    <w:rsid w:val="00BF33E1"/>
    <w:rsid w:val="00BF6408"/>
    <w:rsid w:val="00C03310"/>
    <w:rsid w:val="00C04BEC"/>
    <w:rsid w:val="00C05E56"/>
    <w:rsid w:val="00C1370A"/>
    <w:rsid w:val="00C20263"/>
    <w:rsid w:val="00C2613E"/>
    <w:rsid w:val="00C27266"/>
    <w:rsid w:val="00C311B2"/>
    <w:rsid w:val="00C32F6C"/>
    <w:rsid w:val="00C331B1"/>
    <w:rsid w:val="00C405CA"/>
    <w:rsid w:val="00C71698"/>
    <w:rsid w:val="00C719BE"/>
    <w:rsid w:val="00C767D9"/>
    <w:rsid w:val="00C82800"/>
    <w:rsid w:val="00C87849"/>
    <w:rsid w:val="00C90472"/>
    <w:rsid w:val="00C909DC"/>
    <w:rsid w:val="00C975F7"/>
    <w:rsid w:val="00CA1D07"/>
    <w:rsid w:val="00CA4EAB"/>
    <w:rsid w:val="00CB6C03"/>
    <w:rsid w:val="00CC3BE0"/>
    <w:rsid w:val="00CC4C78"/>
    <w:rsid w:val="00CC5C7C"/>
    <w:rsid w:val="00CD6FC5"/>
    <w:rsid w:val="00CE1D28"/>
    <w:rsid w:val="00CE2C65"/>
    <w:rsid w:val="00CE2F9D"/>
    <w:rsid w:val="00CE335D"/>
    <w:rsid w:val="00CE5044"/>
    <w:rsid w:val="00CF02CB"/>
    <w:rsid w:val="00CF2C37"/>
    <w:rsid w:val="00CF3256"/>
    <w:rsid w:val="00CF3D8C"/>
    <w:rsid w:val="00CF60F2"/>
    <w:rsid w:val="00D01BFD"/>
    <w:rsid w:val="00D02C6A"/>
    <w:rsid w:val="00D217EA"/>
    <w:rsid w:val="00D229FF"/>
    <w:rsid w:val="00D23322"/>
    <w:rsid w:val="00D233D5"/>
    <w:rsid w:val="00D348FF"/>
    <w:rsid w:val="00D36163"/>
    <w:rsid w:val="00D451F3"/>
    <w:rsid w:val="00D5479E"/>
    <w:rsid w:val="00D70D1B"/>
    <w:rsid w:val="00D77C5A"/>
    <w:rsid w:val="00D8257D"/>
    <w:rsid w:val="00D83771"/>
    <w:rsid w:val="00DA56C2"/>
    <w:rsid w:val="00DB1667"/>
    <w:rsid w:val="00DB2D64"/>
    <w:rsid w:val="00DB314E"/>
    <w:rsid w:val="00DB5BE7"/>
    <w:rsid w:val="00DB6248"/>
    <w:rsid w:val="00DC1A16"/>
    <w:rsid w:val="00DC5E22"/>
    <w:rsid w:val="00DC6071"/>
    <w:rsid w:val="00DD1FFC"/>
    <w:rsid w:val="00DD37DF"/>
    <w:rsid w:val="00DD6ED9"/>
    <w:rsid w:val="00DE0C82"/>
    <w:rsid w:val="00DE5B79"/>
    <w:rsid w:val="00DE710A"/>
    <w:rsid w:val="00DE74E4"/>
    <w:rsid w:val="00DF1806"/>
    <w:rsid w:val="00E022F1"/>
    <w:rsid w:val="00E108A3"/>
    <w:rsid w:val="00E127F5"/>
    <w:rsid w:val="00E1356D"/>
    <w:rsid w:val="00E15BC2"/>
    <w:rsid w:val="00E17622"/>
    <w:rsid w:val="00E20B44"/>
    <w:rsid w:val="00E27447"/>
    <w:rsid w:val="00E3359B"/>
    <w:rsid w:val="00E377F4"/>
    <w:rsid w:val="00E5060A"/>
    <w:rsid w:val="00E5698B"/>
    <w:rsid w:val="00E56CD3"/>
    <w:rsid w:val="00E57202"/>
    <w:rsid w:val="00E651C3"/>
    <w:rsid w:val="00E76EF8"/>
    <w:rsid w:val="00E77D60"/>
    <w:rsid w:val="00E80EC5"/>
    <w:rsid w:val="00E811A0"/>
    <w:rsid w:val="00E8534D"/>
    <w:rsid w:val="00E87912"/>
    <w:rsid w:val="00E91B18"/>
    <w:rsid w:val="00E9574F"/>
    <w:rsid w:val="00E97076"/>
    <w:rsid w:val="00E979B9"/>
    <w:rsid w:val="00EA06B1"/>
    <w:rsid w:val="00EA0711"/>
    <w:rsid w:val="00EA2C0F"/>
    <w:rsid w:val="00EB4D96"/>
    <w:rsid w:val="00EC253A"/>
    <w:rsid w:val="00EC345D"/>
    <w:rsid w:val="00EC462A"/>
    <w:rsid w:val="00ED433D"/>
    <w:rsid w:val="00ED7E83"/>
    <w:rsid w:val="00EE25B6"/>
    <w:rsid w:val="00EE7808"/>
    <w:rsid w:val="00EF0D4C"/>
    <w:rsid w:val="00EF7AD8"/>
    <w:rsid w:val="00F06363"/>
    <w:rsid w:val="00F0744B"/>
    <w:rsid w:val="00F10A3A"/>
    <w:rsid w:val="00F14D41"/>
    <w:rsid w:val="00F15C45"/>
    <w:rsid w:val="00F34A58"/>
    <w:rsid w:val="00F43CBF"/>
    <w:rsid w:val="00F46D59"/>
    <w:rsid w:val="00F62623"/>
    <w:rsid w:val="00F64969"/>
    <w:rsid w:val="00F81BB3"/>
    <w:rsid w:val="00F82DD8"/>
    <w:rsid w:val="00F84CF9"/>
    <w:rsid w:val="00F85448"/>
    <w:rsid w:val="00F9128E"/>
    <w:rsid w:val="00F9274C"/>
    <w:rsid w:val="00FA4744"/>
    <w:rsid w:val="00FB5C1A"/>
    <w:rsid w:val="00FB6287"/>
    <w:rsid w:val="00FC4A5D"/>
    <w:rsid w:val="00FC57C3"/>
    <w:rsid w:val="00FC6F61"/>
    <w:rsid w:val="00FC72CC"/>
    <w:rsid w:val="00FD401A"/>
    <w:rsid w:val="00FE5566"/>
    <w:rsid w:val="00FF0608"/>
    <w:rsid w:val="00FF5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CAE"/>
    <w:pPr>
      <w:widowControl w:val="0"/>
      <w:jc w:val="both"/>
    </w:pPr>
    <w:rPr>
      <w:rFonts w:ascii="Times New Roman" w:eastAsia="方正仿宋简体" w:hAnsi="Times New Roman"/>
      <w:kern w:val="2"/>
      <w:sz w:val="32"/>
    </w:rPr>
  </w:style>
  <w:style w:type="paragraph" w:styleId="1">
    <w:name w:val="heading 1"/>
    <w:basedOn w:val="a"/>
    <w:next w:val="a"/>
    <w:link w:val="1Char"/>
    <w:qFormat/>
    <w:rsid w:val="003D0CAE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Char"/>
    <w:qFormat/>
    <w:rsid w:val="003D0CA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0C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rsid w:val="003D0C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0CAE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rsid w:val="003D0CAE"/>
    <w:rPr>
      <w:sz w:val="18"/>
      <w:szCs w:val="18"/>
    </w:rPr>
  </w:style>
  <w:style w:type="character" w:customStyle="1" w:styleId="1Char">
    <w:name w:val="标题 1 Char"/>
    <w:link w:val="1"/>
    <w:rsid w:val="003D0C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rsid w:val="003D0CAE"/>
    <w:rPr>
      <w:rFonts w:ascii="Arial" w:eastAsia="黑体" w:hAnsi="Arial" w:cs="Times New Roman"/>
      <w:b/>
      <w:bCs/>
      <w:sz w:val="32"/>
      <w:szCs w:val="32"/>
    </w:rPr>
  </w:style>
  <w:style w:type="character" w:styleId="a5">
    <w:name w:val="footnote reference"/>
    <w:rsid w:val="003D0CAE"/>
    <w:rPr>
      <w:vertAlign w:val="superscript"/>
    </w:rPr>
  </w:style>
  <w:style w:type="paragraph" w:styleId="a6">
    <w:name w:val="footnote text"/>
    <w:basedOn w:val="a"/>
    <w:link w:val="Char1"/>
    <w:rsid w:val="003D0CAE"/>
    <w:pPr>
      <w:snapToGrid w:val="0"/>
      <w:jc w:val="left"/>
    </w:pPr>
    <w:rPr>
      <w:rFonts w:eastAsia="宋体"/>
      <w:kern w:val="0"/>
      <w:sz w:val="18"/>
      <w:lang/>
    </w:rPr>
  </w:style>
  <w:style w:type="character" w:customStyle="1" w:styleId="Char1">
    <w:name w:val="脚注文本 Char"/>
    <w:link w:val="a6"/>
    <w:rsid w:val="003D0CAE"/>
    <w:rPr>
      <w:rFonts w:ascii="Times New Roman" w:eastAsia="宋体" w:hAnsi="Times New Roman" w:cs="Times New Roman"/>
      <w:sz w:val="18"/>
      <w:szCs w:val="20"/>
    </w:rPr>
  </w:style>
  <w:style w:type="character" w:customStyle="1" w:styleId="cb1">
    <w:name w:val="cb1"/>
    <w:rsid w:val="0018793E"/>
    <w:rPr>
      <w:strike w:val="0"/>
      <w:dstrike w:val="0"/>
      <w:color w:val="0068CC"/>
      <w:u w:val="none"/>
      <w:effect w:val="none"/>
    </w:rPr>
  </w:style>
  <w:style w:type="paragraph" w:styleId="a7">
    <w:name w:val="Balloon Text"/>
    <w:basedOn w:val="a"/>
    <w:link w:val="Char2"/>
    <w:uiPriority w:val="99"/>
    <w:semiHidden/>
    <w:unhideWhenUsed/>
    <w:rsid w:val="009E1E41"/>
    <w:rPr>
      <w:kern w:val="0"/>
      <w:sz w:val="18"/>
      <w:szCs w:val="18"/>
      <w:lang/>
    </w:rPr>
  </w:style>
  <w:style w:type="character" w:customStyle="1" w:styleId="Char2">
    <w:name w:val="批注框文本 Char"/>
    <w:link w:val="a7"/>
    <w:uiPriority w:val="99"/>
    <w:semiHidden/>
    <w:rsid w:val="009E1E41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rsid w:val="005E71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annotation reference"/>
    <w:uiPriority w:val="99"/>
    <w:semiHidden/>
    <w:unhideWhenUsed/>
    <w:rsid w:val="007B4B37"/>
    <w:rPr>
      <w:sz w:val="21"/>
      <w:szCs w:val="21"/>
    </w:rPr>
  </w:style>
  <w:style w:type="paragraph" w:styleId="aa">
    <w:name w:val="annotation text"/>
    <w:basedOn w:val="a"/>
    <w:link w:val="Char3"/>
    <w:uiPriority w:val="99"/>
    <w:semiHidden/>
    <w:unhideWhenUsed/>
    <w:rsid w:val="007B4B37"/>
    <w:pPr>
      <w:jc w:val="left"/>
    </w:pPr>
    <w:rPr>
      <w:lang/>
    </w:rPr>
  </w:style>
  <w:style w:type="character" w:customStyle="1" w:styleId="Char3">
    <w:name w:val="批注文字 Char"/>
    <w:link w:val="aa"/>
    <w:uiPriority w:val="99"/>
    <w:semiHidden/>
    <w:rsid w:val="007B4B37"/>
    <w:rPr>
      <w:rFonts w:ascii="Times New Roman" w:eastAsia="方正仿宋简体" w:hAnsi="Times New Roman"/>
      <w:kern w:val="2"/>
      <w:sz w:val="32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7B4B37"/>
    <w:rPr>
      <w:b/>
      <w:bCs/>
    </w:rPr>
  </w:style>
  <w:style w:type="character" w:customStyle="1" w:styleId="Char4">
    <w:name w:val="批注主题 Char"/>
    <w:link w:val="ab"/>
    <w:uiPriority w:val="99"/>
    <w:semiHidden/>
    <w:rsid w:val="007B4B37"/>
    <w:rPr>
      <w:rFonts w:ascii="Times New Roman" w:eastAsia="方正仿宋简体" w:hAnsi="Times New Roman"/>
      <w:b/>
      <w:bCs/>
      <w:kern w:val="2"/>
      <w:sz w:val="32"/>
    </w:rPr>
  </w:style>
  <w:style w:type="paragraph" w:customStyle="1" w:styleId="Default">
    <w:name w:val="Default"/>
    <w:rsid w:val="00E9574F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c">
    <w:name w:val="Date"/>
    <w:basedOn w:val="a"/>
    <w:next w:val="a"/>
    <w:link w:val="Char5"/>
    <w:uiPriority w:val="99"/>
    <w:semiHidden/>
    <w:unhideWhenUsed/>
    <w:rsid w:val="009E573B"/>
    <w:pPr>
      <w:ind w:leftChars="2500" w:left="100"/>
    </w:pPr>
    <w:rPr>
      <w:lang/>
    </w:rPr>
  </w:style>
  <w:style w:type="character" w:customStyle="1" w:styleId="Char5">
    <w:name w:val="日期 Char"/>
    <w:link w:val="ac"/>
    <w:uiPriority w:val="99"/>
    <w:semiHidden/>
    <w:rsid w:val="009E573B"/>
    <w:rPr>
      <w:rFonts w:ascii="Times New Roman" w:eastAsia="方正仿宋简体" w:hAnsi="Times New Roman"/>
      <w:kern w:val="2"/>
      <w:sz w:val="32"/>
    </w:rPr>
  </w:style>
  <w:style w:type="character" w:customStyle="1" w:styleId="f161">
    <w:name w:val="f161"/>
    <w:rsid w:val="004A3DAA"/>
    <w:rPr>
      <w:sz w:val="24"/>
      <w:szCs w:val="24"/>
    </w:rPr>
  </w:style>
  <w:style w:type="character" w:customStyle="1" w:styleId="cb">
    <w:name w:val="cb"/>
    <w:rsid w:val="001D15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9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6594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2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4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487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6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4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03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4" w:color="EFEFEF"/>
                            <w:bottom w:val="single" w:sz="6" w:space="15" w:color="EFEFEF"/>
                            <w:right w:val="single" w:sz="6" w:space="14" w:color="EFEFEF"/>
                          </w:divBdr>
                          <w:divsChild>
                            <w:div w:id="1732773216">
                              <w:marLeft w:val="225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6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9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5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2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4" w:color="EFEFEF"/>
                            <w:bottom w:val="single" w:sz="6" w:space="15" w:color="EFEFEF"/>
                            <w:right w:val="single" w:sz="6" w:space="14" w:color="EFEFEF"/>
                          </w:divBdr>
                          <w:divsChild>
                            <w:div w:id="618802903">
                              <w:marLeft w:val="0"/>
                              <w:marRight w:val="225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80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51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697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660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51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714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58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9878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825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6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3D436-5441-4BF2-8C80-065275A5D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861</Characters>
  <Application>Microsoft Office Word</Application>
  <DocSecurity>4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长信基金管理有限责任公司关于增聘长信 30 天滚动持有短债债券型证券投资基金基金经理的公告</dc:title>
  <dc:subject/>
  <dc:creator>陈小婉</dc:creator>
  <cp:keywords/>
  <cp:lastModifiedBy>ZHONGM</cp:lastModifiedBy>
  <cp:revision>2</cp:revision>
  <dcterms:created xsi:type="dcterms:W3CDTF">2025-10-23T16:01:00Z</dcterms:created>
  <dcterms:modified xsi:type="dcterms:W3CDTF">2025-10-23T16:01:00Z</dcterms:modified>
</cp:coreProperties>
</file>