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8C16B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0255CF" w:rsidP="000255CF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万家量化同顺多策略灵活配置混合型证券投资基金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万家平衡养老目标三年持有期混合型发起式基金中基金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(FOF)、</w:t>
      </w: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万家可转债债券型证券投资基金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万家内需增长一年持有期混合型证券投资基金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万家稳鑫30天滚动持有短债债券型证券投资基金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万家国证2000交易型开放式指数证券投资基金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0255CF">
        <w:rPr>
          <w:rFonts w:ascii="仿宋" w:eastAsia="仿宋" w:hAnsi="仿宋" w:hint="eastAsia"/>
          <w:color w:val="000000" w:themeColor="text1"/>
          <w:sz w:val="28"/>
          <w:szCs w:val="28"/>
        </w:rPr>
        <w:t>万家趋势领先混合型证券投资基金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254A8">
        <w:rPr>
          <w:rFonts w:ascii="仿宋" w:eastAsia="仿宋" w:hAnsi="仿宋"/>
          <w:color w:val="000000" w:themeColor="text1"/>
          <w:sz w:val="28"/>
          <w:szCs w:val="28"/>
        </w:rPr>
        <w:t>24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</w:t>
      </w:r>
      <w:bookmarkStart w:id="0" w:name="_GoBack"/>
      <w:bookmarkEnd w:id="0"/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F254A8">
        <w:rPr>
          <w:rFonts w:ascii="仿宋" w:eastAsia="仿宋" w:hAnsi="仿宋"/>
          <w:color w:val="000000" w:themeColor="text1"/>
          <w:sz w:val="28"/>
          <w:szCs w:val="28"/>
        </w:rPr>
        <w:t>24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2FA" w:rsidRDefault="002532FA" w:rsidP="009A149B">
      <w:r>
        <w:separator/>
      </w:r>
    </w:p>
  </w:endnote>
  <w:endnote w:type="continuationSeparator" w:id="0">
    <w:p w:rsidR="002532FA" w:rsidRDefault="002532F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B15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A6FAA" w:rsidRPr="003A6FAA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B15D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C16B6" w:rsidRPr="008C16B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2FA" w:rsidRDefault="002532FA" w:rsidP="009A149B">
      <w:r>
        <w:separator/>
      </w:r>
    </w:p>
  </w:footnote>
  <w:footnote w:type="continuationSeparator" w:id="0">
    <w:p w:rsidR="002532FA" w:rsidRDefault="002532F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5CF"/>
    <w:rsid w:val="00025D40"/>
    <w:rsid w:val="000300E5"/>
    <w:rsid w:val="0003246C"/>
    <w:rsid w:val="00033010"/>
    <w:rsid w:val="00033204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D66"/>
    <w:rsid w:val="000F07E6"/>
    <w:rsid w:val="000F407E"/>
    <w:rsid w:val="000F6458"/>
    <w:rsid w:val="001039BC"/>
    <w:rsid w:val="0011417E"/>
    <w:rsid w:val="00123307"/>
    <w:rsid w:val="001234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2FA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1CBA"/>
    <w:rsid w:val="007443C2"/>
    <w:rsid w:val="007479C4"/>
    <w:rsid w:val="00756CAD"/>
    <w:rsid w:val="007629BB"/>
    <w:rsid w:val="00762A82"/>
    <w:rsid w:val="007639B0"/>
    <w:rsid w:val="007703B8"/>
    <w:rsid w:val="00771227"/>
    <w:rsid w:val="00772D42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21E7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15DD"/>
    <w:rsid w:val="008B539C"/>
    <w:rsid w:val="008B77D5"/>
    <w:rsid w:val="008C155D"/>
    <w:rsid w:val="008C16B6"/>
    <w:rsid w:val="008C2991"/>
    <w:rsid w:val="008D41F4"/>
    <w:rsid w:val="008D4634"/>
    <w:rsid w:val="008E3F27"/>
    <w:rsid w:val="008E4CD7"/>
    <w:rsid w:val="008E58F7"/>
    <w:rsid w:val="008E6EC1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1FC2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4A8"/>
    <w:rsid w:val="00F25E60"/>
    <w:rsid w:val="00F25F52"/>
    <w:rsid w:val="00F469D5"/>
    <w:rsid w:val="00F47FEE"/>
    <w:rsid w:val="00F527B3"/>
    <w:rsid w:val="00F55621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6908-6C04-4773-ABCC-09E8BE80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2025-10-23T16:02:00Z</dcterms:created>
  <dcterms:modified xsi:type="dcterms:W3CDTF">2025-10-23T16:02:00Z</dcterms:modified>
</cp:coreProperties>
</file>