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jc w:val="center"/>
        <w:rPr>
          <w:rFonts w:ascii="宋体" w:hAnsi="宋体" w:hint="eastAsia"/>
          <w:b/>
          <w:sz w:val="48"/>
          <w:szCs w:val="48"/>
        </w:rPr>
      </w:pPr>
      <w:bookmarkStart w:id="0" w:name="t_4_0_table"/>
      <w:bookmarkEnd w:id="0"/>
      <w:r>
        <w:rPr>
          <w:rFonts w:ascii="宋体" w:hAnsi="宋体" w:hint="eastAsia"/>
          <w:b/>
          <w:sz w:val="48"/>
          <w:szCs w:val="48"/>
        </w:rPr>
        <w:t>兴银中证港股通科技交易型开放式指数证券投资基金发起式联接基金</w:t>
      </w:r>
    </w:p>
    <w:p w:rsidR="00000000" w:rsidRDefault="00E9168C">
      <w:pPr>
        <w:jc w:val="center"/>
        <w:rPr>
          <w:rFonts w:ascii="宋体" w:hAnsi="宋体" w:hint="eastAsia"/>
          <w:sz w:val="48"/>
          <w:szCs w:val="48"/>
        </w:rPr>
      </w:pPr>
      <w:r>
        <w:rPr>
          <w:rFonts w:ascii="宋体" w:hAnsi="宋体" w:hint="eastAsia"/>
          <w:b/>
          <w:sz w:val="48"/>
          <w:szCs w:val="48"/>
        </w:rPr>
        <w:t>基金经理变更公告</w:t>
      </w:r>
    </w:p>
    <w:p w:rsidR="00000000" w:rsidRDefault="00E9168C">
      <w:pPr>
        <w:jc w:val="center"/>
        <w:rPr>
          <w:rFonts w:ascii="宋体" w:hAnsi="宋体" w:hint="eastAsia"/>
          <w:sz w:val="30"/>
          <w:szCs w:val="30"/>
        </w:rPr>
      </w:pPr>
    </w:p>
    <w:p w:rsidR="00000000" w:rsidRDefault="00E9168C">
      <w:pPr>
        <w:jc w:val="center"/>
        <w:rPr>
          <w:rFonts w:ascii="宋体" w:hAnsi="宋体" w:hint="eastAsia"/>
          <w:sz w:val="30"/>
          <w:szCs w:val="30"/>
        </w:rPr>
      </w:pPr>
      <w:bookmarkStart w:id="1" w:name="t_4_0_0002_a2_fm1"/>
      <w:bookmarkEnd w:id="1"/>
    </w:p>
    <w:p w:rsidR="00000000" w:rsidRDefault="00E9168C">
      <w:pPr>
        <w:jc w:val="center"/>
        <w:rPr>
          <w:rFonts w:ascii="宋体" w:hAnsi="宋体" w:hint="eastAsia"/>
          <w:sz w:val="30"/>
          <w:szCs w:val="30"/>
        </w:rPr>
      </w:pPr>
    </w:p>
    <w:p w:rsidR="00000000" w:rsidRDefault="00E9168C">
      <w:pPr>
        <w:jc w:val="center"/>
        <w:rPr>
          <w:rFonts w:ascii="宋体" w:hAnsi="宋体" w:hint="eastAsia"/>
          <w:sz w:val="30"/>
          <w:szCs w:val="30"/>
        </w:rPr>
      </w:pPr>
    </w:p>
    <w:p w:rsidR="00000000" w:rsidRDefault="00E9168C">
      <w:pPr>
        <w:jc w:val="center"/>
        <w:rPr>
          <w:rFonts w:ascii="宋体" w:hAnsi="宋体" w:hint="eastAsia"/>
          <w:sz w:val="30"/>
          <w:szCs w:val="30"/>
        </w:rPr>
      </w:pPr>
    </w:p>
    <w:p w:rsidR="00000000" w:rsidRDefault="00E9168C">
      <w:pPr>
        <w:jc w:val="center"/>
        <w:rPr>
          <w:rFonts w:ascii="宋体" w:hAnsi="宋体" w:hint="eastAsia"/>
          <w:sz w:val="30"/>
          <w:szCs w:val="30"/>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jc w:val="center"/>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4_0_0003_a1_fm1"/>
      <w:bookmarkEnd w:id="2"/>
      <w:r>
        <w:rPr>
          <w:rFonts w:ascii="宋体" w:hAnsi="宋体"/>
          <w:b/>
          <w:sz w:val="28"/>
          <w:szCs w:val="28"/>
        </w:rPr>
        <w:t>202</w:t>
      </w:r>
      <w:r>
        <w:rPr>
          <w:rFonts w:ascii="宋体" w:hAnsi="宋体" w:hint="eastAsia"/>
          <w:b/>
          <w:sz w:val="28"/>
          <w:szCs w:val="28"/>
        </w:rPr>
        <w:t>5</w:t>
      </w:r>
      <w:r>
        <w:rPr>
          <w:rFonts w:ascii="宋体" w:hAnsi="宋体"/>
          <w:b/>
          <w:sz w:val="28"/>
          <w:szCs w:val="28"/>
        </w:rPr>
        <w:t>年</w:t>
      </w:r>
      <w:r>
        <w:rPr>
          <w:rFonts w:ascii="宋体" w:hAnsi="宋体" w:hint="eastAsia"/>
          <w:b/>
          <w:sz w:val="28"/>
          <w:szCs w:val="28"/>
        </w:rPr>
        <w:t>1</w:t>
      </w:r>
      <w:r>
        <w:rPr>
          <w:rFonts w:ascii="宋体" w:hAnsi="宋体" w:hint="eastAsia"/>
          <w:b/>
          <w:sz w:val="28"/>
          <w:szCs w:val="28"/>
        </w:rPr>
        <w:t>0</w:t>
      </w:r>
      <w:r>
        <w:rPr>
          <w:rFonts w:ascii="宋体" w:hAnsi="宋体"/>
          <w:b/>
          <w:sz w:val="28"/>
          <w:szCs w:val="28"/>
        </w:rPr>
        <w:t>月</w:t>
      </w:r>
      <w:r>
        <w:rPr>
          <w:rFonts w:ascii="宋体" w:hAnsi="宋体" w:hint="eastAsia"/>
          <w:b/>
          <w:sz w:val="28"/>
          <w:szCs w:val="28"/>
        </w:rPr>
        <w:t>1</w:t>
      </w:r>
      <w:r>
        <w:rPr>
          <w:rFonts w:ascii="宋体" w:hAnsi="宋体" w:hint="eastAsia"/>
          <w:b/>
          <w:sz w:val="28"/>
          <w:szCs w:val="28"/>
        </w:rPr>
        <w:t>4</w:t>
      </w:r>
      <w:r>
        <w:rPr>
          <w:rFonts w:ascii="宋体" w:hAnsi="宋体"/>
          <w:b/>
          <w:sz w:val="28"/>
          <w:szCs w:val="28"/>
        </w:rPr>
        <w:t>日</w:t>
      </w: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rPr>
          <w:rFonts w:hint="eastAsia"/>
          <w:sz w:val="24"/>
        </w:rPr>
      </w:pPr>
    </w:p>
    <w:p w:rsidR="00000000" w:rsidRDefault="00E9168C">
      <w:pPr>
        <w:pStyle w:val="2"/>
        <w:spacing w:beforeLines="50" w:afterLines="50" w:line="240" w:lineRule="auto"/>
        <w:jc w:val="left"/>
        <w:rPr>
          <w:rFonts w:ascii="宋体" w:eastAsia="宋体" w:hAnsi="宋体" w:hint="eastAsia"/>
          <w:bCs/>
          <w:sz w:val="24"/>
          <w:szCs w:val="24"/>
        </w:rPr>
      </w:pPr>
      <w:bookmarkStart w:id="3" w:name="t_qh_4_1_table"/>
      <w:bookmarkStart w:id="4" w:name="m01"/>
      <w:bookmarkEnd w:id="3"/>
      <w:r>
        <w:rPr>
          <w:rFonts w:ascii="宋体" w:eastAsia="宋体" w:hAnsi="宋体" w:hint="eastAsia"/>
          <w:bCs/>
          <w:sz w:val="24"/>
          <w:szCs w:val="24"/>
        </w:rPr>
        <w:t>1.</w:t>
      </w:r>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4860"/>
      </w:tblGrid>
      <w:tr w:rsidR="00000000">
        <w:tc>
          <w:tcPr>
            <w:tcW w:w="3960" w:type="dxa"/>
          </w:tcPr>
          <w:p w:rsidR="00000000" w:rsidRDefault="00E9168C">
            <w:pPr>
              <w:rPr>
                <w:rFonts w:hint="eastAsia"/>
                <w:szCs w:val="21"/>
              </w:rPr>
            </w:pPr>
            <w:bookmarkStart w:id="5" w:name="m01_tab"/>
            <w:r>
              <w:rPr>
                <w:rFonts w:hint="eastAsia"/>
                <w:szCs w:val="21"/>
              </w:rPr>
              <w:t>基金名称</w:t>
            </w:r>
          </w:p>
        </w:tc>
        <w:tc>
          <w:tcPr>
            <w:tcW w:w="4860" w:type="dxa"/>
          </w:tcPr>
          <w:p w:rsidR="00000000" w:rsidRDefault="00E9168C">
            <w:pPr>
              <w:rPr>
                <w:rFonts w:ascii="宋体" w:hAnsi="宋体" w:hint="eastAsia"/>
                <w:szCs w:val="21"/>
              </w:rPr>
            </w:pPr>
            <w:bookmarkStart w:id="6" w:name="t_qh_4_1_0009_a1_fm1"/>
            <w:bookmarkEnd w:id="6"/>
            <w:r>
              <w:rPr>
                <w:rFonts w:ascii="宋体" w:hAnsi="宋体" w:hint="eastAsia"/>
                <w:szCs w:val="21"/>
              </w:rPr>
              <w:t>兴银中证港股通科技交易型开放式指数证券投资基金发起式联接基金</w:t>
            </w:r>
          </w:p>
        </w:tc>
      </w:tr>
      <w:tr w:rsidR="00000000">
        <w:tc>
          <w:tcPr>
            <w:tcW w:w="3960" w:type="dxa"/>
          </w:tcPr>
          <w:p w:rsidR="00000000" w:rsidRDefault="00E9168C">
            <w:pPr>
              <w:rPr>
                <w:rFonts w:hint="eastAsia"/>
                <w:szCs w:val="21"/>
              </w:rPr>
            </w:pPr>
            <w:r>
              <w:rPr>
                <w:rFonts w:hint="eastAsia"/>
                <w:szCs w:val="21"/>
              </w:rPr>
              <w:t>基金简称</w:t>
            </w:r>
          </w:p>
        </w:tc>
        <w:tc>
          <w:tcPr>
            <w:tcW w:w="4860" w:type="dxa"/>
          </w:tcPr>
          <w:p w:rsidR="00000000" w:rsidRDefault="00E9168C">
            <w:pPr>
              <w:rPr>
                <w:rFonts w:ascii="宋体" w:hAnsi="宋体" w:hint="eastAsia"/>
                <w:szCs w:val="21"/>
              </w:rPr>
            </w:pPr>
            <w:bookmarkStart w:id="7" w:name="t_qh_4_1_0011_a1_fm1"/>
            <w:bookmarkEnd w:id="7"/>
            <w:r>
              <w:rPr>
                <w:rFonts w:ascii="宋体" w:hAnsi="宋体" w:hint="eastAsia"/>
                <w:szCs w:val="21"/>
              </w:rPr>
              <w:t>兴银中证港股通科技</w:t>
            </w:r>
            <w:r>
              <w:rPr>
                <w:rFonts w:ascii="宋体" w:hAnsi="宋体" w:hint="eastAsia"/>
                <w:szCs w:val="21"/>
              </w:rPr>
              <w:t>ETF</w:t>
            </w:r>
            <w:r>
              <w:rPr>
                <w:rFonts w:ascii="宋体" w:hAnsi="宋体" w:hint="eastAsia"/>
                <w:szCs w:val="21"/>
              </w:rPr>
              <w:t>发起式联接</w:t>
            </w:r>
          </w:p>
        </w:tc>
      </w:tr>
      <w:tr w:rsidR="00000000">
        <w:tc>
          <w:tcPr>
            <w:tcW w:w="3960" w:type="dxa"/>
          </w:tcPr>
          <w:p w:rsidR="00000000" w:rsidRDefault="00E9168C">
            <w:pPr>
              <w:rPr>
                <w:rFonts w:hint="eastAsia"/>
                <w:szCs w:val="21"/>
              </w:rPr>
            </w:pPr>
            <w:r>
              <w:rPr>
                <w:rFonts w:hint="eastAsia"/>
                <w:szCs w:val="21"/>
              </w:rPr>
              <w:t>基金主代码</w:t>
            </w:r>
          </w:p>
        </w:tc>
        <w:tc>
          <w:tcPr>
            <w:tcW w:w="4860" w:type="dxa"/>
            <w:vAlign w:val="center"/>
          </w:tcPr>
          <w:p w:rsidR="00000000" w:rsidRDefault="00E9168C">
            <w:pPr>
              <w:rPr>
                <w:rFonts w:ascii="微软雅黑" w:eastAsia="微软雅黑" w:hAnsi="微软雅黑" w:cs="微软雅黑" w:hint="eastAsia"/>
                <w:color w:val="000000"/>
                <w:sz w:val="20"/>
                <w:szCs w:val="20"/>
              </w:rPr>
            </w:pPr>
            <w:bookmarkStart w:id="8" w:name="t_qh_4_1_0012_a1_fm1"/>
            <w:bookmarkEnd w:id="8"/>
            <w:r>
              <w:rPr>
                <w:rFonts w:ascii="宋体" w:hAnsi="宋体" w:hint="eastAsia"/>
                <w:szCs w:val="21"/>
              </w:rPr>
              <w:t>023505</w:t>
            </w:r>
          </w:p>
        </w:tc>
      </w:tr>
      <w:tr w:rsidR="00000000">
        <w:tc>
          <w:tcPr>
            <w:tcW w:w="3960" w:type="dxa"/>
          </w:tcPr>
          <w:p w:rsidR="00000000" w:rsidRDefault="00E9168C">
            <w:pPr>
              <w:rPr>
                <w:rFonts w:hint="eastAsia"/>
                <w:szCs w:val="21"/>
              </w:rPr>
            </w:pPr>
            <w:r>
              <w:rPr>
                <w:rFonts w:hint="eastAsia"/>
                <w:szCs w:val="21"/>
              </w:rPr>
              <w:t>基金管理人名称</w:t>
            </w:r>
          </w:p>
        </w:tc>
        <w:tc>
          <w:tcPr>
            <w:tcW w:w="4860" w:type="dxa"/>
          </w:tcPr>
          <w:p w:rsidR="00000000" w:rsidRDefault="00E9168C">
            <w:pPr>
              <w:rPr>
                <w:rFonts w:ascii="宋体" w:hAnsi="宋体" w:hint="eastAsia"/>
                <w:szCs w:val="21"/>
              </w:rPr>
            </w:pPr>
            <w:bookmarkStart w:id="9" w:name="t_qh_4_1_0186_a1_fm1"/>
            <w:bookmarkEnd w:id="9"/>
            <w:r>
              <w:rPr>
                <w:rFonts w:ascii="宋体" w:hAnsi="宋体" w:hint="eastAsia"/>
                <w:szCs w:val="21"/>
              </w:rPr>
              <w:t>兴银基金管理有限责任公司</w:t>
            </w:r>
          </w:p>
        </w:tc>
      </w:tr>
      <w:tr w:rsidR="00000000">
        <w:tc>
          <w:tcPr>
            <w:tcW w:w="3960" w:type="dxa"/>
          </w:tcPr>
          <w:p w:rsidR="00000000" w:rsidRDefault="00E9168C">
            <w:pPr>
              <w:rPr>
                <w:rFonts w:hint="eastAsia"/>
                <w:szCs w:val="21"/>
              </w:rPr>
            </w:pPr>
            <w:r>
              <w:rPr>
                <w:rFonts w:hint="eastAsia"/>
                <w:szCs w:val="21"/>
              </w:rPr>
              <w:t>公告依据</w:t>
            </w:r>
          </w:p>
        </w:tc>
        <w:tc>
          <w:tcPr>
            <w:tcW w:w="4860" w:type="dxa"/>
          </w:tcPr>
          <w:p w:rsidR="00000000" w:rsidRDefault="00E9168C">
            <w:pPr>
              <w:rPr>
                <w:rFonts w:ascii="宋体" w:hAnsi="宋体" w:hint="eastAsia"/>
                <w:szCs w:val="21"/>
              </w:rPr>
            </w:pPr>
            <w:bookmarkStart w:id="10" w:name="t_qh_4_1_2631_a1_fm1"/>
            <w:bookmarkEnd w:id="10"/>
            <w:r>
              <w:rPr>
                <w:rFonts w:ascii="宋体" w:hAnsi="宋体" w:hint="eastAsia"/>
                <w:szCs w:val="21"/>
              </w:rPr>
              <w:t>《公开募集证券投资基金信息披露管理办法》《基金管理公司投资管理人员管理指导意见》</w:t>
            </w:r>
          </w:p>
        </w:tc>
      </w:tr>
      <w:tr w:rsidR="00000000">
        <w:tc>
          <w:tcPr>
            <w:tcW w:w="3960" w:type="dxa"/>
          </w:tcPr>
          <w:p w:rsidR="00000000" w:rsidRDefault="00E9168C">
            <w:pPr>
              <w:rPr>
                <w:rFonts w:hint="eastAsia"/>
                <w:szCs w:val="21"/>
              </w:rPr>
            </w:pPr>
            <w:r>
              <w:rPr>
                <w:rFonts w:hint="eastAsia"/>
                <w:szCs w:val="21"/>
              </w:rPr>
              <w:t>基金经理变更类型</w:t>
            </w:r>
          </w:p>
        </w:tc>
        <w:tc>
          <w:tcPr>
            <w:tcW w:w="4860" w:type="dxa"/>
          </w:tcPr>
          <w:p w:rsidR="00000000" w:rsidRDefault="00E9168C">
            <w:pPr>
              <w:rPr>
                <w:rFonts w:ascii="宋体" w:hAnsi="宋体" w:hint="eastAsia"/>
                <w:szCs w:val="21"/>
              </w:rPr>
            </w:pPr>
            <w:r>
              <w:rPr>
                <w:rFonts w:ascii="宋体" w:hAnsi="宋体" w:hint="eastAsia"/>
                <w:szCs w:val="21"/>
              </w:rPr>
              <w:t>解聘</w:t>
            </w:r>
            <w:r>
              <w:rPr>
                <w:rFonts w:ascii="宋体" w:hAnsi="宋体" w:hint="eastAsia"/>
                <w:szCs w:val="21"/>
              </w:rPr>
              <w:t>基金经理</w:t>
            </w:r>
          </w:p>
        </w:tc>
      </w:tr>
      <w:tr w:rsidR="00000000">
        <w:tc>
          <w:tcPr>
            <w:tcW w:w="3960" w:type="dxa"/>
          </w:tcPr>
          <w:p w:rsidR="00000000" w:rsidRDefault="00E9168C">
            <w:pPr>
              <w:rPr>
                <w:rFonts w:hint="eastAsia"/>
                <w:szCs w:val="21"/>
              </w:rPr>
            </w:pPr>
            <w:r>
              <w:rPr>
                <w:rFonts w:hint="eastAsia"/>
                <w:szCs w:val="21"/>
              </w:rPr>
              <w:t>共同管理本基金的其他基金经理姓名</w:t>
            </w:r>
          </w:p>
        </w:tc>
        <w:tc>
          <w:tcPr>
            <w:tcW w:w="4860" w:type="dxa"/>
          </w:tcPr>
          <w:p w:rsidR="00000000" w:rsidRDefault="00E9168C">
            <w:pPr>
              <w:rPr>
                <w:rFonts w:ascii="宋体" w:hAnsi="宋体"/>
                <w:szCs w:val="21"/>
              </w:rPr>
            </w:pPr>
            <w:bookmarkStart w:id="11" w:name="t_qh_4_1_2702_a1_fm1"/>
            <w:bookmarkEnd w:id="11"/>
            <w:r>
              <w:rPr>
                <w:rFonts w:ascii="宋体" w:hAnsi="宋体" w:hint="eastAsia"/>
                <w:szCs w:val="21"/>
              </w:rPr>
              <w:t>林学晨</w:t>
            </w:r>
          </w:p>
        </w:tc>
      </w:tr>
      <w:tr w:rsidR="00000000">
        <w:tc>
          <w:tcPr>
            <w:tcW w:w="3960" w:type="dxa"/>
          </w:tcPr>
          <w:p w:rsidR="00000000" w:rsidRDefault="00E9168C">
            <w:pPr>
              <w:rPr>
                <w:rFonts w:hint="eastAsia"/>
                <w:szCs w:val="21"/>
              </w:rPr>
            </w:pPr>
            <w:r>
              <w:rPr>
                <w:rFonts w:hint="eastAsia"/>
                <w:szCs w:val="21"/>
              </w:rPr>
              <w:t>离任基金经理姓名</w:t>
            </w:r>
          </w:p>
        </w:tc>
        <w:tc>
          <w:tcPr>
            <w:tcW w:w="4860" w:type="dxa"/>
          </w:tcPr>
          <w:p w:rsidR="00000000" w:rsidRDefault="00E9168C">
            <w:pPr>
              <w:rPr>
                <w:rFonts w:ascii="宋体" w:hAnsi="宋体"/>
                <w:szCs w:val="21"/>
              </w:rPr>
            </w:pPr>
            <w:bookmarkStart w:id="12" w:name="t_qh_4_1_2841_a1_fm1"/>
            <w:bookmarkEnd w:id="12"/>
            <w:r>
              <w:rPr>
                <w:rFonts w:ascii="宋体" w:hAnsi="宋体" w:hint="eastAsia"/>
                <w:szCs w:val="21"/>
              </w:rPr>
              <w:t>刘帆</w:t>
            </w:r>
          </w:p>
        </w:tc>
      </w:tr>
    </w:tbl>
    <w:p w:rsidR="00000000" w:rsidRDefault="00E9168C">
      <w:pPr>
        <w:pStyle w:val="2"/>
        <w:spacing w:beforeLines="50" w:afterLines="50" w:line="240" w:lineRule="auto"/>
        <w:jc w:val="left"/>
        <w:rPr>
          <w:rFonts w:ascii="宋体" w:eastAsia="宋体" w:hAnsi="宋体" w:hint="eastAsia"/>
          <w:bCs/>
          <w:sz w:val="24"/>
          <w:szCs w:val="24"/>
        </w:rPr>
      </w:pPr>
      <w:bookmarkStart w:id="13" w:name="m03"/>
      <w:bookmarkEnd w:id="4"/>
      <w:bookmarkEnd w:id="5"/>
    </w:p>
    <w:p w:rsidR="00000000" w:rsidRDefault="00E9168C">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2.</w:t>
      </w:r>
      <w:r>
        <w:rPr>
          <w:rFonts w:ascii="宋体" w:eastAsia="宋体" w:hAnsi="宋体" w:hint="eastAsia"/>
          <w:bCs/>
          <w:sz w:val="24"/>
          <w:szCs w:val="24"/>
        </w:rPr>
        <w:t>离任基金经理的相关信息</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0"/>
        <w:gridCol w:w="5498"/>
      </w:tblGrid>
      <w:tr w:rsidR="00000000">
        <w:tc>
          <w:tcPr>
            <w:tcW w:w="3430" w:type="dxa"/>
          </w:tcPr>
          <w:p w:rsidR="00000000" w:rsidRDefault="00E9168C">
            <w:pPr>
              <w:rPr>
                <w:rFonts w:ascii="宋体" w:hAnsi="宋体" w:hint="eastAsia"/>
                <w:szCs w:val="21"/>
              </w:rPr>
            </w:pPr>
            <w:bookmarkStart w:id="14" w:name="m03_01_tab"/>
            <w:bookmarkStart w:id="15" w:name="m03_tab"/>
            <w:r>
              <w:rPr>
                <w:rFonts w:ascii="宋体" w:hAnsi="宋体" w:hint="eastAsia"/>
                <w:szCs w:val="21"/>
              </w:rPr>
              <w:t>离任基金经理姓名</w:t>
            </w:r>
          </w:p>
        </w:tc>
        <w:tc>
          <w:tcPr>
            <w:tcW w:w="5498" w:type="dxa"/>
          </w:tcPr>
          <w:p w:rsidR="00000000" w:rsidRDefault="00E9168C">
            <w:pPr>
              <w:rPr>
                <w:rFonts w:ascii="宋体" w:hAnsi="宋体"/>
                <w:szCs w:val="21"/>
              </w:rPr>
            </w:pPr>
            <w:bookmarkStart w:id="16" w:name="t_4_3_2715_a1_fm1"/>
            <w:bookmarkEnd w:id="16"/>
            <w:r>
              <w:rPr>
                <w:rFonts w:ascii="宋体" w:hAnsi="宋体" w:hint="eastAsia"/>
                <w:szCs w:val="21"/>
              </w:rPr>
              <w:t>刘帆</w:t>
            </w:r>
          </w:p>
        </w:tc>
      </w:tr>
      <w:tr w:rsidR="00000000">
        <w:tc>
          <w:tcPr>
            <w:tcW w:w="3430" w:type="dxa"/>
          </w:tcPr>
          <w:p w:rsidR="00000000" w:rsidRDefault="00E9168C">
            <w:pPr>
              <w:rPr>
                <w:rFonts w:ascii="宋体" w:hAnsi="宋体" w:hint="eastAsia"/>
                <w:szCs w:val="21"/>
              </w:rPr>
            </w:pPr>
            <w:r>
              <w:rPr>
                <w:rFonts w:ascii="宋体" w:hAnsi="宋体" w:hint="eastAsia"/>
                <w:szCs w:val="21"/>
              </w:rPr>
              <w:t>离任原因</w:t>
            </w:r>
          </w:p>
        </w:tc>
        <w:tc>
          <w:tcPr>
            <w:tcW w:w="5498" w:type="dxa"/>
          </w:tcPr>
          <w:p w:rsidR="00000000" w:rsidRDefault="00E9168C">
            <w:pPr>
              <w:rPr>
                <w:rFonts w:ascii="宋体" w:hAnsi="宋体" w:hint="eastAsia"/>
                <w:szCs w:val="21"/>
              </w:rPr>
            </w:pPr>
            <w:bookmarkStart w:id="17" w:name="t_4_3_2716_a1_fm1"/>
            <w:bookmarkEnd w:id="17"/>
            <w:r>
              <w:rPr>
                <w:rFonts w:ascii="宋体" w:hAnsi="宋体" w:hint="eastAsia"/>
                <w:szCs w:val="21"/>
              </w:rPr>
              <w:t>个人原因</w:t>
            </w:r>
          </w:p>
        </w:tc>
      </w:tr>
      <w:tr w:rsidR="00000000">
        <w:tc>
          <w:tcPr>
            <w:tcW w:w="3430" w:type="dxa"/>
          </w:tcPr>
          <w:p w:rsidR="00000000" w:rsidRDefault="00E9168C">
            <w:pPr>
              <w:rPr>
                <w:rFonts w:ascii="宋体" w:hAnsi="宋体" w:hint="eastAsia"/>
                <w:szCs w:val="21"/>
              </w:rPr>
            </w:pPr>
            <w:r>
              <w:rPr>
                <w:rFonts w:ascii="宋体" w:hAnsi="宋体" w:hint="eastAsia"/>
                <w:szCs w:val="21"/>
              </w:rPr>
              <w:t>离任日期</w:t>
            </w:r>
          </w:p>
        </w:tc>
        <w:tc>
          <w:tcPr>
            <w:tcW w:w="5498" w:type="dxa"/>
          </w:tcPr>
          <w:p w:rsidR="00000000" w:rsidRDefault="00E9168C">
            <w:pPr>
              <w:rPr>
                <w:rFonts w:ascii="宋体" w:hAnsi="宋体" w:hint="eastAsia"/>
                <w:szCs w:val="21"/>
              </w:rPr>
            </w:pPr>
            <w:bookmarkStart w:id="18" w:name="t_4_3_2870_a1_fm1"/>
            <w:bookmarkEnd w:id="18"/>
            <w:r>
              <w:rPr>
                <w:rFonts w:ascii="宋体" w:hAnsi="宋体" w:hint="eastAsia"/>
                <w:szCs w:val="21"/>
              </w:rPr>
              <w:t>2025-10-14</w:t>
            </w:r>
          </w:p>
        </w:tc>
      </w:tr>
      <w:tr w:rsidR="00000000">
        <w:tc>
          <w:tcPr>
            <w:tcW w:w="3430" w:type="dxa"/>
          </w:tcPr>
          <w:p w:rsidR="00000000" w:rsidRDefault="00E9168C">
            <w:pPr>
              <w:rPr>
                <w:rFonts w:ascii="宋体" w:hAnsi="宋体" w:hint="eastAsia"/>
                <w:szCs w:val="21"/>
              </w:rPr>
            </w:pPr>
            <w:r>
              <w:rPr>
                <w:rFonts w:ascii="宋体" w:hAnsi="宋体" w:hint="eastAsia"/>
                <w:szCs w:val="21"/>
              </w:rPr>
              <w:t>转任本公司其他工作岗位的说明</w:t>
            </w:r>
          </w:p>
        </w:tc>
        <w:tc>
          <w:tcPr>
            <w:tcW w:w="5498" w:type="dxa"/>
          </w:tcPr>
          <w:p w:rsidR="00000000" w:rsidRDefault="00E9168C">
            <w:pPr>
              <w:rPr>
                <w:rFonts w:ascii="宋体" w:hAnsi="宋体" w:hint="eastAsia"/>
                <w:szCs w:val="21"/>
              </w:rPr>
            </w:pPr>
            <w:bookmarkStart w:id="19" w:name="t_4_3_2718_a1_fm1"/>
            <w:bookmarkEnd w:id="19"/>
            <w:r>
              <w:rPr>
                <w:rFonts w:ascii="宋体" w:hAnsi="宋体" w:hint="eastAsia"/>
                <w:szCs w:val="21"/>
              </w:rPr>
              <w:t>-</w:t>
            </w:r>
          </w:p>
        </w:tc>
      </w:tr>
      <w:tr w:rsidR="00000000">
        <w:tc>
          <w:tcPr>
            <w:tcW w:w="3430" w:type="dxa"/>
          </w:tcPr>
          <w:p w:rsidR="00000000" w:rsidRDefault="00E9168C">
            <w:pPr>
              <w:rPr>
                <w:rFonts w:ascii="宋体" w:hAnsi="宋体" w:hint="eastAsia"/>
                <w:szCs w:val="21"/>
              </w:rPr>
            </w:pPr>
            <w:r>
              <w:rPr>
                <w:rFonts w:ascii="宋体" w:hAnsi="宋体" w:hint="eastAsia"/>
                <w:szCs w:val="21"/>
              </w:rPr>
              <w:t>是否已按规定在中国基金业协会办理变更手续</w:t>
            </w:r>
          </w:p>
        </w:tc>
        <w:tc>
          <w:tcPr>
            <w:tcW w:w="5498" w:type="dxa"/>
          </w:tcPr>
          <w:p w:rsidR="00000000" w:rsidRDefault="00E9168C">
            <w:pPr>
              <w:rPr>
                <w:rFonts w:ascii="宋体" w:hAnsi="宋体" w:hint="eastAsia"/>
                <w:szCs w:val="21"/>
              </w:rPr>
            </w:pPr>
            <w:bookmarkStart w:id="20" w:name="t_4_3_2719_a1_fm1"/>
            <w:bookmarkEnd w:id="20"/>
            <w:r>
              <w:rPr>
                <w:rFonts w:ascii="宋体" w:hAnsi="宋体" w:hint="eastAsia"/>
                <w:szCs w:val="21"/>
              </w:rPr>
              <w:t>-</w:t>
            </w:r>
          </w:p>
        </w:tc>
      </w:tr>
      <w:tr w:rsidR="00000000">
        <w:tc>
          <w:tcPr>
            <w:tcW w:w="3430" w:type="dxa"/>
          </w:tcPr>
          <w:p w:rsidR="00000000" w:rsidRDefault="00E9168C">
            <w:pPr>
              <w:rPr>
                <w:rFonts w:ascii="宋体" w:hAnsi="宋体" w:hint="eastAsia"/>
                <w:szCs w:val="21"/>
              </w:rPr>
            </w:pPr>
            <w:r>
              <w:rPr>
                <w:rFonts w:ascii="宋体" w:hAnsi="宋体" w:hint="eastAsia"/>
                <w:szCs w:val="21"/>
              </w:rPr>
              <w:t>是否已按规定在中国基金业协会办理注销手续</w:t>
            </w:r>
          </w:p>
        </w:tc>
        <w:tc>
          <w:tcPr>
            <w:tcW w:w="5498" w:type="dxa"/>
          </w:tcPr>
          <w:p w:rsidR="00000000" w:rsidRDefault="00E9168C">
            <w:pPr>
              <w:rPr>
                <w:rFonts w:ascii="宋体" w:hAnsi="宋体" w:hint="eastAsia"/>
                <w:szCs w:val="21"/>
              </w:rPr>
            </w:pPr>
            <w:bookmarkStart w:id="21" w:name="t_4_3_2720_a1_fm1"/>
            <w:bookmarkEnd w:id="21"/>
            <w:r>
              <w:rPr>
                <w:rFonts w:ascii="宋体" w:hAnsi="宋体" w:hint="eastAsia"/>
                <w:szCs w:val="21"/>
              </w:rPr>
              <w:t>是</w:t>
            </w:r>
          </w:p>
        </w:tc>
      </w:tr>
    </w:tbl>
    <w:p w:rsidR="00000000" w:rsidRDefault="00E9168C">
      <w:pPr>
        <w:spacing w:line="40" w:lineRule="exact"/>
        <w:rPr>
          <w:rFonts w:ascii="宋体" w:hAnsi="宋体" w:hint="eastAsia"/>
          <w:szCs w:val="21"/>
        </w:rPr>
      </w:pPr>
      <w:bookmarkStart w:id="22" w:name="t_4_3_2721_a1_fm1"/>
      <w:bookmarkEnd w:id="14"/>
    </w:p>
    <w:p w:rsidR="00000000" w:rsidRDefault="00E9168C">
      <w:pPr>
        <w:spacing w:line="40" w:lineRule="exact"/>
        <w:rPr>
          <w:rFonts w:ascii="宋体" w:hAnsi="宋体" w:hint="eastAsia"/>
          <w:szCs w:val="21"/>
        </w:rPr>
      </w:pPr>
    </w:p>
    <w:bookmarkEnd w:id="15"/>
    <w:bookmarkEnd w:id="22"/>
    <w:p w:rsidR="00000000" w:rsidRDefault="00E9168C">
      <w:pPr>
        <w:spacing w:line="360" w:lineRule="auto"/>
        <w:rPr>
          <w:rFonts w:ascii="宋体" w:hAnsi="宋体" w:hint="eastAsia"/>
          <w:szCs w:val="21"/>
        </w:rPr>
      </w:pPr>
    </w:p>
    <w:p w:rsidR="00000000" w:rsidRDefault="00E9168C">
      <w:pPr>
        <w:pStyle w:val="2"/>
        <w:spacing w:beforeLines="50" w:afterLines="50" w:line="240" w:lineRule="auto"/>
        <w:rPr>
          <w:rFonts w:ascii="宋体" w:eastAsia="宋体" w:hAnsi="宋体" w:hint="eastAsia"/>
          <w:bCs/>
          <w:sz w:val="24"/>
          <w:szCs w:val="24"/>
        </w:rPr>
      </w:pPr>
      <w:bookmarkStart w:id="23" w:name="t_4_4_table"/>
      <w:bookmarkEnd w:id="13"/>
      <w:bookmarkEnd w:id="23"/>
      <w:r>
        <w:rPr>
          <w:rFonts w:ascii="宋体" w:eastAsia="宋体" w:hAnsi="宋体" w:hint="eastAsia"/>
          <w:bCs/>
          <w:sz w:val="24"/>
          <w:szCs w:val="24"/>
        </w:rPr>
        <w:t>3.</w:t>
      </w:r>
      <w:r>
        <w:rPr>
          <w:rFonts w:ascii="宋体" w:eastAsia="宋体" w:hAnsi="宋体" w:hint="eastAsia"/>
          <w:bCs/>
          <w:sz w:val="24"/>
          <w:szCs w:val="24"/>
        </w:rPr>
        <w:t>其他需要说明的事项</w:t>
      </w:r>
    </w:p>
    <w:p w:rsidR="00000000" w:rsidRDefault="00E9168C">
      <w:pPr>
        <w:spacing w:line="360" w:lineRule="auto"/>
        <w:ind w:firstLineChars="200" w:firstLine="420"/>
        <w:jc w:val="left"/>
        <w:rPr>
          <w:rFonts w:ascii="宋体" w:hAnsi="宋体"/>
          <w:szCs w:val="21"/>
        </w:rPr>
      </w:pPr>
      <w:bookmarkStart w:id="24" w:name="t_4_4_2646_a1_fm1"/>
      <w:bookmarkEnd w:id="24"/>
      <w:r>
        <w:rPr>
          <w:rFonts w:ascii="宋体" w:hAnsi="宋体" w:hint="eastAsia"/>
          <w:szCs w:val="21"/>
        </w:rPr>
        <w:t>上述基金经理变更事项已在中国证券投资基金业协会完成相应手续。</w:t>
      </w:r>
    </w:p>
    <w:p w:rsidR="00000000" w:rsidRDefault="00E9168C">
      <w:pPr>
        <w:spacing w:line="360" w:lineRule="auto"/>
        <w:ind w:firstLineChars="200" w:firstLine="420"/>
        <w:jc w:val="left"/>
        <w:rPr>
          <w:rFonts w:ascii="宋体" w:hAnsi="宋体"/>
          <w:szCs w:val="21"/>
        </w:rPr>
      </w:pPr>
    </w:p>
    <w:p w:rsidR="00000000" w:rsidRDefault="00E9168C">
      <w:pPr>
        <w:spacing w:line="360" w:lineRule="auto"/>
        <w:ind w:firstLineChars="200" w:firstLine="420"/>
        <w:jc w:val="left"/>
        <w:rPr>
          <w:rFonts w:ascii="宋体" w:hAnsi="宋体"/>
          <w:szCs w:val="21"/>
        </w:rPr>
      </w:pPr>
    </w:p>
    <w:p w:rsidR="00000000" w:rsidRDefault="00E9168C">
      <w:pPr>
        <w:spacing w:line="360" w:lineRule="auto"/>
        <w:jc w:val="right"/>
        <w:rPr>
          <w:rFonts w:ascii="宋体" w:hAnsi="宋体"/>
          <w:sz w:val="24"/>
          <w:szCs w:val="30"/>
        </w:rPr>
      </w:pPr>
      <w:r>
        <w:rPr>
          <w:rFonts w:ascii="宋体" w:hAnsi="宋体" w:hint="eastAsia"/>
          <w:sz w:val="24"/>
          <w:szCs w:val="30"/>
        </w:rPr>
        <w:t>兴银基金管理有限责任公司</w:t>
      </w:r>
    </w:p>
    <w:p w:rsidR="00000000" w:rsidRDefault="00E9168C">
      <w:pPr>
        <w:wordWrap w:val="0"/>
        <w:spacing w:line="360" w:lineRule="auto"/>
        <w:jc w:val="right"/>
        <w:rPr>
          <w:rFonts w:ascii="宋体" w:hAnsi="宋体"/>
          <w:szCs w:val="21"/>
        </w:rPr>
      </w:pPr>
      <w:r>
        <w:rPr>
          <w:rFonts w:ascii="宋体" w:hAnsi="宋体" w:hint="eastAsia"/>
          <w:sz w:val="24"/>
          <w:szCs w:val="30"/>
        </w:rPr>
        <w:t>202</w:t>
      </w:r>
      <w:r>
        <w:rPr>
          <w:rFonts w:ascii="宋体" w:hAnsi="宋体" w:hint="eastAsia"/>
          <w:sz w:val="24"/>
          <w:szCs w:val="30"/>
        </w:rPr>
        <w:t>5</w:t>
      </w:r>
      <w:r>
        <w:rPr>
          <w:rFonts w:ascii="宋体" w:hAnsi="宋体"/>
          <w:sz w:val="24"/>
          <w:szCs w:val="30"/>
        </w:rPr>
        <w:t>年</w:t>
      </w:r>
      <w:r>
        <w:rPr>
          <w:rFonts w:ascii="宋体" w:hAnsi="宋体" w:hint="eastAsia"/>
          <w:sz w:val="24"/>
          <w:szCs w:val="30"/>
        </w:rPr>
        <w:t>10</w:t>
      </w:r>
      <w:r>
        <w:rPr>
          <w:rFonts w:ascii="宋体" w:hAnsi="宋体"/>
          <w:sz w:val="24"/>
          <w:szCs w:val="30"/>
        </w:rPr>
        <w:t>月</w:t>
      </w:r>
      <w:r>
        <w:rPr>
          <w:rFonts w:ascii="宋体" w:hAnsi="宋体" w:hint="eastAsia"/>
          <w:sz w:val="24"/>
          <w:szCs w:val="30"/>
        </w:rPr>
        <w:t>14</w:t>
      </w:r>
      <w:r>
        <w:rPr>
          <w:rFonts w:ascii="宋体" w:hAnsi="宋体"/>
          <w:sz w:val="24"/>
          <w:szCs w:val="30"/>
        </w:rPr>
        <w:t>日</w:t>
      </w:r>
      <w:r>
        <w:rPr>
          <w:rFonts w:ascii="宋体" w:hAnsi="宋体" w:hint="eastAsia"/>
          <w:szCs w:val="21"/>
        </w:rPr>
        <w:t xml:space="preserve">    </w:t>
      </w:r>
    </w:p>
    <w:p w:rsidR="00000000" w:rsidRDefault="00E9168C">
      <w:pPr>
        <w:spacing w:line="360" w:lineRule="auto"/>
        <w:jc w:val="right"/>
        <w:rPr>
          <w:rFonts w:ascii="宋体" w:hAnsi="宋体"/>
          <w:szCs w:val="21"/>
        </w:rPr>
      </w:pPr>
    </w:p>
    <w:sectPr w:rsidR="00000000">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9168C">
      <w:r>
        <w:separator/>
      </w:r>
    </w:p>
  </w:endnote>
  <w:endnote w:type="continuationSeparator" w:id="0">
    <w:p w:rsidR="00000000" w:rsidRDefault="00E91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168C">
    <w:pPr>
      <w:pStyle w:val="a4"/>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E9168C">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E9168C">
        <w:rPr>
          <w:noProof/>
          <w:lang w:val="en-US" w:eastAsia="zh-CN"/>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9168C">
      <w:r>
        <w:separator/>
      </w:r>
    </w:p>
  </w:footnote>
  <w:footnote w:type="continuationSeparator" w:id="0">
    <w:p w:rsidR="00000000" w:rsidRDefault="00E91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168C">
    <w:pPr>
      <w:pStyle w:val="a5"/>
      <w:jc w:val="right"/>
    </w:pPr>
    <w:r>
      <w:rPr>
        <w:rFonts w:hint="eastAsia"/>
      </w:rPr>
      <w:t>兴银中证港股通科技交易型开放式</w:t>
    </w:r>
    <w:r>
      <w:rPr>
        <w:rFonts w:hint="eastAsia"/>
      </w:rPr>
      <w:t>指数证券投资基金发起式联接基金</w:t>
    </w:r>
    <w:r>
      <w:rPr>
        <w:rFonts w:hint="eastAsia"/>
      </w:rPr>
      <w:t>基金经理变更公告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U5N2QyZTEwYTQzZTFhYjE3ZjM3MTQ1NjM3Y2RjNWUifQ=="/>
  </w:docVars>
  <w:rsids>
    <w:rsidRoot w:val="00172A27"/>
    <w:rsid w:val="000125DF"/>
    <w:rsid w:val="00143C25"/>
    <w:rsid w:val="00167493"/>
    <w:rsid w:val="001B774F"/>
    <w:rsid w:val="001C0C8D"/>
    <w:rsid w:val="001E43F4"/>
    <w:rsid w:val="00236B37"/>
    <w:rsid w:val="0025154B"/>
    <w:rsid w:val="002733A0"/>
    <w:rsid w:val="00275F8D"/>
    <w:rsid w:val="002A2CC2"/>
    <w:rsid w:val="00310AA8"/>
    <w:rsid w:val="00351ADE"/>
    <w:rsid w:val="003628B7"/>
    <w:rsid w:val="0038687C"/>
    <w:rsid w:val="003F20A2"/>
    <w:rsid w:val="004226C7"/>
    <w:rsid w:val="00434AE5"/>
    <w:rsid w:val="00444B59"/>
    <w:rsid w:val="004D46BC"/>
    <w:rsid w:val="00500D83"/>
    <w:rsid w:val="00524771"/>
    <w:rsid w:val="00561B28"/>
    <w:rsid w:val="005638D9"/>
    <w:rsid w:val="005979F0"/>
    <w:rsid w:val="005A56EB"/>
    <w:rsid w:val="005B0B39"/>
    <w:rsid w:val="005D026C"/>
    <w:rsid w:val="00603D73"/>
    <w:rsid w:val="00605635"/>
    <w:rsid w:val="00617597"/>
    <w:rsid w:val="0064743D"/>
    <w:rsid w:val="00677AC4"/>
    <w:rsid w:val="006B33E8"/>
    <w:rsid w:val="006C0C02"/>
    <w:rsid w:val="006D567B"/>
    <w:rsid w:val="006E09C6"/>
    <w:rsid w:val="006E228B"/>
    <w:rsid w:val="00713248"/>
    <w:rsid w:val="007221D7"/>
    <w:rsid w:val="00736BA9"/>
    <w:rsid w:val="007418BC"/>
    <w:rsid w:val="00767942"/>
    <w:rsid w:val="007901D8"/>
    <w:rsid w:val="007B2B84"/>
    <w:rsid w:val="007C13BD"/>
    <w:rsid w:val="00815274"/>
    <w:rsid w:val="0082228B"/>
    <w:rsid w:val="008D002B"/>
    <w:rsid w:val="008F59C8"/>
    <w:rsid w:val="00913F58"/>
    <w:rsid w:val="00961E70"/>
    <w:rsid w:val="00981558"/>
    <w:rsid w:val="009D41E6"/>
    <w:rsid w:val="00A00CC0"/>
    <w:rsid w:val="00A34A9A"/>
    <w:rsid w:val="00A501C9"/>
    <w:rsid w:val="00A50256"/>
    <w:rsid w:val="00A842B1"/>
    <w:rsid w:val="00AD7642"/>
    <w:rsid w:val="00AE0063"/>
    <w:rsid w:val="00AF3564"/>
    <w:rsid w:val="00B07CE8"/>
    <w:rsid w:val="00B13888"/>
    <w:rsid w:val="00B351CD"/>
    <w:rsid w:val="00B40658"/>
    <w:rsid w:val="00B61E54"/>
    <w:rsid w:val="00B821C7"/>
    <w:rsid w:val="00B87DAF"/>
    <w:rsid w:val="00BB6D8B"/>
    <w:rsid w:val="00C81E78"/>
    <w:rsid w:val="00C9786F"/>
    <w:rsid w:val="00CA3203"/>
    <w:rsid w:val="00CB7BC9"/>
    <w:rsid w:val="00CE73DB"/>
    <w:rsid w:val="00D05745"/>
    <w:rsid w:val="00D32080"/>
    <w:rsid w:val="00DD46D6"/>
    <w:rsid w:val="00DD512D"/>
    <w:rsid w:val="00DE17B4"/>
    <w:rsid w:val="00DF0ED3"/>
    <w:rsid w:val="00DF42C3"/>
    <w:rsid w:val="00E05EB4"/>
    <w:rsid w:val="00E14A1E"/>
    <w:rsid w:val="00E367FC"/>
    <w:rsid w:val="00E9168C"/>
    <w:rsid w:val="00E97EF8"/>
    <w:rsid w:val="00F329C3"/>
    <w:rsid w:val="00F66A50"/>
    <w:rsid w:val="00F751EE"/>
    <w:rsid w:val="00F877F9"/>
    <w:rsid w:val="09C474A0"/>
    <w:rsid w:val="0F267565"/>
    <w:rsid w:val="174F5F9E"/>
    <w:rsid w:val="20867F79"/>
    <w:rsid w:val="24B846DD"/>
    <w:rsid w:val="397855D8"/>
    <w:rsid w:val="3C7939C7"/>
    <w:rsid w:val="3E4940FA"/>
    <w:rsid w:val="40D72A8A"/>
    <w:rsid w:val="42C13D64"/>
    <w:rsid w:val="5B0F11F3"/>
    <w:rsid w:val="67BD2C8F"/>
    <w:rsid w:val="6B5F59B1"/>
    <w:rsid w:val="71514F7D"/>
    <w:rsid w:val="756A7D10"/>
    <w:rsid w:val="79C96F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footer"/>
    <w:basedOn w:val="a"/>
    <w:link w:val="Char"/>
    <w:pPr>
      <w:tabs>
        <w:tab w:val="center" w:pos="4153"/>
        <w:tab w:val="right" w:pos="8306"/>
      </w:tabs>
      <w:snapToGrid w:val="0"/>
      <w:jc w:val="left"/>
    </w:pPr>
    <w:rPr>
      <w:sz w:val="18"/>
      <w:szCs w:val="18"/>
    </w:rPr>
  </w:style>
  <w:style w:type="character" w:customStyle="1" w:styleId="Char">
    <w:name w:val="页脚 Char"/>
    <w:link w:val="a4"/>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kern w:val="2"/>
      <w:sz w:val="18"/>
      <w:szCs w:val="18"/>
    </w:rPr>
  </w:style>
  <w:style w:type="paragraph" w:styleId="a6">
    <w:name w:val="footnote text"/>
    <w:basedOn w:val="a"/>
    <w:link w:val="Char1"/>
    <w:pPr>
      <w:snapToGrid w:val="0"/>
      <w:jc w:val="left"/>
    </w:pPr>
    <w:rPr>
      <w:sz w:val="18"/>
      <w:szCs w:val="20"/>
    </w:rPr>
  </w:style>
  <w:style w:type="character" w:customStyle="1" w:styleId="Char1">
    <w:name w:val="脚注文本 Char"/>
    <w:link w:val="a6"/>
    <w:rPr>
      <w:rFonts w:ascii="Times New Roman" w:hAnsi="Times New Roman"/>
      <w:kern w:val="2"/>
      <w:sz w:val="18"/>
    </w:rPr>
  </w:style>
  <w:style w:type="character" w:styleId="a7">
    <w:name w:val="footnote reference"/>
    <w:rPr>
      <w:vertAlign w:val="superscript"/>
    </w:rPr>
  </w:style>
  <w:style w:type="paragraph" w:customStyle="1" w:styleId="Char2">
    <w:name w:val=" Char"/>
    <w:basedOn w:val="a"/>
    <w:rPr>
      <w:szCs w:val="24"/>
    </w:rPr>
  </w:style>
  <w:style w:type="paragraph" w:customStyle="1" w:styleId="TableText">
    <w:name w:val="Table Text"/>
    <w:basedOn w:val="a"/>
    <w:semiHidden/>
    <w:qFormat/>
    <w:rPr>
      <w:rFonts w:ascii="宋体" w:hAnsi="宋体" w:cs="宋体"/>
      <w:szCs w:val="21"/>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423</Characters>
  <Application>Microsoft Office Word</Application>
  <DocSecurity>4</DocSecurity>
  <PresentationFormat/>
  <Lines>3</Lines>
  <Paragraphs>1</Paragraphs>
  <Slides>0</Slides>
  <Notes>0</Notes>
  <HiddenSlides>0</HiddenSlides>
  <MMClips>0</MMClips>
  <ScaleCrop>false</ScaleCrop>
  <Manager/>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cp:lastPrinted>2021-11-09T07:18:00Z</cp:lastPrinted>
  <dcterms:created xsi:type="dcterms:W3CDTF">2025-10-13T16:01:00Z</dcterms:created>
  <dcterms:modified xsi:type="dcterms:W3CDTF">2025-10-13T16:01:00Z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2924924639B047E5B1D9389BD4949F72_13</vt:lpwstr>
  </property>
  <property fmtid="{D5CDD505-2E9C-101B-9397-08002B2CF9AE}" pid="4" name="KSOTemplateDocerSaveRecord">
    <vt:lpwstr>eyJoZGlkIjoiZjE0YThiZTBhN2M0ZmZhYzdmODJlNTdjNDVlNTQyNDQiLCJ1c2VySWQiOiIyOTc0Njc0NDgifQ==</vt:lpwstr>
  </property>
</Properties>
</file>