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613A48">
      <w:pPr>
        <w:pStyle w:val="XBRL2"/>
        <w:spacing w:before="156"/>
        <w:rPr>
          <w:rFonts w:eastAsia="Cambria" w:cs="Cambria"/>
          <w:lang w:val="en-US"/>
        </w:rPr>
      </w:pPr>
      <w:bookmarkStart w:id="0" w:name="_Toc510201001"/>
      <w:r>
        <w:rPr>
          <w:rFonts w:eastAsia="Cambria" w:cs="Cambria"/>
          <w:lang w:val="en-US"/>
        </w:rPr>
        <w:t xml:space="preserve">　</w:t>
      </w:r>
      <w:r>
        <w:rPr>
          <w:rFonts w:eastAsia="Cambria" w:cs="Cambria"/>
          <w:lang w:val="en-US"/>
        </w:rPr>
        <w:t xml:space="preserve"> </w:t>
      </w:r>
    </w:p>
    <w:bookmarkEnd w:id="0"/>
    <w:p w:rsidR="00000000" w:rsidRDefault="00613A48">
      <w:pPr>
        <w:pStyle w:val="XBRL2"/>
        <w:spacing w:before="156"/>
        <w:rPr>
          <w:rFonts w:eastAsia="Cambria" w:cs="Cambria"/>
          <w:lang w:val="en-US"/>
        </w:rPr>
      </w:pPr>
      <w:r>
        <w:rPr>
          <w:rFonts w:eastAsia="Cambria" w:cs="Cambria"/>
          <w:lang w:val="en-US"/>
        </w:rPr>
        <w:t xml:space="preserve">　</w:t>
      </w:r>
      <w:r>
        <w:rPr>
          <w:rFonts w:eastAsia="Cambria" w:cs="Cambria"/>
          <w:lang w:val="en-US"/>
        </w:rPr>
        <w:t xml:space="preserve"> </w:t>
      </w:r>
    </w:p>
    <w:p w:rsidR="00000000" w:rsidRDefault="00613A48">
      <w:pPr>
        <w:jc w:val="center"/>
      </w:pPr>
      <w:r>
        <w:rPr>
          <w:b/>
          <w:color w:val="000000"/>
          <w:sz w:val="48"/>
          <w:szCs w:val="48"/>
        </w:rPr>
        <w:t>安信永宁一年定期开放债券型发起式证券投资基金基金经理变更公告</w:t>
      </w:r>
    </w:p>
    <w:p w:rsidR="00000000" w:rsidRDefault="00613A48">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613A48">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613A48">
      <w:pPr>
        <w:spacing w:line="560" w:lineRule="exact"/>
        <w:jc w:val="center"/>
        <w:rPr>
          <w:color w:val="000000"/>
          <w:kern w:val="0"/>
          <w:sz w:val="18"/>
        </w:rPr>
      </w:pPr>
      <w:r>
        <w:rPr>
          <w:color w:val="000000"/>
          <w:kern w:val="0"/>
          <w:sz w:val="18"/>
        </w:rPr>
        <w:t xml:space="preserve">　</w:t>
      </w:r>
      <w:r>
        <w:rPr>
          <w:color w:val="000000"/>
          <w:kern w:val="0"/>
          <w:sz w:val="18"/>
        </w:rPr>
        <w:t xml:space="preserve"> </w:t>
      </w:r>
    </w:p>
    <w:p w:rsidR="00000000" w:rsidRDefault="00613A48">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613A48">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613A48">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613A48">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613A48">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613A48">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613A48">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613A48">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613A48">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613A48">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613A48">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613A48">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613A48">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613A48">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613A48">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613A48">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613A48">
      <w:pPr>
        <w:spacing w:line="360" w:lineRule="auto"/>
        <w:jc w:val="center"/>
      </w:pPr>
      <w:r>
        <w:rPr>
          <w:rFonts w:cs="宋体"/>
          <w:b/>
          <w:bCs/>
          <w:sz w:val="24"/>
          <w:szCs w:val="30"/>
        </w:rPr>
        <w:t>公告送出日期：</w:t>
      </w:r>
      <w:r>
        <w:rPr>
          <w:rFonts w:cs="宋体"/>
          <w:b/>
          <w:bCs/>
          <w:sz w:val="24"/>
          <w:szCs w:val="30"/>
        </w:rPr>
        <w:t>2025</w:t>
      </w:r>
      <w:r>
        <w:rPr>
          <w:rFonts w:cs="宋体"/>
          <w:b/>
          <w:bCs/>
          <w:sz w:val="24"/>
          <w:szCs w:val="30"/>
        </w:rPr>
        <w:t>年</w:t>
      </w:r>
      <w:r>
        <w:rPr>
          <w:rFonts w:cs="宋体"/>
          <w:b/>
          <w:bCs/>
          <w:sz w:val="24"/>
          <w:szCs w:val="30"/>
        </w:rPr>
        <w:t>10</w:t>
      </w:r>
      <w:r>
        <w:rPr>
          <w:rFonts w:cs="宋体"/>
          <w:b/>
          <w:bCs/>
          <w:sz w:val="24"/>
          <w:szCs w:val="30"/>
        </w:rPr>
        <w:t>月</w:t>
      </w:r>
      <w:r>
        <w:rPr>
          <w:rFonts w:cs="宋体"/>
          <w:b/>
          <w:bCs/>
          <w:sz w:val="24"/>
          <w:szCs w:val="30"/>
        </w:rPr>
        <w:t>10</w:t>
      </w:r>
      <w:r>
        <w:rPr>
          <w:rFonts w:cs="宋体"/>
          <w:b/>
          <w:bCs/>
          <w:sz w:val="24"/>
          <w:szCs w:val="30"/>
        </w:rPr>
        <w:t>日</w:t>
      </w:r>
    </w:p>
    <w:p w:rsidR="00000000" w:rsidRDefault="00613A48">
      <w:pPr>
        <w:pStyle w:val="XBRLTitle1"/>
        <w:spacing w:before="156"/>
        <w:jc w:val="left"/>
      </w:pPr>
      <w:r>
        <w:rPr>
          <w:rFonts w:cs="宋体"/>
          <w:color w:val="404040"/>
          <w:lang w:val="en-US"/>
        </w:rPr>
        <w:br w:type="page"/>
      </w:r>
      <w:bookmarkStart w:id="1" w:name="_Toc34322059"/>
      <w:bookmarkStart w:id="2" w:name="_Toc513295892"/>
      <w:bookmarkStart w:id="3" w:name="_Toc513295846"/>
      <w:bookmarkStart w:id="4" w:name="_Toc490050000"/>
      <w:bookmarkStart w:id="5" w:name="_Toc438646451"/>
      <w:bookmarkStart w:id="6" w:name="_Toc481075046"/>
      <w:bookmarkStart w:id="7" w:name="_Toc512519480"/>
      <w:bookmarkStart w:id="8" w:name="_Toc17897936"/>
      <w:bookmarkStart w:id="9" w:name="_Toc17898178"/>
      <w:bookmarkStart w:id="10" w:name="m101"/>
      <w:bookmarkStart w:id="11" w:name="_Toc194311890"/>
      <w:bookmarkStart w:id="12" w:name="m01_01"/>
      <w:r>
        <w:rPr>
          <w:szCs w:val="24"/>
          <w:lang w:val="en-US"/>
        </w:rPr>
        <w:lastRenderedPageBreak/>
        <w:t>公告基本信息</w:t>
      </w:r>
      <w:bookmarkEnd w:id="1"/>
      <w:bookmarkEnd w:id="2"/>
      <w:bookmarkEnd w:id="3"/>
      <w:bookmarkEnd w:id="4"/>
      <w:bookmarkEnd w:id="5"/>
      <w:bookmarkEnd w:id="6"/>
      <w:bookmarkEnd w:id="7"/>
      <w:bookmarkEnd w:id="8"/>
      <w:bookmarkEnd w:id="9"/>
      <w:r>
        <w:rPr>
          <w:szCs w:val="24"/>
          <w:lang w:val="en-US"/>
        </w:rPr>
        <w:t xml:space="preserve"> </w:t>
      </w:r>
    </w:p>
    <w:tbl>
      <w:tblPr>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680"/>
        <w:gridCol w:w="6389"/>
      </w:tblGrid>
      <w:tr w:rsidR="00000000">
        <w:tc>
          <w:tcPr>
            <w:tcW w:w="2518" w:type="dxa"/>
            <w:tcBorders>
              <w:top w:val="single" w:sz="4" w:space="0" w:color="000000"/>
              <w:left w:val="single" w:sz="4" w:space="0" w:color="000000"/>
              <w:bottom w:val="single" w:sz="4" w:space="0" w:color="000000"/>
              <w:right w:val="single" w:sz="4" w:space="0" w:color="000000"/>
            </w:tcBorders>
          </w:tcPr>
          <w:p w:rsidR="00000000" w:rsidRDefault="00613A48">
            <w:pPr>
              <w:spacing w:line="312" w:lineRule="exact"/>
            </w:pPr>
            <w:r>
              <w:rPr>
                <w:color w:val="000000"/>
                <w:kern w:val="0"/>
                <w:szCs w:val="21"/>
              </w:rPr>
              <w:t>基金名称</w:t>
            </w:r>
            <w:r>
              <w:rPr>
                <w:color w:val="000000"/>
                <w:kern w:val="0"/>
                <w:szCs w:val="21"/>
              </w:rPr>
              <w:t xml:space="preserve"> </w:t>
            </w:r>
          </w:p>
        </w:tc>
        <w:tc>
          <w:tcPr>
            <w:tcW w:w="6004" w:type="dxa"/>
            <w:tcBorders>
              <w:top w:val="single" w:sz="4" w:space="0" w:color="000000"/>
              <w:left w:val="single" w:sz="4" w:space="0" w:color="000000"/>
              <w:bottom w:val="single" w:sz="4" w:space="0" w:color="000000"/>
              <w:right w:val="single" w:sz="4" w:space="0" w:color="000000"/>
            </w:tcBorders>
            <w:vAlign w:val="center"/>
          </w:tcPr>
          <w:p w:rsidR="00000000" w:rsidRDefault="00613A48">
            <w:pPr>
              <w:spacing w:line="312" w:lineRule="exact"/>
            </w:pPr>
            <w:r>
              <w:rPr>
                <w:color w:val="000000"/>
                <w:kern w:val="0"/>
                <w:szCs w:val="21"/>
              </w:rPr>
              <w:t>安信永宁一年定期开放债券型发起式证券投资基金</w:t>
            </w:r>
          </w:p>
        </w:tc>
      </w:tr>
      <w:tr w:rsidR="00000000">
        <w:tc>
          <w:tcPr>
            <w:tcW w:w="2518" w:type="dxa"/>
            <w:tcBorders>
              <w:top w:val="single" w:sz="4" w:space="0" w:color="000000"/>
              <w:left w:val="single" w:sz="4" w:space="0" w:color="000000"/>
              <w:bottom w:val="single" w:sz="4" w:space="0" w:color="000000"/>
              <w:right w:val="single" w:sz="4" w:space="0" w:color="000000"/>
            </w:tcBorders>
          </w:tcPr>
          <w:p w:rsidR="00000000" w:rsidRDefault="00613A48">
            <w:pPr>
              <w:spacing w:line="312" w:lineRule="exact"/>
            </w:pPr>
            <w:r>
              <w:rPr>
                <w:color w:val="000000"/>
                <w:kern w:val="0"/>
                <w:szCs w:val="21"/>
              </w:rPr>
              <w:t>基金简称</w:t>
            </w:r>
            <w:r>
              <w:rPr>
                <w:color w:val="000000"/>
                <w:kern w:val="0"/>
                <w:szCs w:val="21"/>
              </w:rPr>
              <w:t xml:space="preserve"> </w:t>
            </w:r>
          </w:p>
        </w:tc>
        <w:tc>
          <w:tcPr>
            <w:tcW w:w="6004" w:type="dxa"/>
            <w:tcBorders>
              <w:top w:val="single" w:sz="4" w:space="0" w:color="000000"/>
              <w:left w:val="single" w:sz="4" w:space="0" w:color="000000"/>
              <w:bottom w:val="single" w:sz="4" w:space="0" w:color="000000"/>
              <w:right w:val="single" w:sz="4" w:space="0" w:color="000000"/>
            </w:tcBorders>
            <w:vAlign w:val="center"/>
          </w:tcPr>
          <w:p w:rsidR="00000000" w:rsidRDefault="00613A48">
            <w:pPr>
              <w:spacing w:line="312" w:lineRule="exact"/>
            </w:pPr>
            <w:r>
              <w:rPr>
                <w:color w:val="000000"/>
                <w:kern w:val="0"/>
                <w:szCs w:val="21"/>
              </w:rPr>
              <w:t>安信永宁一年定开债券发起式</w:t>
            </w:r>
          </w:p>
        </w:tc>
      </w:tr>
      <w:tr w:rsidR="00000000">
        <w:tc>
          <w:tcPr>
            <w:tcW w:w="2518" w:type="dxa"/>
            <w:tcBorders>
              <w:top w:val="single" w:sz="4" w:space="0" w:color="000000"/>
              <w:left w:val="single" w:sz="4" w:space="0" w:color="000000"/>
              <w:bottom w:val="single" w:sz="4" w:space="0" w:color="000000"/>
              <w:right w:val="single" w:sz="4" w:space="0" w:color="000000"/>
            </w:tcBorders>
          </w:tcPr>
          <w:p w:rsidR="00000000" w:rsidRDefault="00613A48">
            <w:pPr>
              <w:spacing w:line="312" w:lineRule="exact"/>
            </w:pPr>
            <w:r>
              <w:rPr>
                <w:color w:val="000000"/>
                <w:kern w:val="0"/>
                <w:szCs w:val="21"/>
              </w:rPr>
              <w:t>基金主代码</w:t>
            </w:r>
            <w:r>
              <w:rPr>
                <w:color w:val="000000"/>
                <w:kern w:val="0"/>
                <w:szCs w:val="21"/>
              </w:rPr>
              <w:t xml:space="preserve"> </w:t>
            </w:r>
          </w:p>
        </w:tc>
        <w:tc>
          <w:tcPr>
            <w:tcW w:w="6004" w:type="dxa"/>
            <w:tcBorders>
              <w:top w:val="single" w:sz="4" w:space="0" w:color="000000"/>
              <w:left w:val="single" w:sz="4" w:space="0" w:color="000000"/>
              <w:bottom w:val="single" w:sz="4" w:space="0" w:color="000000"/>
              <w:right w:val="single" w:sz="4" w:space="0" w:color="000000"/>
            </w:tcBorders>
            <w:vAlign w:val="center"/>
          </w:tcPr>
          <w:p w:rsidR="00000000" w:rsidRDefault="00613A48">
            <w:pPr>
              <w:spacing w:line="312" w:lineRule="exact"/>
            </w:pPr>
            <w:r>
              <w:rPr>
                <w:color w:val="000000"/>
                <w:kern w:val="0"/>
                <w:szCs w:val="21"/>
              </w:rPr>
              <w:t>014448</w:t>
            </w:r>
          </w:p>
        </w:tc>
      </w:tr>
      <w:tr w:rsidR="00000000">
        <w:tc>
          <w:tcPr>
            <w:tcW w:w="2518" w:type="dxa"/>
            <w:tcBorders>
              <w:top w:val="single" w:sz="4" w:space="0" w:color="000000"/>
              <w:left w:val="single" w:sz="4" w:space="0" w:color="000000"/>
              <w:bottom w:val="single" w:sz="4" w:space="0" w:color="000000"/>
              <w:right w:val="single" w:sz="4" w:space="0" w:color="000000"/>
            </w:tcBorders>
          </w:tcPr>
          <w:p w:rsidR="00000000" w:rsidRDefault="00613A48">
            <w:pPr>
              <w:spacing w:line="312" w:lineRule="exact"/>
            </w:pPr>
            <w:r>
              <w:rPr>
                <w:color w:val="000000"/>
                <w:kern w:val="0"/>
                <w:szCs w:val="21"/>
              </w:rPr>
              <w:t>基金管理人名称</w:t>
            </w:r>
            <w:r>
              <w:rPr>
                <w:color w:val="000000"/>
                <w:kern w:val="0"/>
                <w:szCs w:val="21"/>
              </w:rPr>
              <w:t xml:space="preserve"> </w:t>
            </w:r>
          </w:p>
        </w:tc>
        <w:tc>
          <w:tcPr>
            <w:tcW w:w="6004" w:type="dxa"/>
            <w:tcBorders>
              <w:top w:val="single" w:sz="4" w:space="0" w:color="000000"/>
              <w:left w:val="single" w:sz="4" w:space="0" w:color="000000"/>
              <w:bottom w:val="single" w:sz="4" w:space="0" w:color="000000"/>
              <w:right w:val="single" w:sz="4" w:space="0" w:color="000000"/>
            </w:tcBorders>
            <w:vAlign w:val="center"/>
          </w:tcPr>
          <w:p w:rsidR="00000000" w:rsidRDefault="00613A48">
            <w:pPr>
              <w:spacing w:line="312" w:lineRule="exact"/>
            </w:pPr>
            <w:r>
              <w:rPr>
                <w:color w:val="000000"/>
                <w:kern w:val="0"/>
                <w:szCs w:val="21"/>
              </w:rPr>
              <w:t>安信基金管理有限责任公司</w:t>
            </w:r>
          </w:p>
        </w:tc>
      </w:tr>
      <w:tr w:rsidR="00000000">
        <w:tc>
          <w:tcPr>
            <w:tcW w:w="2518" w:type="dxa"/>
            <w:tcBorders>
              <w:top w:val="single" w:sz="4" w:space="0" w:color="000000"/>
              <w:left w:val="single" w:sz="4" w:space="0" w:color="000000"/>
              <w:bottom w:val="single" w:sz="4" w:space="0" w:color="000000"/>
              <w:right w:val="single" w:sz="4" w:space="0" w:color="000000"/>
            </w:tcBorders>
          </w:tcPr>
          <w:p w:rsidR="00000000" w:rsidRDefault="00613A48">
            <w:pPr>
              <w:spacing w:line="312" w:lineRule="exact"/>
            </w:pPr>
            <w:r>
              <w:rPr>
                <w:color w:val="000000"/>
                <w:kern w:val="0"/>
                <w:szCs w:val="21"/>
              </w:rPr>
              <w:t>公告依据</w:t>
            </w:r>
            <w:r>
              <w:rPr>
                <w:color w:val="000000"/>
                <w:kern w:val="0"/>
                <w:szCs w:val="21"/>
              </w:rPr>
              <w:t xml:space="preserve"> </w:t>
            </w:r>
          </w:p>
        </w:tc>
        <w:tc>
          <w:tcPr>
            <w:tcW w:w="6004" w:type="dxa"/>
            <w:tcBorders>
              <w:top w:val="single" w:sz="4" w:space="0" w:color="000000"/>
              <w:left w:val="single" w:sz="4" w:space="0" w:color="000000"/>
              <w:bottom w:val="single" w:sz="4" w:space="0" w:color="000000"/>
              <w:right w:val="single" w:sz="4" w:space="0" w:color="000000"/>
            </w:tcBorders>
            <w:vAlign w:val="center"/>
          </w:tcPr>
          <w:p w:rsidR="00000000" w:rsidRDefault="00613A48">
            <w:pPr>
              <w:spacing w:line="312" w:lineRule="exact"/>
            </w:pPr>
            <w:r>
              <w:rPr>
                <w:szCs w:val="21"/>
              </w:rPr>
              <w:t>《公开募集证券投资基金信息披露管理办法》、《基金管理公司投资管理人员管理指导意</w:t>
            </w:r>
            <w:r>
              <w:rPr>
                <w:szCs w:val="21"/>
              </w:rPr>
              <w:t>见》等</w:t>
            </w:r>
          </w:p>
        </w:tc>
      </w:tr>
      <w:tr w:rsidR="00000000">
        <w:tc>
          <w:tcPr>
            <w:tcW w:w="2518" w:type="dxa"/>
            <w:tcBorders>
              <w:top w:val="single" w:sz="4" w:space="0" w:color="000000"/>
              <w:left w:val="single" w:sz="4" w:space="0" w:color="000000"/>
              <w:bottom w:val="single" w:sz="4" w:space="0" w:color="000000"/>
              <w:right w:val="single" w:sz="4" w:space="0" w:color="000000"/>
            </w:tcBorders>
          </w:tcPr>
          <w:p w:rsidR="00000000" w:rsidRDefault="00613A48">
            <w:pPr>
              <w:spacing w:line="312" w:lineRule="exact"/>
            </w:pPr>
            <w:r>
              <w:rPr>
                <w:color w:val="000000"/>
                <w:kern w:val="0"/>
                <w:szCs w:val="21"/>
              </w:rPr>
              <w:t>基金经理变更类型</w:t>
            </w:r>
            <w:r>
              <w:rPr>
                <w:color w:val="000000"/>
                <w:kern w:val="0"/>
                <w:szCs w:val="21"/>
              </w:rPr>
              <w:t xml:space="preserve"> </w:t>
            </w:r>
          </w:p>
        </w:tc>
        <w:tc>
          <w:tcPr>
            <w:tcW w:w="6004" w:type="dxa"/>
            <w:tcBorders>
              <w:top w:val="single" w:sz="4" w:space="0" w:color="000000"/>
              <w:left w:val="single" w:sz="4" w:space="0" w:color="000000"/>
              <w:bottom w:val="single" w:sz="4" w:space="0" w:color="000000"/>
              <w:right w:val="single" w:sz="4" w:space="0" w:color="000000"/>
            </w:tcBorders>
            <w:vAlign w:val="center"/>
          </w:tcPr>
          <w:p w:rsidR="00000000" w:rsidRDefault="00613A48">
            <w:pPr>
              <w:spacing w:line="312" w:lineRule="exact"/>
            </w:pPr>
            <w:r>
              <w:rPr>
                <w:color w:val="000000"/>
                <w:kern w:val="0"/>
                <w:szCs w:val="21"/>
              </w:rPr>
              <w:t>增聘基金经理、解聘基金经理</w:t>
            </w:r>
          </w:p>
        </w:tc>
      </w:tr>
      <w:tr w:rsidR="00000000">
        <w:tc>
          <w:tcPr>
            <w:tcW w:w="2518" w:type="dxa"/>
            <w:tcBorders>
              <w:top w:val="single" w:sz="4" w:space="0" w:color="000000"/>
              <w:left w:val="single" w:sz="4" w:space="0" w:color="000000"/>
              <w:bottom w:val="single" w:sz="4" w:space="0" w:color="000000"/>
              <w:right w:val="single" w:sz="4" w:space="0" w:color="000000"/>
            </w:tcBorders>
          </w:tcPr>
          <w:p w:rsidR="00000000" w:rsidRDefault="00613A48">
            <w:pPr>
              <w:spacing w:line="312" w:lineRule="exact"/>
            </w:pPr>
            <w:r>
              <w:rPr>
                <w:color w:val="000000"/>
                <w:kern w:val="0"/>
                <w:szCs w:val="21"/>
              </w:rPr>
              <w:t>新任基金经理姓名</w:t>
            </w:r>
            <w:r>
              <w:rPr>
                <w:color w:val="000000"/>
                <w:kern w:val="0"/>
                <w:szCs w:val="21"/>
              </w:rPr>
              <w:t xml:space="preserve"> </w:t>
            </w:r>
          </w:p>
        </w:tc>
        <w:tc>
          <w:tcPr>
            <w:tcW w:w="6004" w:type="dxa"/>
            <w:tcBorders>
              <w:top w:val="single" w:sz="4" w:space="0" w:color="000000"/>
              <w:left w:val="single" w:sz="4" w:space="0" w:color="000000"/>
              <w:bottom w:val="single" w:sz="4" w:space="0" w:color="000000"/>
              <w:right w:val="single" w:sz="4" w:space="0" w:color="000000"/>
            </w:tcBorders>
            <w:vAlign w:val="center"/>
          </w:tcPr>
          <w:p w:rsidR="00000000" w:rsidRDefault="00613A48">
            <w:pPr>
              <w:spacing w:line="312" w:lineRule="exact"/>
            </w:pPr>
            <w:r>
              <w:rPr>
                <w:color w:val="000000"/>
                <w:kern w:val="0"/>
                <w:szCs w:val="21"/>
              </w:rPr>
              <w:t>邓宇思</w:t>
            </w:r>
          </w:p>
        </w:tc>
      </w:tr>
      <w:tr w:rsidR="00000000">
        <w:tc>
          <w:tcPr>
            <w:tcW w:w="2518" w:type="dxa"/>
            <w:tcBorders>
              <w:top w:val="single" w:sz="4" w:space="0" w:color="000000"/>
              <w:left w:val="single" w:sz="4" w:space="0" w:color="000000"/>
              <w:bottom w:val="single" w:sz="4" w:space="0" w:color="000000"/>
              <w:right w:val="single" w:sz="4" w:space="0" w:color="000000"/>
            </w:tcBorders>
          </w:tcPr>
          <w:p w:rsidR="00000000" w:rsidRDefault="00613A48">
            <w:pPr>
              <w:spacing w:line="312" w:lineRule="exact"/>
            </w:pPr>
            <w:r>
              <w:rPr>
                <w:color w:val="000000"/>
                <w:kern w:val="0"/>
                <w:szCs w:val="21"/>
              </w:rPr>
              <w:t>共同管理本基金的其他基金经理姓名</w:t>
            </w:r>
            <w:r>
              <w:rPr>
                <w:color w:val="000000"/>
                <w:kern w:val="0"/>
                <w:szCs w:val="21"/>
              </w:rPr>
              <w:t xml:space="preserve"> </w:t>
            </w:r>
          </w:p>
        </w:tc>
        <w:tc>
          <w:tcPr>
            <w:tcW w:w="6004" w:type="dxa"/>
            <w:tcBorders>
              <w:top w:val="single" w:sz="4" w:space="0" w:color="000000"/>
              <w:left w:val="single" w:sz="4" w:space="0" w:color="000000"/>
              <w:bottom w:val="single" w:sz="4" w:space="0" w:color="000000"/>
              <w:right w:val="single" w:sz="4" w:space="0" w:color="000000"/>
            </w:tcBorders>
            <w:vAlign w:val="center"/>
          </w:tcPr>
          <w:p w:rsidR="00000000" w:rsidRDefault="00613A48">
            <w:pPr>
              <w:spacing w:line="312" w:lineRule="exact"/>
            </w:pPr>
            <w:r>
              <w:rPr>
                <w:color w:val="000000"/>
                <w:kern w:val="0"/>
                <w:szCs w:val="21"/>
              </w:rPr>
              <w:t>-</w:t>
            </w:r>
          </w:p>
        </w:tc>
      </w:tr>
      <w:tr w:rsidR="00000000">
        <w:tc>
          <w:tcPr>
            <w:tcW w:w="2518" w:type="dxa"/>
            <w:tcBorders>
              <w:top w:val="single" w:sz="4" w:space="0" w:color="000000"/>
              <w:left w:val="single" w:sz="4" w:space="0" w:color="000000"/>
              <w:bottom w:val="single" w:sz="4" w:space="0" w:color="000000"/>
              <w:right w:val="single" w:sz="4" w:space="0" w:color="000000"/>
            </w:tcBorders>
          </w:tcPr>
          <w:p w:rsidR="00000000" w:rsidRDefault="00613A48">
            <w:pPr>
              <w:spacing w:line="312" w:lineRule="exact"/>
            </w:pPr>
            <w:r>
              <w:rPr>
                <w:color w:val="000000"/>
                <w:kern w:val="0"/>
                <w:szCs w:val="21"/>
              </w:rPr>
              <w:t>离任基金经理姓名</w:t>
            </w:r>
            <w:r>
              <w:rPr>
                <w:color w:val="000000"/>
                <w:kern w:val="0"/>
                <w:szCs w:val="21"/>
              </w:rPr>
              <w:t xml:space="preserve"> </w:t>
            </w:r>
          </w:p>
        </w:tc>
        <w:tc>
          <w:tcPr>
            <w:tcW w:w="6004" w:type="dxa"/>
            <w:tcBorders>
              <w:top w:val="single" w:sz="4" w:space="0" w:color="000000"/>
              <w:left w:val="single" w:sz="4" w:space="0" w:color="000000"/>
              <w:bottom w:val="single" w:sz="4" w:space="0" w:color="000000"/>
              <w:right w:val="single" w:sz="4" w:space="0" w:color="000000"/>
            </w:tcBorders>
            <w:vAlign w:val="center"/>
          </w:tcPr>
          <w:p w:rsidR="00000000" w:rsidRDefault="00613A48">
            <w:pPr>
              <w:spacing w:line="312" w:lineRule="exact"/>
            </w:pPr>
            <w:r>
              <w:rPr>
                <w:color w:val="000000"/>
                <w:kern w:val="0"/>
                <w:szCs w:val="21"/>
              </w:rPr>
              <w:t>宛晴</w:t>
            </w:r>
          </w:p>
        </w:tc>
      </w:tr>
    </w:tbl>
    <w:p w:rsidR="00000000" w:rsidRDefault="00613A48">
      <w:pPr>
        <w:pStyle w:val="XBRLTitle1"/>
        <w:spacing w:before="156" w:line="360" w:lineRule="auto"/>
        <w:jc w:val="left"/>
      </w:pPr>
      <w:bookmarkStart w:id="13" w:name="_Toc513295847"/>
      <w:bookmarkStart w:id="14" w:name="_Toc490050001"/>
      <w:bookmarkStart w:id="15" w:name="_Toc438646452"/>
      <w:bookmarkStart w:id="16" w:name="_Toc481075047"/>
      <w:bookmarkStart w:id="17" w:name="_Toc512519481"/>
      <w:bookmarkStart w:id="18" w:name="_Toc17897937"/>
      <w:bookmarkStart w:id="19" w:name="_Toc17898179"/>
      <w:bookmarkStart w:id="20" w:name="_Toc34322060"/>
      <w:bookmarkStart w:id="21" w:name="_Toc513295893"/>
      <w:r>
        <w:rPr>
          <w:rFonts w:hAnsi="宋体"/>
          <w:szCs w:val="24"/>
          <w:lang w:val="en-US"/>
        </w:rPr>
        <w:t>新任基金经理的相关信息</w:t>
      </w:r>
      <w:bookmarkEnd w:id="10"/>
      <w:bookmarkEnd w:id="20"/>
      <w:bookmarkEnd w:id="21"/>
      <w:bookmarkEnd w:id="13"/>
      <w:bookmarkEnd w:id="14"/>
      <w:bookmarkEnd w:id="15"/>
      <w:bookmarkEnd w:id="16"/>
      <w:bookmarkEnd w:id="17"/>
      <w:bookmarkEnd w:id="18"/>
      <w:bookmarkEnd w:id="19"/>
      <w:r>
        <w:rPr>
          <w:rFonts w:hAnsi="宋体"/>
          <w:szCs w:val="24"/>
          <w:lang w:val="en-US"/>
        </w:rPr>
        <w:t xml:space="preserve"> </w:t>
      </w:r>
    </w:p>
    <w:tbl>
      <w:tblPr>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80"/>
        <w:gridCol w:w="1358"/>
        <w:gridCol w:w="1961"/>
        <w:gridCol w:w="1508"/>
        <w:gridCol w:w="1562"/>
      </w:tblGrid>
      <w:tr w:rsidR="00000000">
        <w:tc>
          <w:tcPr>
            <w:tcW w:w="2518" w:type="dxa"/>
            <w:tcBorders>
              <w:top w:val="single" w:sz="4" w:space="0" w:color="auto"/>
              <w:left w:val="single" w:sz="4" w:space="0" w:color="auto"/>
              <w:bottom w:val="single" w:sz="4" w:space="0" w:color="auto"/>
              <w:right w:val="single" w:sz="4" w:space="0" w:color="auto"/>
            </w:tcBorders>
          </w:tcPr>
          <w:p w:rsidR="00000000" w:rsidRDefault="00613A48">
            <w:pPr>
              <w:spacing w:line="312" w:lineRule="exact"/>
            </w:pPr>
            <w:r>
              <w:rPr>
                <w:color w:val="000000"/>
                <w:kern w:val="0"/>
                <w:szCs w:val="21"/>
              </w:rPr>
              <w:t>新任基金经理姓名</w:t>
            </w:r>
            <w:r>
              <w:rPr>
                <w:color w:val="000000"/>
                <w:kern w:val="0"/>
                <w:szCs w:val="21"/>
              </w:rPr>
              <w:t xml:space="preserve"> </w:t>
            </w:r>
          </w:p>
        </w:tc>
        <w:tc>
          <w:tcPr>
            <w:tcW w:w="6004" w:type="dxa"/>
            <w:gridSpan w:val="4"/>
            <w:tcBorders>
              <w:top w:val="single" w:sz="4" w:space="0" w:color="auto"/>
              <w:left w:val="single" w:sz="4" w:space="0" w:color="auto"/>
              <w:bottom w:val="single" w:sz="4" w:space="0" w:color="auto"/>
              <w:right w:val="single" w:sz="4" w:space="0" w:color="auto"/>
            </w:tcBorders>
            <w:vAlign w:val="center"/>
          </w:tcPr>
          <w:p w:rsidR="00000000" w:rsidRDefault="00613A48">
            <w:pPr>
              <w:spacing w:line="312" w:lineRule="exact"/>
            </w:pPr>
            <w:r>
              <w:rPr>
                <w:szCs w:val="21"/>
              </w:rPr>
              <w:t>邓宇思</w:t>
            </w:r>
          </w:p>
        </w:tc>
      </w:tr>
      <w:tr w:rsidR="00000000">
        <w:tc>
          <w:tcPr>
            <w:tcW w:w="2518" w:type="dxa"/>
            <w:tcBorders>
              <w:top w:val="single" w:sz="4" w:space="0" w:color="auto"/>
              <w:left w:val="single" w:sz="4" w:space="0" w:color="auto"/>
              <w:bottom w:val="single" w:sz="4" w:space="0" w:color="auto"/>
              <w:right w:val="single" w:sz="4" w:space="0" w:color="auto"/>
            </w:tcBorders>
          </w:tcPr>
          <w:p w:rsidR="00000000" w:rsidRDefault="00613A48">
            <w:pPr>
              <w:spacing w:line="312" w:lineRule="exact"/>
            </w:pPr>
            <w:r>
              <w:rPr>
                <w:color w:val="000000"/>
                <w:kern w:val="0"/>
                <w:szCs w:val="21"/>
              </w:rPr>
              <w:t>任职日期</w:t>
            </w:r>
            <w:r>
              <w:rPr>
                <w:color w:val="000000"/>
                <w:kern w:val="0"/>
                <w:szCs w:val="21"/>
              </w:rPr>
              <w:t xml:space="preserve"> </w:t>
            </w:r>
          </w:p>
        </w:tc>
        <w:tc>
          <w:tcPr>
            <w:tcW w:w="6004" w:type="dxa"/>
            <w:gridSpan w:val="4"/>
            <w:tcBorders>
              <w:top w:val="single" w:sz="4" w:space="0" w:color="auto"/>
              <w:left w:val="single" w:sz="4" w:space="0" w:color="auto"/>
              <w:bottom w:val="single" w:sz="4" w:space="0" w:color="auto"/>
              <w:right w:val="single" w:sz="4" w:space="0" w:color="auto"/>
            </w:tcBorders>
            <w:vAlign w:val="center"/>
          </w:tcPr>
          <w:p w:rsidR="00000000" w:rsidRDefault="00613A48">
            <w:pPr>
              <w:spacing w:line="312" w:lineRule="exact"/>
            </w:pPr>
            <w:r>
              <w:rPr>
                <w:color w:val="000000"/>
                <w:kern w:val="0"/>
                <w:szCs w:val="21"/>
              </w:rPr>
              <w:t>2025</w:t>
            </w:r>
            <w:r>
              <w:rPr>
                <w:color w:val="000000"/>
                <w:kern w:val="0"/>
                <w:szCs w:val="21"/>
              </w:rPr>
              <w:t>年</w:t>
            </w:r>
            <w:r>
              <w:rPr>
                <w:color w:val="000000"/>
                <w:kern w:val="0"/>
                <w:szCs w:val="21"/>
              </w:rPr>
              <w:t>10</w:t>
            </w:r>
            <w:r>
              <w:rPr>
                <w:color w:val="000000"/>
                <w:kern w:val="0"/>
                <w:szCs w:val="21"/>
              </w:rPr>
              <w:t>月</w:t>
            </w:r>
            <w:r>
              <w:rPr>
                <w:color w:val="000000"/>
                <w:kern w:val="0"/>
                <w:szCs w:val="21"/>
              </w:rPr>
              <w:t>09</w:t>
            </w:r>
            <w:r>
              <w:rPr>
                <w:color w:val="000000"/>
                <w:kern w:val="0"/>
                <w:szCs w:val="21"/>
              </w:rPr>
              <w:t>日</w:t>
            </w:r>
          </w:p>
        </w:tc>
      </w:tr>
      <w:tr w:rsidR="00000000">
        <w:tc>
          <w:tcPr>
            <w:tcW w:w="2518" w:type="dxa"/>
            <w:tcBorders>
              <w:top w:val="single" w:sz="4" w:space="0" w:color="auto"/>
              <w:left w:val="single" w:sz="4" w:space="0" w:color="auto"/>
              <w:bottom w:val="single" w:sz="4" w:space="0" w:color="auto"/>
              <w:right w:val="single" w:sz="4" w:space="0" w:color="auto"/>
            </w:tcBorders>
          </w:tcPr>
          <w:p w:rsidR="00000000" w:rsidRDefault="00613A48">
            <w:pPr>
              <w:spacing w:line="312" w:lineRule="exact"/>
            </w:pPr>
            <w:r>
              <w:rPr>
                <w:color w:val="000000"/>
                <w:kern w:val="0"/>
                <w:szCs w:val="21"/>
              </w:rPr>
              <w:t>证券从业年限</w:t>
            </w:r>
            <w:r>
              <w:rPr>
                <w:color w:val="000000"/>
                <w:kern w:val="0"/>
                <w:szCs w:val="21"/>
              </w:rPr>
              <w:t xml:space="preserve"> </w:t>
            </w:r>
          </w:p>
        </w:tc>
        <w:tc>
          <w:tcPr>
            <w:tcW w:w="6004" w:type="dxa"/>
            <w:gridSpan w:val="4"/>
            <w:tcBorders>
              <w:top w:val="single" w:sz="4" w:space="0" w:color="auto"/>
              <w:left w:val="single" w:sz="4" w:space="0" w:color="auto"/>
              <w:bottom w:val="single" w:sz="4" w:space="0" w:color="auto"/>
              <w:right w:val="single" w:sz="4" w:space="0" w:color="auto"/>
            </w:tcBorders>
            <w:vAlign w:val="center"/>
          </w:tcPr>
          <w:p w:rsidR="00000000" w:rsidRDefault="00613A48">
            <w:pPr>
              <w:spacing w:line="312" w:lineRule="exact"/>
            </w:pPr>
            <w:r>
              <w:rPr>
                <w:szCs w:val="21"/>
              </w:rPr>
              <w:t>6</w:t>
            </w:r>
            <w:r>
              <w:rPr>
                <w:szCs w:val="21"/>
              </w:rPr>
              <w:t>年</w:t>
            </w:r>
          </w:p>
        </w:tc>
      </w:tr>
      <w:tr w:rsidR="00000000">
        <w:tc>
          <w:tcPr>
            <w:tcW w:w="2518" w:type="dxa"/>
            <w:tcBorders>
              <w:top w:val="single" w:sz="4" w:space="0" w:color="auto"/>
              <w:left w:val="single" w:sz="4" w:space="0" w:color="auto"/>
              <w:bottom w:val="single" w:sz="4" w:space="0" w:color="auto"/>
              <w:right w:val="single" w:sz="4" w:space="0" w:color="auto"/>
            </w:tcBorders>
          </w:tcPr>
          <w:p w:rsidR="00000000" w:rsidRDefault="00613A48">
            <w:pPr>
              <w:spacing w:line="312" w:lineRule="exact"/>
            </w:pPr>
            <w:r>
              <w:rPr>
                <w:color w:val="000000"/>
                <w:kern w:val="0"/>
                <w:szCs w:val="21"/>
              </w:rPr>
              <w:t>证券投资管理从业年限</w:t>
            </w:r>
            <w:r>
              <w:rPr>
                <w:color w:val="000000"/>
                <w:kern w:val="0"/>
                <w:szCs w:val="21"/>
              </w:rPr>
              <w:t xml:space="preserve"> </w:t>
            </w:r>
          </w:p>
        </w:tc>
        <w:tc>
          <w:tcPr>
            <w:tcW w:w="6004" w:type="dxa"/>
            <w:gridSpan w:val="4"/>
            <w:tcBorders>
              <w:top w:val="single" w:sz="4" w:space="0" w:color="auto"/>
              <w:left w:val="single" w:sz="4" w:space="0" w:color="auto"/>
              <w:bottom w:val="single" w:sz="4" w:space="0" w:color="auto"/>
              <w:right w:val="single" w:sz="4" w:space="0" w:color="auto"/>
            </w:tcBorders>
            <w:vAlign w:val="center"/>
          </w:tcPr>
          <w:p w:rsidR="00000000" w:rsidRDefault="00613A48">
            <w:pPr>
              <w:spacing w:line="312" w:lineRule="exact"/>
            </w:pPr>
            <w:r>
              <w:rPr>
                <w:szCs w:val="21"/>
              </w:rPr>
              <w:t>6</w:t>
            </w:r>
            <w:r>
              <w:rPr>
                <w:szCs w:val="21"/>
              </w:rPr>
              <w:t>年</w:t>
            </w:r>
          </w:p>
        </w:tc>
      </w:tr>
      <w:tr w:rsidR="00000000">
        <w:tc>
          <w:tcPr>
            <w:tcW w:w="2518" w:type="dxa"/>
            <w:tcBorders>
              <w:top w:val="single" w:sz="4" w:space="0" w:color="auto"/>
              <w:left w:val="single" w:sz="4" w:space="0" w:color="auto"/>
              <w:bottom w:val="single" w:sz="4" w:space="0" w:color="auto"/>
              <w:right w:val="single" w:sz="4" w:space="0" w:color="auto"/>
            </w:tcBorders>
          </w:tcPr>
          <w:p w:rsidR="00000000" w:rsidRDefault="00613A48">
            <w:pPr>
              <w:spacing w:line="312" w:lineRule="exact"/>
            </w:pPr>
            <w:r>
              <w:rPr>
                <w:color w:val="000000"/>
                <w:kern w:val="0"/>
                <w:szCs w:val="21"/>
              </w:rPr>
              <w:t>过往从业经历</w:t>
            </w:r>
            <w:r>
              <w:rPr>
                <w:color w:val="000000"/>
                <w:kern w:val="0"/>
                <w:szCs w:val="21"/>
              </w:rPr>
              <w:t xml:space="preserve"> </w:t>
            </w:r>
          </w:p>
        </w:tc>
        <w:tc>
          <w:tcPr>
            <w:tcW w:w="6004" w:type="dxa"/>
            <w:gridSpan w:val="4"/>
            <w:tcBorders>
              <w:top w:val="single" w:sz="4" w:space="0" w:color="auto"/>
              <w:left w:val="single" w:sz="4" w:space="0" w:color="auto"/>
              <w:bottom w:val="single" w:sz="4" w:space="0" w:color="auto"/>
              <w:right w:val="single" w:sz="4" w:space="0" w:color="auto"/>
            </w:tcBorders>
            <w:vAlign w:val="center"/>
          </w:tcPr>
          <w:p w:rsidR="00000000" w:rsidRDefault="00613A48">
            <w:pPr>
              <w:spacing w:line="312" w:lineRule="exact"/>
            </w:pPr>
            <w:r>
              <w:rPr>
                <w:szCs w:val="21"/>
              </w:rPr>
              <w:t>邓宇思女士，国际商务硕士，曾任平安银行股份有限公司总行金融同业部组合管理室负债管理岗、平安银行股份有限公司总行金融同业部组合管理室投资经理岗，现任安信基金管理有限责任公司固定收益部基金经</w:t>
            </w:r>
            <w:r>
              <w:rPr>
                <w:szCs w:val="21"/>
              </w:rPr>
              <w:t>理。</w:t>
            </w:r>
          </w:p>
        </w:tc>
      </w:tr>
      <w:tr w:rsidR="00000000">
        <w:trPr>
          <w:trHeight w:val="342"/>
        </w:trPr>
        <w:tc>
          <w:tcPr>
            <w:tcW w:w="2518" w:type="dxa"/>
            <w:vMerge w:val="restart"/>
            <w:tcBorders>
              <w:top w:val="single" w:sz="4" w:space="0" w:color="auto"/>
              <w:left w:val="single" w:sz="4" w:space="0" w:color="auto"/>
              <w:bottom w:val="nil"/>
              <w:right w:val="single" w:sz="4" w:space="0" w:color="auto"/>
            </w:tcBorders>
            <w:vAlign w:val="center"/>
          </w:tcPr>
          <w:p w:rsidR="00000000" w:rsidRDefault="00613A48">
            <w:pPr>
              <w:spacing w:line="312" w:lineRule="exact"/>
            </w:pPr>
            <w:r>
              <w:rPr>
                <w:color w:val="000000"/>
                <w:kern w:val="0"/>
                <w:szCs w:val="21"/>
              </w:rPr>
              <w:t>其中：管理过公募基金的名称及期间</w:t>
            </w:r>
            <w:r>
              <w:rPr>
                <w:color w:val="000000"/>
                <w:kern w:val="0"/>
                <w:szCs w:val="21"/>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000000" w:rsidRDefault="00613A48">
            <w:pPr>
              <w:spacing w:line="312" w:lineRule="exact"/>
              <w:jc w:val="center"/>
            </w:pPr>
            <w:r>
              <w:rPr>
                <w:color w:val="000000"/>
                <w:kern w:val="0"/>
                <w:szCs w:val="21"/>
              </w:rPr>
              <w:t>基金主代码</w:t>
            </w:r>
            <w:r>
              <w:rPr>
                <w:color w:val="000000"/>
                <w:kern w:val="0"/>
                <w:szCs w:val="21"/>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rsidR="00000000" w:rsidRDefault="00613A48">
            <w:pPr>
              <w:spacing w:line="312" w:lineRule="exact"/>
              <w:jc w:val="center"/>
            </w:pPr>
            <w:r>
              <w:rPr>
                <w:color w:val="000000"/>
                <w:kern w:val="0"/>
                <w:szCs w:val="21"/>
              </w:rPr>
              <w:t>基金名称</w:t>
            </w:r>
            <w:r>
              <w:rPr>
                <w:color w:val="000000"/>
                <w:kern w:val="0"/>
                <w:szCs w:val="21"/>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000000" w:rsidRDefault="00613A48">
            <w:pPr>
              <w:spacing w:line="312" w:lineRule="exact"/>
              <w:jc w:val="center"/>
            </w:pPr>
            <w:r>
              <w:rPr>
                <w:color w:val="000000"/>
                <w:kern w:val="0"/>
                <w:szCs w:val="21"/>
              </w:rPr>
              <w:t>任职日期</w:t>
            </w:r>
            <w:r>
              <w:rPr>
                <w:color w:val="000000"/>
                <w:kern w:val="0"/>
                <w:szCs w:val="21"/>
              </w:rPr>
              <w:t xml:space="preserve"> </w:t>
            </w:r>
          </w:p>
        </w:tc>
        <w:tc>
          <w:tcPr>
            <w:tcW w:w="1468" w:type="dxa"/>
            <w:tcBorders>
              <w:top w:val="single" w:sz="4" w:space="0" w:color="auto"/>
              <w:left w:val="single" w:sz="4" w:space="0" w:color="auto"/>
              <w:bottom w:val="single" w:sz="4" w:space="0" w:color="auto"/>
              <w:right w:val="single" w:sz="4" w:space="0" w:color="auto"/>
            </w:tcBorders>
            <w:vAlign w:val="center"/>
          </w:tcPr>
          <w:p w:rsidR="00000000" w:rsidRDefault="00613A48">
            <w:pPr>
              <w:spacing w:line="312" w:lineRule="exact"/>
              <w:jc w:val="center"/>
            </w:pPr>
            <w:r>
              <w:rPr>
                <w:color w:val="000000"/>
                <w:kern w:val="0"/>
                <w:szCs w:val="21"/>
              </w:rPr>
              <w:t>离任日期</w:t>
            </w:r>
            <w:r>
              <w:rPr>
                <w:color w:val="000000"/>
                <w:kern w:val="0"/>
                <w:szCs w:val="21"/>
              </w:rPr>
              <w:t xml:space="preserve"> </w:t>
            </w:r>
          </w:p>
        </w:tc>
      </w:tr>
      <w:tr w:rsidR="00000000">
        <w:tc>
          <w:tcPr>
            <w:tcW w:w="2518" w:type="dxa"/>
            <w:vMerge/>
            <w:tcBorders>
              <w:top w:val="single" w:sz="4" w:space="0" w:color="auto"/>
              <w:left w:val="single" w:sz="4" w:space="0" w:color="auto"/>
              <w:bottom w:val="nil"/>
              <w:right w:val="single" w:sz="4" w:space="0" w:color="auto"/>
            </w:tcBorders>
            <w:vAlign w:val="center"/>
          </w:tcPr>
          <w:p w:rsidR="00000000" w:rsidRDefault="00613A48">
            <w:pPr>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000000" w:rsidRDefault="00613A48">
            <w:pPr>
              <w:spacing w:line="312" w:lineRule="exact"/>
              <w:jc w:val="center"/>
            </w:pPr>
            <w:r>
              <w:rPr>
                <w:szCs w:val="21"/>
              </w:rPr>
              <w:t>-</w:t>
            </w:r>
          </w:p>
        </w:tc>
        <w:tc>
          <w:tcPr>
            <w:tcW w:w="1843" w:type="dxa"/>
            <w:tcBorders>
              <w:top w:val="single" w:sz="4" w:space="0" w:color="auto"/>
              <w:left w:val="single" w:sz="4" w:space="0" w:color="auto"/>
              <w:bottom w:val="single" w:sz="4" w:space="0" w:color="auto"/>
              <w:right w:val="single" w:sz="4" w:space="0" w:color="auto"/>
            </w:tcBorders>
            <w:vAlign w:val="center"/>
          </w:tcPr>
          <w:p w:rsidR="00000000" w:rsidRDefault="00613A48">
            <w:pPr>
              <w:spacing w:line="312" w:lineRule="exact"/>
              <w:jc w:val="center"/>
            </w:pPr>
            <w:r>
              <w:rPr>
                <w:szCs w:val="21"/>
              </w:rPr>
              <w:t>-</w:t>
            </w:r>
          </w:p>
        </w:tc>
        <w:tc>
          <w:tcPr>
            <w:tcW w:w="1417" w:type="dxa"/>
            <w:tcBorders>
              <w:top w:val="single" w:sz="4" w:space="0" w:color="auto"/>
              <w:left w:val="single" w:sz="4" w:space="0" w:color="auto"/>
              <w:bottom w:val="single" w:sz="4" w:space="0" w:color="auto"/>
              <w:right w:val="single" w:sz="4" w:space="0" w:color="auto"/>
            </w:tcBorders>
            <w:vAlign w:val="center"/>
          </w:tcPr>
          <w:p w:rsidR="00000000" w:rsidRDefault="00613A48">
            <w:pPr>
              <w:spacing w:line="312" w:lineRule="exact"/>
              <w:jc w:val="center"/>
            </w:pPr>
            <w:r>
              <w:rPr>
                <w:szCs w:val="21"/>
              </w:rPr>
              <w:t>-</w:t>
            </w:r>
          </w:p>
        </w:tc>
        <w:tc>
          <w:tcPr>
            <w:tcW w:w="1468" w:type="dxa"/>
            <w:tcBorders>
              <w:top w:val="single" w:sz="4" w:space="0" w:color="auto"/>
              <w:left w:val="single" w:sz="4" w:space="0" w:color="auto"/>
              <w:bottom w:val="single" w:sz="4" w:space="0" w:color="auto"/>
              <w:right w:val="single" w:sz="4" w:space="0" w:color="auto"/>
            </w:tcBorders>
            <w:vAlign w:val="center"/>
          </w:tcPr>
          <w:p w:rsidR="00000000" w:rsidRDefault="00613A48">
            <w:pPr>
              <w:spacing w:line="312" w:lineRule="exact"/>
              <w:jc w:val="center"/>
            </w:pPr>
            <w:r>
              <w:rPr>
                <w:szCs w:val="21"/>
              </w:rPr>
              <w:t>-</w:t>
            </w:r>
          </w:p>
        </w:tc>
      </w:tr>
      <w:tr w:rsidR="00000000">
        <w:tc>
          <w:tcPr>
            <w:tcW w:w="2518" w:type="dxa"/>
            <w:tcBorders>
              <w:top w:val="single" w:sz="4" w:space="0" w:color="auto"/>
              <w:left w:val="single" w:sz="4" w:space="0" w:color="auto"/>
              <w:bottom w:val="single" w:sz="4" w:space="0" w:color="auto"/>
              <w:right w:val="single" w:sz="4" w:space="0" w:color="auto"/>
            </w:tcBorders>
          </w:tcPr>
          <w:p w:rsidR="00000000" w:rsidRDefault="00613A48">
            <w:pPr>
              <w:spacing w:line="312" w:lineRule="exact"/>
            </w:pPr>
            <w:r>
              <w:rPr>
                <w:color w:val="000000"/>
                <w:kern w:val="0"/>
                <w:szCs w:val="21"/>
              </w:rPr>
              <w:t>是否曾被监管机构予以行政处罚或采取行政监管措施</w:t>
            </w:r>
            <w:r>
              <w:rPr>
                <w:color w:val="000000"/>
                <w:kern w:val="0"/>
                <w:szCs w:val="21"/>
              </w:rPr>
              <w:t xml:space="preserve"> </w:t>
            </w:r>
          </w:p>
        </w:tc>
        <w:tc>
          <w:tcPr>
            <w:tcW w:w="6004" w:type="dxa"/>
            <w:gridSpan w:val="4"/>
            <w:tcBorders>
              <w:top w:val="single" w:sz="4" w:space="0" w:color="auto"/>
              <w:left w:val="single" w:sz="4" w:space="0" w:color="auto"/>
              <w:bottom w:val="single" w:sz="4" w:space="0" w:color="auto"/>
              <w:right w:val="single" w:sz="4" w:space="0" w:color="auto"/>
            </w:tcBorders>
            <w:vAlign w:val="center"/>
          </w:tcPr>
          <w:p w:rsidR="00000000" w:rsidRDefault="00613A48">
            <w:pPr>
              <w:spacing w:line="312" w:lineRule="exact"/>
            </w:pPr>
            <w:r>
              <w:rPr>
                <w:szCs w:val="21"/>
              </w:rPr>
              <w:t>否</w:t>
            </w:r>
          </w:p>
        </w:tc>
      </w:tr>
      <w:tr w:rsidR="00000000">
        <w:tc>
          <w:tcPr>
            <w:tcW w:w="2518" w:type="dxa"/>
            <w:tcBorders>
              <w:top w:val="single" w:sz="4" w:space="0" w:color="auto"/>
              <w:left w:val="single" w:sz="4" w:space="0" w:color="auto"/>
              <w:bottom w:val="single" w:sz="4" w:space="0" w:color="auto"/>
              <w:right w:val="single" w:sz="4" w:space="0" w:color="auto"/>
            </w:tcBorders>
          </w:tcPr>
          <w:p w:rsidR="00000000" w:rsidRDefault="00613A48">
            <w:pPr>
              <w:spacing w:line="312" w:lineRule="exact"/>
            </w:pPr>
            <w:r>
              <w:rPr>
                <w:color w:val="000000"/>
                <w:kern w:val="0"/>
                <w:szCs w:val="21"/>
              </w:rPr>
              <w:t>是否已取得基金从业资格</w:t>
            </w:r>
            <w:r>
              <w:rPr>
                <w:color w:val="000000"/>
                <w:kern w:val="0"/>
                <w:szCs w:val="21"/>
              </w:rPr>
              <w:t xml:space="preserve"> </w:t>
            </w:r>
          </w:p>
        </w:tc>
        <w:tc>
          <w:tcPr>
            <w:tcW w:w="6004" w:type="dxa"/>
            <w:gridSpan w:val="4"/>
            <w:tcBorders>
              <w:top w:val="single" w:sz="4" w:space="0" w:color="auto"/>
              <w:left w:val="single" w:sz="4" w:space="0" w:color="auto"/>
              <w:bottom w:val="single" w:sz="4" w:space="0" w:color="auto"/>
              <w:right w:val="single" w:sz="4" w:space="0" w:color="auto"/>
            </w:tcBorders>
            <w:vAlign w:val="center"/>
          </w:tcPr>
          <w:p w:rsidR="00000000" w:rsidRDefault="00613A48">
            <w:pPr>
              <w:spacing w:line="312" w:lineRule="exact"/>
            </w:pPr>
            <w:r>
              <w:rPr>
                <w:szCs w:val="21"/>
              </w:rPr>
              <w:t>是</w:t>
            </w:r>
          </w:p>
        </w:tc>
      </w:tr>
      <w:tr w:rsidR="00000000">
        <w:tc>
          <w:tcPr>
            <w:tcW w:w="2518" w:type="dxa"/>
            <w:tcBorders>
              <w:top w:val="single" w:sz="4" w:space="0" w:color="auto"/>
              <w:left w:val="single" w:sz="4" w:space="0" w:color="auto"/>
              <w:bottom w:val="single" w:sz="4" w:space="0" w:color="auto"/>
              <w:right w:val="single" w:sz="4" w:space="0" w:color="auto"/>
            </w:tcBorders>
          </w:tcPr>
          <w:p w:rsidR="00000000" w:rsidRDefault="00613A48">
            <w:pPr>
              <w:spacing w:line="312" w:lineRule="exact"/>
            </w:pPr>
            <w:r>
              <w:rPr>
                <w:color w:val="000000"/>
                <w:kern w:val="0"/>
                <w:szCs w:val="21"/>
              </w:rPr>
              <w:t>取得的其他相关从业资格</w:t>
            </w:r>
            <w:r>
              <w:rPr>
                <w:color w:val="000000"/>
                <w:kern w:val="0"/>
                <w:szCs w:val="21"/>
              </w:rPr>
              <w:t xml:space="preserve"> </w:t>
            </w:r>
          </w:p>
        </w:tc>
        <w:tc>
          <w:tcPr>
            <w:tcW w:w="6004" w:type="dxa"/>
            <w:gridSpan w:val="4"/>
            <w:tcBorders>
              <w:top w:val="single" w:sz="4" w:space="0" w:color="auto"/>
              <w:left w:val="single" w:sz="4" w:space="0" w:color="auto"/>
              <w:bottom w:val="single" w:sz="4" w:space="0" w:color="auto"/>
              <w:right w:val="single" w:sz="4" w:space="0" w:color="auto"/>
            </w:tcBorders>
            <w:vAlign w:val="center"/>
          </w:tcPr>
          <w:p w:rsidR="00000000" w:rsidRDefault="00613A48">
            <w:pPr>
              <w:spacing w:line="312" w:lineRule="exact"/>
            </w:pPr>
            <w:r>
              <w:rPr>
                <w:szCs w:val="21"/>
              </w:rPr>
              <w:t>-</w:t>
            </w:r>
          </w:p>
        </w:tc>
      </w:tr>
      <w:tr w:rsidR="00000000">
        <w:tc>
          <w:tcPr>
            <w:tcW w:w="2518" w:type="dxa"/>
            <w:tcBorders>
              <w:top w:val="single" w:sz="4" w:space="0" w:color="auto"/>
              <w:left w:val="single" w:sz="4" w:space="0" w:color="auto"/>
              <w:bottom w:val="single" w:sz="4" w:space="0" w:color="auto"/>
              <w:right w:val="single" w:sz="4" w:space="0" w:color="auto"/>
            </w:tcBorders>
          </w:tcPr>
          <w:p w:rsidR="00000000" w:rsidRDefault="00613A48">
            <w:pPr>
              <w:spacing w:line="312" w:lineRule="exact"/>
            </w:pPr>
            <w:r>
              <w:rPr>
                <w:color w:val="000000"/>
                <w:kern w:val="0"/>
                <w:szCs w:val="21"/>
              </w:rPr>
              <w:t>国籍</w:t>
            </w:r>
            <w:r>
              <w:rPr>
                <w:color w:val="000000"/>
                <w:kern w:val="0"/>
                <w:szCs w:val="21"/>
              </w:rPr>
              <w:t xml:space="preserve"> </w:t>
            </w:r>
          </w:p>
        </w:tc>
        <w:tc>
          <w:tcPr>
            <w:tcW w:w="6004" w:type="dxa"/>
            <w:gridSpan w:val="4"/>
            <w:tcBorders>
              <w:top w:val="single" w:sz="4" w:space="0" w:color="auto"/>
              <w:left w:val="single" w:sz="4" w:space="0" w:color="auto"/>
              <w:bottom w:val="single" w:sz="4" w:space="0" w:color="auto"/>
              <w:right w:val="single" w:sz="4" w:space="0" w:color="auto"/>
            </w:tcBorders>
            <w:vAlign w:val="center"/>
          </w:tcPr>
          <w:p w:rsidR="00000000" w:rsidRDefault="00613A48">
            <w:pPr>
              <w:spacing w:line="312" w:lineRule="exact"/>
            </w:pPr>
            <w:r>
              <w:rPr>
                <w:szCs w:val="21"/>
              </w:rPr>
              <w:t>中国</w:t>
            </w:r>
          </w:p>
        </w:tc>
      </w:tr>
      <w:tr w:rsidR="00000000">
        <w:tc>
          <w:tcPr>
            <w:tcW w:w="2518" w:type="dxa"/>
            <w:tcBorders>
              <w:top w:val="single" w:sz="4" w:space="0" w:color="auto"/>
              <w:left w:val="single" w:sz="4" w:space="0" w:color="auto"/>
              <w:bottom w:val="single" w:sz="4" w:space="0" w:color="auto"/>
              <w:right w:val="single" w:sz="4" w:space="0" w:color="auto"/>
            </w:tcBorders>
          </w:tcPr>
          <w:p w:rsidR="00000000" w:rsidRDefault="00613A48">
            <w:pPr>
              <w:spacing w:line="312" w:lineRule="exact"/>
            </w:pPr>
            <w:r>
              <w:rPr>
                <w:color w:val="000000"/>
                <w:kern w:val="0"/>
                <w:szCs w:val="21"/>
              </w:rPr>
              <w:t>学历、学位</w:t>
            </w:r>
            <w:r>
              <w:rPr>
                <w:color w:val="000000"/>
                <w:kern w:val="0"/>
                <w:szCs w:val="21"/>
              </w:rPr>
              <w:t xml:space="preserve"> </w:t>
            </w:r>
          </w:p>
        </w:tc>
        <w:tc>
          <w:tcPr>
            <w:tcW w:w="6004" w:type="dxa"/>
            <w:gridSpan w:val="4"/>
            <w:tcBorders>
              <w:top w:val="single" w:sz="4" w:space="0" w:color="auto"/>
              <w:left w:val="single" w:sz="4" w:space="0" w:color="auto"/>
              <w:bottom w:val="single" w:sz="4" w:space="0" w:color="auto"/>
              <w:right w:val="single" w:sz="4" w:space="0" w:color="auto"/>
            </w:tcBorders>
            <w:vAlign w:val="center"/>
          </w:tcPr>
          <w:p w:rsidR="00000000" w:rsidRDefault="00613A48">
            <w:pPr>
              <w:spacing w:line="312" w:lineRule="exact"/>
            </w:pPr>
            <w:r>
              <w:rPr>
                <w:szCs w:val="21"/>
              </w:rPr>
              <w:t>硕士研究生、国际商务硕士</w:t>
            </w:r>
          </w:p>
        </w:tc>
      </w:tr>
      <w:tr w:rsidR="00000000">
        <w:tc>
          <w:tcPr>
            <w:tcW w:w="2518" w:type="dxa"/>
            <w:tcBorders>
              <w:top w:val="single" w:sz="4" w:space="0" w:color="auto"/>
              <w:left w:val="single" w:sz="4" w:space="0" w:color="auto"/>
              <w:bottom w:val="single" w:sz="4" w:space="0" w:color="auto"/>
              <w:right w:val="single" w:sz="4" w:space="0" w:color="auto"/>
            </w:tcBorders>
          </w:tcPr>
          <w:p w:rsidR="00000000" w:rsidRDefault="00613A48">
            <w:pPr>
              <w:spacing w:line="312" w:lineRule="exact"/>
            </w:pPr>
            <w:r>
              <w:rPr>
                <w:color w:val="000000"/>
                <w:kern w:val="0"/>
                <w:szCs w:val="21"/>
              </w:rPr>
              <w:t>是否已按规定在中国基金业协会注册</w:t>
            </w:r>
            <w:r>
              <w:rPr>
                <w:color w:val="000000"/>
                <w:kern w:val="0"/>
                <w:szCs w:val="21"/>
              </w:rPr>
              <w:t>/</w:t>
            </w:r>
            <w:r>
              <w:rPr>
                <w:color w:val="000000"/>
                <w:kern w:val="0"/>
                <w:szCs w:val="21"/>
              </w:rPr>
              <w:t>登记</w:t>
            </w:r>
            <w:r>
              <w:rPr>
                <w:color w:val="000000"/>
                <w:kern w:val="0"/>
                <w:szCs w:val="21"/>
              </w:rPr>
              <w:t xml:space="preserve"> </w:t>
            </w:r>
          </w:p>
        </w:tc>
        <w:tc>
          <w:tcPr>
            <w:tcW w:w="6004" w:type="dxa"/>
            <w:gridSpan w:val="4"/>
            <w:tcBorders>
              <w:top w:val="single" w:sz="4" w:space="0" w:color="auto"/>
              <w:left w:val="single" w:sz="4" w:space="0" w:color="auto"/>
              <w:bottom w:val="single" w:sz="4" w:space="0" w:color="auto"/>
              <w:right w:val="single" w:sz="4" w:space="0" w:color="auto"/>
            </w:tcBorders>
            <w:vAlign w:val="center"/>
          </w:tcPr>
          <w:p w:rsidR="00000000" w:rsidRDefault="00613A48">
            <w:pPr>
              <w:spacing w:line="312" w:lineRule="exact"/>
            </w:pPr>
            <w:r>
              <w:rPr>
                <w:szCs w:val="21"/>
              </w:rPr>
              <w:t>是</w:t>
            </w:r>
          </w:p>
        </w:tc>
      </w:tr>
    </w:tbl>
    <w:p w:rsidR="00000000" w:rsidRDefault="00613A48">
      <w:pPr>
        <w:spacing w:line="360" w:lineRule="auto"/>
        <w:jc w:val="center"/>
        <w:rPr>
          <w:rFonts w:cs="宋体"/>
          <w:sz w:val="28"/>
          <w:szCs w:val="30"/>
        </w:rPr>
      </w:pPr>
      <w:r>
        <w:rPr>
          <w:rFonts w:cs="宋体"/>
          <w:sz w:val="28"/>
          <w:szCs w:val="30"/>
        </w:rPr>
        <w:t xml:space="preserve">　</w:t>
      </w:r>
      <w:r>
        <w:rPr>
          <w:rFonts w:cs="宋体"/>
          <w:sz w:val="28"/>
          <w:szCs w:val="30"/>
        </w:rPr>
        <w:t xml:space="preserve"> </w:t>
      </w:r>
    </w:p>
    <w:p w:rsidR="00000000" w:rsidRDefault="00613A48">
      <w:pPr>
        <w:pStyle w:val="XBRLTitle1"/>
        <w:spacing w:before="156" w:line="360" w:lineRule="auto"/>
        <w:jc w:val="left"/>
      </w:pPr>
      <w:bookmarkStart w:id="22" w:name="_Toc34322062"/>
      <w:bookmarkStart w:id="23" w:name="m401"/>
      <w:bookmarkStart w:id="24" w:name="m401_tab"/>
      <w:bookmarkStart w:id="25" w:name="m201"/>
      <w:bookmarkStart w:id="26" w:name="_Toc513295941"/>
      <w:bookmarkStart w:id="27" w:name="_Toc513295878"/>
      <w:bookmarkStart w:id="28" w:name="_Toc438646481"/>
      <w:bookmarkStart w:id="29" w:name="_Toc481075097"/>
      <w:bookmarkStart w:id="30" w:name="_Toc490050049"/>
      <w:bookmarkStart w:id="31" w:name="_Toc512519529"/>
      <w:bookmarkStart w:id="32" w:name="_Toc17897969"/>
      <w:bookmarkStart w:id="33" w:name="_Toc17898228"/>
      <w:bookmarkStart w:id="34" w:name="m201_01"/>
      <w:r>
        <w:rPr>
          <w:rFonts w:hAnsi="宋体"/>
          <w:szCs w:val="24"/>
          <w:lang w:val="en-US"/>
        </w:rPr>
        <w:t>离任基金经理的相关信息</w:t>
      </w:r>
      <w:bookmarkEnd w:id="22"/>
      <w:r>
        <w:rPr>
          <w:rFonts w:hAnsi="宋体"/>
          <w:szCs w:val="24"/>
          <w:lang w:val="en-US"/>
        </w:rPr>
        <w:t xml:space="preserve"> </w:t>
      </w:r>
      <w:bookmarkEnd w:id="11"/>
      <w:bookmarkEnd w:id="12"/>
      <w:bookmarkEnd w:id="23"/>
      <w:bookmarkEnd w:id="24"/>
      <w:bookmarkEnd w:id="25"/>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80"/>
        <w:gridCol w:w="6389"/>
      </w:tblGrid>
      <w:tr w:rsidR="00000000">
        <w:tc>
          <w:tcPr>
            <w:tcW w:w="2518" w:type="dxa"/>
            <w:tcBorders>
              <w:top w:val="single" w:sz="4" w:space="0" w:color="auto"/>
              <w:left w:val="single" w:sz="4" w:space="0" w:color="auto"/>
              <w:bottom w:val="single" w:sz="4" w:space="0" w:color="auto"/>
              <w:right w:val="single" w:sz="4" w:space="0" w:color="auto"/>
            </w:tcBorders>
          </w:tcPr>
          <w:p w:rsidR="00000000" w:rsidRDefault="00613A48">
            <w:pPr>
              <w:spacing w:line="312" w:lineRule="exact"/>
            </w:pPr>
            <w:r>
              <w:rPr>
                <w:color w:val="000000"/>
                <w:kern w:val="0"/>
                <w:szCs w:val="21"/>
              </w:rPr>
              <w:t>离任基金经理姓名</w:t>
            </w:r>
            <w:r>
              <w:rPr>
                <w:color w:val="000000"/>
                <w:kern w:val="0"/>
                <w:szCs w:val="21"/>
              </w:rPr>
              <w:t xml:space="preserve"> </w:t>
            </w:r>
          </w:p>
        </w:tc>
        <w:tc>
          <w:tcPr>
            <w:tcW w:w="6004" w:type="dxa"/>
            <w:tcBorders>
              <w:top w:val="single" w:sz="4" w:space="0" w:color="auto"/>
              <w:left w:val="single" w:sz="4" w:space="0" w:color="auto"/>
              <w:bottom w:val="single" w:sz="4" w:space="0" w:color="auto"/>
              <w:right w:val="single" w:sz="4" w:space="0" w:color="auto"/>
            </w:tcBorders>
            <w:vAlign w:val="center"/>
          </w:tcPr>
          <w:p w:rsidR="00000000" w:rsidRDefault="00613A48">
            <w:pPr>
              <w:spacing w:line="312" w:lineRule="exact"/>
            </w:pPr>
            <w:r>
              <w:rPr>
                <w:color w:val="000000"/>
                <w:kern w:val="0"/>
                <w:szCs w:val="21"/>
              </w:rPr>
              <w:t>宛晴</w:t>
            </w:r>
          </w:p>
        </w:tc>
      </w:tr>
      <w:tr w:rsidR="00000000">
        <w:tc>
          <w:tcPr>
            <w:tcW w:w="2518" w:type="dxa"/>
            <w:tcBorders>
              <w:top w:val="single" w:sz="4" w:space="0" w:color="auto"/>
              <w:left w:val="single" w:sz="4" w:space="0" w:color="auto"/>
              <w:bottom w:val="single" w:sz="4" w:space="0" w:color="auto"/>
              <w:right w:val="single" w:sz="4" w:space="0" w:color="auto"/>
            </w:tcBorders>
          </w:tcPr>
          <w:p w:rsidR="00000000" w:rsidRDefault="00613A48">
            <w:pPr>
              <w:spacing w:line="312" w:lineRule="exact"/>
            </w:pPr>
            <w:r>
              <w:rPr>
                <w:color w:val="000000"/>
                <w:kern w:val="0"/>
                <w:szCs w:val="21"/>
              </w:rPr>
              <w:t>离任原因</w:t>
            </w:r>
            <w:r>
              <w:rPr>
                <w:color w:val="000000"/>
                <w:kern w:val="0"/>
                <w:szCs w:val="21"/>
              </w:rPr>
              <w:t xml:space="preserve"> </w:t>
            </w:r>
          </w:p>
        </w:tc>
        <w:tc>
          <w:tcPr>
            <w:tcW w:w="6004" w:type="dxa"/>
            <w:tcBorders>
              <w:top w:val="single" w:sz="4" w:space="0" w:color="auto"/>
              <w:left w:val="single" w:sz="4" w:space="0" w:color="auto"/>
              <w:bottom w:val="single" w:sz="4" w:space="0" w:color="auto"/>
              <w:right w:val="single" w:sz="4" w:space="0" w:color="auto"/>
            </w:tcBorders>
            <w:vAlign w:val="center"/>
          </w:tcPr>
          <w:p w:rsidR="00000000" w:rsidRDefault="00613A48">
            <w:pPr>
              <w:spacing w:line="312" w:lineRule="exact"/>
            </w:pPr>
            <w:r>
              <w:rPr>
                <w:color w:val="000000"/>
                <w:kern w:val="0"/>
                <w:szCs w:val="21"/>
              </w:rPr>
              <w:t>因工作需要</w:t>
            </w:r>
          </w:p>
        </w:tc>
      </w:tr>
      <w:tr w:rsidR="00000000">
        <w:tc>
          <w:tcPr>
            <w:tcW w:w="2518" w:type="dxa"/>
            <w:tcBorders>
              <w:top w:val="single" w:sz="4" w:space="0" w:color="auto"/>
              <w:left w:val="single" w:sz="4" w:space="0" w:color="auto"/>
              <w:bottom w:val="single" w:sz="4" w:space="0" w:color="auto"/>
              <w:right w:val="single" w:sz="4" w:space="0" w:color="auto"/>
            </w:tcBorders>
          </w:tcPr>
          <w:p w:rsidR="00000000" w:rsidRDefault="00613A48">
            <w:pPr>
              <w:spacing w:line="312" w:lineRule="exact"/>
            </w:pPr>
            <w:r>
              <w:rPr>
                <w:color w:val="000000"/>
                <w:kern w:val="0"/>
                <w:szCs w:val="21"/>
              </w:rPr>
              <w:t>离任日期</w:t>
            </w:r>
            <w:r>
              <w:rPr>
                <w:color w:val="000000"/>
                <w:kern w:val="0"/>
                <w:szCs w:val="21"/>
              </w:rPr>
              <w:t xml:space="preserve"> </w:t>
            </w:r>
          </w:p>
        </w:tc>
        <w:tc>
          <w:tcPr>
            <w:tcW w:w="6004" w:type="dxa"/>
            <w:tcBorders>
              <w:top w:val="single" w:sz="4" w:space="0" w:color="auto"/>
              <w:left w:val="single" w:sz="4" w:space="0" w:color="auto"/>
              <w:bottom w:val="single" w:sz="4" w:space="0" w:color="auto"/>
              <w:right w:val="single" w:sz="4" w:space="0" w:color="auto"/>
            </w:tcBorders>
            <w:vAlign w:val="center"/>
          </w:tcPr>
          <w:p w:rsidR="00000000" w:rsidRDefault="00613A48">
            <w:pPr>
              <w:spacing w:line="312" w:lineRule="exact"/>
            </w:pPr>
            <w:r>
              <w:rPr>
                <w:color w:val="000000"/>
                <w:kern w:val="0"/>
                <w:szCs w:val="21"/>
              </w:rPr>
              <w:t>2025</w:t>
            </w:r>
            <w:r>
              <w:rPr>
                <w:color w:val="000000"/>
                <w:kern w:val="0"/>
                <w:szCs w:val="21"/>
              </w:rPr>
              <w:t>年</w:t>
            </w:r>
            <w:r>
              <w:rPr>
                <w:color w:val="000000"/>
                <w:kern w:val="0"/>
                <w:szCs w:val="21"/>
              </w:rPr>
              <w:t>10</w:t>
            </w:r>
            <w:r>
              <w:rPr>
                <w:color w:val="000000"/>
                <w:kern w:val="0"/>
                <w:szCs w:val="21"/>
              </w:rPr>
              <w:t>月</w:t>
            </w:r>
            <w:r>
              <w:rPr>
                <w:color w:val="000000"/>
                <w:kern w:val="0"/>
                <w:szCs w:val="21"/>
              </w:rPr>
              <w:t>09</w:t>
            </w:r>
            <w:r>
              <w:rPr>
                <w:color w:val="000000"/>
                <w:kern w:val="0"/>
                <w:szCs w:val="21"/>
              </w:rPr>
              <w:t>日</w:t>
            </w:r>
          </w:p>
        </w:tc>
      </w:tr>
      <w:tr w:rsidR="00000000">
        <w:tc>
          <w:tcPr>
            <w:tcW w:w="2518" w:type="dxa"/>
            <w:tcBorders>
              <w:top w:val="single" w:sz="4" w:space="0" w:color="auto"/>
              <w:left w:val="single" w:sz="4" w:space="0" w:color="auto"/>
              <w:bottom w:val="single" w:sz="4" w:space="0" w:color="auto"/>
              <w:right w:val="single" w:sz="4" w:space="0" w:color="auto"/>
            </w:tcBorders>
          </w:tcPr>
          <w:p w:rsidR="00000000" w:rsidRDefault="00613A48">
            <w:pPr>
              <w:spacing w:line="312" w:lineRule="exact"/>
            </w:pPr>
            <w:r>
              <w:rPr>
                <w:color w:val="000000"/>
                <w:kern w:val="0"/>
                <w:szCs w:val="21"/>
              </w:rPr>
              <w:t>转任本公司其他工作岗位的说明</w:t>
            </w:r>
            <w:r>
              <w:rPr>
                <w:color w:val="000000"/>
                <w:kern w:val="0"/>
                <w:szCs w:val="21"/>
              </w:rPr>
              <w:t xml:space="preserve"> </w:t>
            </w:r>
          </w:p>
        </w:tc>
        <w:tc>
          <w:tcPr>
            <w:tcW w:w="6004" w:type="dxa"/>
            <w:tcBorders>
              <w:top w:val="single" w:sz="4" w:space="0" w:color="auto"/>
              <w:left w:val="single" w:sz="4" w:space="0" w:color="auto"/>
              <w:bottom w:val="single" w:sz="4" w:space="0" w:color="auto"/>
              <w:right w:val="single" w:sz="4" w:space="0" w:color="auto"/>
            </w:tcBorders>
            <w:vAlign w:val="center"/>
          </w:tcPr>
          <w:p w:rsidR="00000000" w:rsidRDefault="00613A48">
            <w:pPr>
              <w:spacing w:line="312" w:lineRule="exact"/>
            </w:pPr>
            <w:r>
              <w:rPr>
                <w:color w:val="000000"/>
                <w:kern w:val="0"/>
                <w:szCs w:val="21"/>
              </w:rPr>
              <w:t>-</w:t>
            </w:r>
          </w:p>
        </w:tc>
      </w:tr>
      <w:tr w:rsidR="00000000">
        <w:tc>
          <w:tcPr>
            <w:tcW w:w="2518" w:type="dxa"/>
            <w:tcBorders>
              <w:top w:val="single" w:sz="4" w:space="0" w:color="auto"/>
              <w:left w:val="single" w:sz="4" w:space="0" w:color="auto"/>
              <w:bottom w:val="single" w:sz="4" w:space="0" w:color="auto"/>
              <w:right w:val="single" w:sz="4" w:space="0" w:color="auto"/>
            </w:tcBorders>
          </w:tcPr>
          <w:p w:rsidR="00000000" w:rsidRDefault="00613A48">
            <w:pPr>
              <w:spacing w:line="312" w:lineRule="exact"/>
            </w:pPr>
            <w:r>
              <w:rPr>
                <w:color w:val="000000"/>
                <w:kern w:val="0"/>
                <w:szCs w:val="21"/>
              </w:rPr>
              <w:lastRenderedPageBreak/>
              <w:t>是否已按</w:t>
            </w:r>
            <w:r>
              <w:rPr>
                <w:color w:val="000000"/>
                <w:kern w:val="0"/>
                <w:szCs w:val="21"/>
              </w:rPr>
              <w:t>规定在中国基金业协会办理变更手续</w:t>
            </w:r>
            <w:r>
              <w:rPr>
                <w:color w:val="000000"/>
                <w:kern w:val="0"/>
                <w:szCs w:val="21"/>
              </w:rPr>
              <w:t xml:space="preserve"> </w:t>
            </w:r>
          </w:p>
        </w:tc>
        <w:tc>
          <w:tcPr>
            <w:tcW w:w="6004" w:type="dxa"/>
            <w:tcBorders>
              <w:top w:val="single" w:sz="4" w:space="0" w:color="auto"/>
              <w:left w:val="single" w:sz="4" w:space="0" w:color="auto"/>
              <w:bottom w:val="single" w:sz="4" w:space="0" w:color="auto"/>
              <w:right w:val="single" w:sz="4" w:space="0" w:color="auto"/>
            </w:tcBorders>
            <w:vAlign w:val="center"/>
          </w:tcPr>
          <w:p w:rsidR="00000000" w:rsidRDefault="00613A48">
            <w:pPr>
              <w:spacing w:line="312" w:lineRule="exact"/>
            </w:pPr>
            <w:r>
              <w:rPr>
                <w:color w:val="000000"/>
                <w:kern w:val="0"/>
                <w:szCs w:val="21"/>
              </w:rPr>
              <w:t>是</w:t>
            </w:r>
          </w:p>
        </w:tc>
      </w:tr>
    </w:tbl>
    <w:p w:rsidR="00000000" w:rsidRDefault="00613A48">
      <w:pPr>
        <w:spacing w:line="360" w:lineRule="auto"/>
        <w:jc w:val="center"/>
        <w:rPr>
          <w:rFonts w:cs="宋体"/>
          <w:sz w:val="28"/>
          <w:szCs w:val="30"/>
        </w:rPr>
      </w:pPr>
      <w:r>
        <w:rPr>
          <w:rFonts w:cs="宋体"/>
          <w:sz w:val="28"/>
          <w:szCs w:val="30"/>
        </w:rPr>
        <w:t xml:space="preserve">　</w:t>
      </w:r>
      <w:r>
        <w:rPr>
          <w:rFonts w:cs="宋体"/>
          <w:sz w:val="28"/>
          <w:szCs w:val="30"/>
        </w:rPr>
        <w:t xml:space="preserve"> </w:t>
      </w:r>
    </w:p>
    <w:p w:rsidR="00000000" w:rsidRDefault="00613A48">
      <w:pPr>
        <w:adjustRightInd w:val="0"/>
        <w:snapToGrid w:val="0"/>
        <w:spacing w:line="360" w:lineRule="auto"/>
        <w:jc w:val="left"/>
      </w:pPr>
      <w:r>
        <w:rPr>
          <w:rFonts w:cs="宋体"/>
        </w:rPr>
        <w:t>注：</w:t>
      </w:r>
      <w:r>
        <w:rPr>
          <w:rFonts w:cs="宋体"/>
          <w:szCs w:val="24"/>
        </w:rPr>
        <w:t>宛晴女士将继续担任我司安信宝利债券型证券投资基金（</w:t>
      </w:r>
      <w:r>
        <w:rPr>
          <w:rFonts w:cs="宋体"/>
          <w:szCs w:val="24"/>
        </w:rPr>
        <w:t>LOF</w:t>
      </w:r>
      <w:r>
        <w:rPr>
          <w:rFonts w:cs="宋体"/>
          <w:szCs w:val="24"/>
        </w:rPr>
        <w:t>）等产品的基金经理。</w:t>
      </w:r>
      <w:r>
        <w:rPr>
          <w:rFonts w:cs="宋体"/>
          <w:szCs w:val="24"/>
        </w:rPr>
        <w:t xml:space="preserve"> </w:t>
      </w:r>
    </w:p>
    <w:p w:rsidR="00000000" w:rsidRDefault="00613A48">
      <w:pPr>
        <w:pStyle w:val="XBRLTitle1"/>
        <w:spacing w:before="156" w:line="360" w:lineRule="auto"/>
        <w:jc w:val="left"/>
      </w:pPr>
      <w:bookmarkStart w:id="35" w:name="_Toc34322063"/>
      <w:r>
        <w:rPr>
          <w:rFonts w:hAnsi="宋体"/>
          <w:szCs w:val="24"/>
          <w:lang w:val="en-US"/>
        </w:rPr>
        <w:t>其他需要提示的事项</w:t>
      </w:r>
      <w:bookmarkEnd w:id="26"/>
      <w:bookmarkEnd w:id="27"/>
      <w:bookmarkEnd w:id="28"/>
      <w:bookmarkEnd w:id="29"/>
      <w:bookmarkEnd w:id="30"/>
      <w:bookmarkEnd w:id="31"/>
      <w:bookmarkEnd w:id="32"/>
      <w:bookmarkEnd w:id="33"/>
      <w:bookmarkEnd w:id="35"/>
      <w:r>
        <w:rPr>
          <w:rFonts w:hAnsi="宋体"/>
          <w:szCs w:val="24"/>
          <w:lang w:val="en-US"/>
        </w:rPr>
        <w:t xml:space="preserve"> </w:t>
      </w:r>
    </w:p>
    <w:p w:rsidR="00000000" w:rsidRDefault="00613A48">
      <w:pPr>
        <w:spacing w:line="360" w:lineRule="auto"/>
        <w:ind w:firstLineChars="200" w:firstLine="420"/>
        <w:jc w:val="left"/>
      </w:pPr>
      <w:r>
        <w:rPr>
          <w:rFonts w:cs="宋体"/>
          <w:szCs w:val="21"/>
        </w:rPr>
        <w:t>本公司已就上述事项在中国证券投资基金业协会完成相关手续。</w:t>
      </w:r>
      <w:r>
        <w:rPr>
          <w:rFonts w:cs="宋体"/>
          <w:szCs w:val="21"/>
        </w:rPr>
        <w:br/>
      </w:r>
      <w:r>
        <w:rPr>
          <w:rFonts w:cs="宋体"/>
          <w:szCs w:val="21"/>
        </w:rPr>
        <w:t xml:space="preserve">　　特此公告。</w:t>
      </w:r>
    </w:p>
    <w:p w:rsidR="00000000" w:rsidRDefault="00613A48">
      <w:pPr>
        <w:spacing w:line="360" w:lineRule="auto"/>
        <w:ind w:firstLineChars="600" w:firstLine="1446"/>
        <w:jc w:val="right"/>
        <w:rPr>
          <w:rFonts w:cs="宋体"/>
          <w:b/>
          <w:bCs/>
          <w:sz w:val="24"/>
          <w:szCs w:val="30"/>
        </w:rPr>
      </w:pPr>
      <w:r>
        <w:rPr>
          <w:rFonts w:cs="宋体"/>
          <w:b/>
          <w:bCs/>
          <w:sz w:val="24"/>
          <w:szCs w:val="30"/>
        </w:rPr>
        <w:t xml:space="preserve">　</w:t>
      </w:r>
      <w:r>
        <w:rPr>
          <w:rFonts w:cs="宋体"/>
          <w:b/>
          <w:bCs/>
          <w:sz w:val="24"/>
          <w:szCs w:val="30"/>
        </w:rPr>
        <w:t xml:space="preserve"> </w:t>
      </w:r>
    </w:p>
    <w:p w:rsidR="00000000" w:rsidRDefault="00613A48">
      <w:pPr>
        <w:spacing w:line="360" w:lineRule="auto"/>
        <w:ind w:firstLineChars="600" w:firstLine="1446"/>
        <w:jc w:val="right"/>
        <w:rPr>
          <w:rFonts w:cs="宋体"/>
          <w:b/>
          <w:bCs/>
          <w:sz w:val="24"/>
          <w:szCs w:val="30"/>
        </w:rPr>
      </w:pPr>
      <w:r>
        <w:rPr>
          <w:rFonts w:cs="宋体"/>
          <w:b/>
          <w:bCs/>
          <w:sz w:val="24"/>
          <w:szCs w:val="30"/>
        </w:rPr>
        <w:t xml:space="preserve">　</w:t>
      </w:r>
      <w:r>
        <w:rPr>
          <w:rFonts w:cs="宋体"/>
          <w:b/>
          <w:bCs/>
          <w:sz w:val="24"/>
          <w:szCs w:val="30"/>
        </w:rPr>
        <w:t xml:space="preserve"> </w:t>
      </w:r>
    </w:p>
    <w:p w:rsidR="00000000" w:rsidRDefault="00613A48">
      <w:pPr>
        <w:spacing w:line="360" w:lineRule="auto"/>
        <w:ind w:firstLineChars="600" w:firstLine="1446"/>
        <w:jc w:val="right"/>
      </w:pPr>
      <w:r>
        <w:rPr>
          <w:rFonts w:cs="宋体"/>
          <w:b/>
          <w:bCs/>
          <w:sz w:val="24"/>
          <w:szCs w:val="24"/>
        </w:rPr>
        <w:t>安信基金管理有限责任公司</w:t>
      </w:r>
    </w:p>
    <w:p w:rsidR="00000000" w:rsidRDefault="00613A48">
      <w:pPr>
        <w:spacing w:line="360" w:lineRule="auto"/>
        <w:ind w:firstLineChars="600" w:firstLine="1446"/>
        <w:jc w:val="right"/>
      </w:pPr>
      <w:r>
        <w:rPr>
          <w:rFonts w:cs="宋体"/>
          <w:b/>
          <w:bCs/>
          <w:sz w:val="24"/>
          <w:szCs w:val="24"/>
        </w:rPr>
        <w:t>2025</w:t>
      </w:r>
      <w:r>
        <w:rPr>
          <w:rFonts w:cs="宋体"/>
          <w:b/>
          <w:bCs/>
          <w:sz w:val="24"/>
          <w:szCs w:val="24"/>
        </w:rPr>
        <w:t>年</w:t>
      </w:r>
      <w:r>
        <w:rPr>
          <w:rFonts w:cs="宋体"/>
          <w:b/>
          <w:bCs/>
          <w:sz w:val="24"/>
          <w:szCs w:val="24"/>
        </w:rPr>
        <w:t>10</w:t>
      </w:r>
      <w:r>
        <w:rPr>
          <w:rFonts w:cs="宋体"/>
          <w:b/>
          <w:bCs/>
          <w:sz w:val="24"/>
          <w:szCs w:val="24"/>
        </w:rPr>
        <w:t>月</w:t>
      </w:r>
      <w:r>
        <w:rPr>
          <w:rFonts w:cs="宋体"/>
          <w:b/>
          <w:bCs/>
          <w:sz w:val="24"/>
          <w:szCs w:val="24"/>
        </w:rPr>
        <w:t>10</w:t>
      </w:r>
      <w:r>
        <w:rPr>
          <w:rFonts w:cs="宋体"/>
          <w:b/>
          <w:bCs/>
          <w:sz w:val="24"/>
          <w:szCs w:val="24"/>
        </w:rPr>
        <w:t>日</w:t>
      </w:r>
      <w:bookmarkEnd w:id="34"/>
      <w:r>
        <w:rPr>
          <w:b/>
          <w:bCs/>
          <w:sz w:val="24"/>
          <w:szCs w:val="24"/>
        </w:rPr>
        <w:t xml:space="preserve"> </w:t>
      </w:r>
    </w:p>
    <w:sectPr w:rsidR="00000000">
      <w:headerReference w:type="default" r:id="rId7"/>
      <w:footerReference w:type="default" r:id="rId8"/>
      <w:headerReference w:type="first" r:id="rId9"/>
      <w:footerReference w:type="first" r:id="rId10"/>
      <w:pgSz w:w="11915" w:h="16839"/>
      <w:pgMar w:top="1440" w:right="1531" w:bottom="1135" w:left="1531"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613A48">
      <w:r>
        <w:separator/>
      </w:r>
    </w:p>
  </w:endnote>
  <w:endnote w:type="continuationSeparator" w:id="0">
    <w:p w:rsidR="00000000" w:rsidRDefault="00613A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Microsoft YaHei UI">
    <w:charset w:val="86"/>
    <w:family w:val="auto"/>
    <w:pitch w:val="default"/>
    <w:sig w:usb0="80000287" w:usb1="2ACF3C50" w:usb2="00000016" w:usb3="00000000" w:csb0="0004001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仿宋">
    <w:charset w:val="86"/>
    <w:family w:val="auto"/>
    <w:pitch w:val="default"/>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13A48">
    <w:pPr>
      <w:jc w:val="center"/>
    </w:pPr>
    <w:r>
      <w:rPr>
        <w:rFonts w:cs="宋体"/>
        <w:sz w:val="18"/>
        <w:szCs w:val="18"/>
      </w:rPr>
      <w:t>第</w:t>
    </w:r>
    <w:r>
      <w:t xml:space="preserve"> </w:t>
    </w:r>
    <w:r>
      <w:rPr>
        <w:sz w:val="18"/>
        <w:szCs w:val="18"/>
      </w:rPr>
      <w:fldChar w:fldCharType="begin"/>
    </w:r>
    <w:r>
      <w:rPr>
        <w:sz w:val="18"/>
        <w:szCs w:val="18"/>
      </w:rPr>
      <w:instrText xml:space="preserve">PAGE </w:instrText>
    </w:r>
    <w:r>
      <w:rPr>
        <w:sz w:val="18"/>
        <w:szCs w:val="18"/>
      </w:rPr>
      <w:fldChar w:fldCharType="separate"/>
    </w:r>
    <w:r>
      <w:rPr>
        <w:rFonts w:hint="default"/>
        <w:noProof/>
        <w:sz w:val="18"/>
        <w:szCs w:val="18"/>
      </w:rPr>
      <w:t>3</w:t>
    </w:r>
    <w:r>
      <w:rPr>
        <w:sz w:val="18"/>
        <w:szCs w:val="18"/>
      </w:rPr>
      <w:fldChar w:fldCharType="end"/>
    </w:r>
    <w:r>
      <w:rPr>
        <w:sz w:val="18"/>
        <w:szCs w:val="18"/>
        <w:lang w:val="zh-CN"/>
      </w:rPr>
      <w:t>页</w:t>
    </w:r>
    <w:r>
      <w:rPr>
        <w:sz w:val="18"/>
        <w:szCs w:val="18"/>
        <w:lang w:val="zh-CN"/>
      </w:rPr>
      <w:t xml:space="preserve"> </w:t>
    </w:r>
    <w:r>
      <w:rPr>
        <w:sz w:val="18"/>
        <w:szCs w:val="18"/>
        <w:lang w:val="zh-CN"/>
      </w:rPr>
      <w:t>共</w:t>
    </w:r>
    <w:r>
      <w:t xml:space="preserve"> </w:t>
    </w:r>
    <w:r>
      <w:rPr>
        <w:sz w:val="18"/>
        <w:szCs w:val="18"/>
      </w:rPr>
      <w:fldChar w:fldCharType="begin"/>
    </w:r>
    <w:r>
      <w:rPr>
        <w:sz w:val="18"/>
        <w:szCs w:val="18"/>
      </w:rPr>
      <w:instrText xml:space="preserve">NUMPAGES  </w:instrText>
    </w:r>
    <w:r>
      <w:rPr>
        <w:sz w:val="18"/>
        <w:szCs w:val="18"/>
      </w:rPr>
      <w:fldChar w:fldCharType="separate"/>
    </w:r>
    <w:r>
      <w:rPr>
        <w:rFonts w:hint="default"/>
        <w:noProof/>
        <w:sz w:val="18"/>
        <w:szCs w:val="18"/>
      </w:rPr>
      <w:t>3</w:t>
    </w:r>
    <w:r>
      <w:rPr>
        <w:sz w:val="18"/>
        <w:szCs w:val="18"/>
      </w:rPr>
      <w:fldChar w:fldCharType="end"/>
    </w:r>
    <w:r>
      <w:rPr>
        <w:sz w:val="18"/>
        <w:szCs w:val="18"/>
      </w:rPr>
      <w:t>页</w:t>
    </w: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13A48">
    <w:pPr>
      <w:jc w:val="center"/>
    </w:pPr>
    <w:r>
      <w:rPr>
        <w:rFonts w:cs="宋体"/>
        <w:sz w:val="18"/>
        <w:szCs w:val="18"/>
      </w:rPr>
      <w:t>第</w:t>
    </w:r>
    <w:r>
      <w:t xml:space="preserve"> </w:t>
    </w:r>
    <w:r>
      <w:rPr>
        <w:sz w:val="18"/>
        <w:szCs w:val="18"/>
      </w:rPr>
      <w:fldChar w:fldCharType="begin"/>
    </w:r>
    <w:r>
      <w:rPr>
        <w:sz w:val="18"/>
        <w:szCs w:val="18"/>
      </w:rPr>
      <w:instrText xml:space="preserve">PAGE </w:instrText>
    </w:r>
    <w:r>
      <w:rPr>
        <w:sz w:val="18"/>
        <w:szCs w:val="18"/>
      </w:rPr>
      <w:fldChar w:fldCharType="separate"/>
    </w:r>
    <w:r>
      <w:rPr>
        <w:rFonts w:hint="default"/>
        <w:noProof/>
        <w:sz w:val="18"/>
        <w:szCs w:val="18"/>
      </w:rPr>
      <w:t>1</w:t>
    </w:r>
    <w:r>
      <w:rPr>
        <w:sz w:val="18"/>
        <w:szCs w:val="18"/>
      </w:rPr>
      <w:fldChar w:fldCharType="end"/>
    </w:r>
    <w:r>
      <w:rPr>
        <w:sz w:val="18"/>
        <w:szCs w:val="18"/>
        <w:lang w:val="zh-CN"/>
      </w:rPr>
      <w:t>页</w:t>
    </w:r>
    <w:r>
      <w:rPr>
        <w:sz w:val="18"/>
        <w:szCs w:val="18"/>
        <w:lang w:val="zh-CN"/>
      </w:rPr>
      <w:t xml:space="preserve"> </w:t>
    </w:r>
    <w:r>
      <w:rPr>
        <w:sz w:val="18"/>
        <w:szCs w:val="18"/>
        <w:lang w:val="zh-CN"/>
      </w:rPr>
      <w:t>共</w:t>
    </w:r>
    <w:r>
      <w:t xml:space="preserve"> </w:t>
    </w:r>
    <w:r>
      <w:rPr>
        <w:sz w:val="18"/>
        <w:szCs w:val="18"/>
      </w:rPr>
      <w:fldChar w:fldCharType="begin"/>
    </w:r>
    <w:r>
      <w:rPr>
        <w:sz w:val="18"/>
        <w:szCs w:val="18"/>
      </w:rPr>
      <w:instrText xml:space="preserve">NUMPAGES  </w:instrText>
    </w:r>
    <w:r>
      <w:rPr>
        <w:sz w:val="18"/>
        <w:szCs w:val="18"/>
      </w:rPr>
      <w:fldChar w:fldCharType="separate"/>
    </w:r>
    <w:r>
      <w:rPr>
        <w:rFonts w:hint="default"/>
        <w:noProof/>
        <w:sz w:val="18"/>
        <w:szCs w:val="18"/>
      </w:rPr>
      <w:t>3</w:t>
    </w:r>
    <w:r>
      <w:rPr>
        <w:sz w:val="18"/>
        <w:szCs w:val="18"/>
      </w:rPr>
      <w:fldChar w:fldCharType="end"/>
    </w:r>
    <w:r>
      <w:rPr>
        <w:sz w:val="18"/>
        <w:szCs w:val="18"/>
      </w:rPr>
      <w:t>页</w:t>
    </w:r>
    <w:r>
      <w:t xml:space="preserve"> </w:t>
    </w:r>
  </w:p>
  <w:p w:rsidR="00000000" w:rsidRDefault="00613A48">
    <w:pPr>
      <w:pStyle w:val="a6"/>
      <w:rPr>
        <w:rFonts w:cs="宋体"/>
      </w:rPr>
    </w:pPr>
    <w:r>
      <w:rPr>
        <w:rFonts w:cs="宋体"/>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613A48">
      <w:r>
        <w:separator/>
      </w:r>
    </w:p>
  </w:footnote>
  <w:footnote w:type="continuationSeparator" w:id="0">
    <w:p w:rsidR="00000000" w:rsidRDefault="00613A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13A48">
    <w:pPr>
      <w:pStyle w:val="a7"/>
      <w:jc w:val="right"/>
    </w:pPr>
    <w:r>
      <w:rPr>
        <w:rFonts w:cs="宋体"/>
      </w:rPr>
      <w:t>安信永宁一年定期开放债券型发起式证券投资基金基金经理变更公告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13A48">
    <w:pPr>
      <w:pStyle w:val="a7"/>
      <w:jc w:val="right"/>
    </w:pPr>
    <w:r>
      <w:rPr>
        <w:rFonts w:cs="宋体"/>
      </w:rPr>
      <w:t>安信永宁一年定期开放债券型发起式证券投资基金基金经理变更公告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02E297"/>
    <w:multiLevelType w:val="multilevel"/>
    <w:tmpl w:val="6E02E297"/>
    <w:lvl w:ilvl="0">
      <w:start w:val="1"/>
      <w:numFmt w:val="decimal"/>
      <w:lvlText w:val="%1."/>
      <w:lvlJc w:val="left"/>
      <w:pPr>
        <w:ind w:left="425" w:hanging="425"/>
      </w:pPr>
      <w:rPr>
        <w:sz w:val="24"/>
        <w:szCs w:val="24"/>
      </w:rPr>
    </w:lvl>
    <w:lvl w:ilvl="1">
      <w:start w:val="1"/>
      <w:numFmt w:val="decimal"/>
      <w:suff w:val="space"/>
      <w:lvlText w:val="%1.%2"/>
      <w:lvlJc w:val="left"/>
      <w:pPr>
        <w:ind w:left="3148" w:hanging="454"/>
      </w:pPr>
    </w:lvl>
    <w:lvl w:ilvl="2">
      <w:start w:val="1"/>
      <w:numFmt w:val="decimal"/>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mirrorMargins/>
  <w:bordersDoNotSurroundHeader/>
  <w:bordersDoNotSurroundFooter/>
  <w:doNotTrackMoves/>
  <w:defaultTabStop w:val="420"/>
  <w:drawingGridHorizontalSpacing w:val="106"/>
  <w:drawingGridVerticalSpacing w:val="157"/>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13A48"/>
    <w:rsid w:val="00613A48"/>
    <w:rsid w:val="260754D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semiHidden="0" w:uiPriority="0" w:unhideWhenUsed="0"/>
    <w:lsdException w:name="header" w:semiHidden="0" w:uiPriority="0" w:unhideWhenUsed="0"/>
    <w:lsdException w:name="footer" w:semiHidden="0" w:uiPriority="0" w:unhideWhenUsed="0"/>
    <w:lsdException w:name="caption" w:uiPriority="35" w:qFormat="1"/>
    <w:lsdException w:name="footnote reference" w:semiHidden="0" w:uiPriority="0" w:unhideWhenUsed="0"/>
    <w:lsdException w:name="page number" w:semiHidden="0" w:uiPriority="0" w:unhideWhenUsed="0"/>
    <w:lsdException w:name="Title" w:semiHidden="0" w:uiPriority="10" w:unhideWhenUsed="0" w:qFormat="1"/>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pPr>
      <w:widowControl w:val="0"/>
      <w:jc w:val="both"/>
    </w:pPr>
    <w:rPr>
      <w:rFonts w:hint="eastAsia"/>
      <w:kern w:val="2"/>
      <w:sz w:val="21"/>
    </w:rPr>
  </w:style>
  <w:style w:type="paragraph" w:styleId="1">
    <w:name w:val="heading 1"/>
    <w:basedOn w:val="a"/>
    <w:next w:val="a"/>
    <w:link w:val="1Char1"/>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Char1"/>
    <w:uiPriority w:val="9"/>
    <w:qFormat/>
    <w:pPr>
      <w:keepNext/>
      <w:keepLines/>
      <w:spacing w:before="260" w:after="260" w:line="408" w:lineRule="auto"/>
      <w:outlineLvl w:val="1"/>
    </w:pPr>
    <w:rPr>
      <w:rFonts w:ascii="Cambria" w:eastAsia="Cambria" w:hAnsi="Cambria" w:hint="default"/>
      <w:b/>
      <w:bCs/>
      <w:kern w:val="0"/>
      <w:sz w:val="32"/>
      <w:szCs w:val="32"/>
    </w:rPr>
  </w:style>
  <w:style w:type="paragraph" w:styleId="3">
    <w:name w:val="heading 3"/>
    <w:basedOn w:val="a"/>
    <w:next w:val="a"/>
    <w:link w:val="3Char1"/>
    <w:uiPriority w:val="9"/>
    <w:qFormat/>
    <w:pPr>
      <w:keepNext/>
      <w:keepLines/>
      <w:spacing w:before="260" w:after="260" w:line="408" w:lineRule="auto"/>
      <w:outlineLvl w:val="2"/>
    </w:pPr>
    <w:rPr>
      <w:b/>
      <w:bCs/>
      <w:kern w:val="0"/>
      <w:sz w:val="32"/>
      <w:szCs w:val="32"/>
    </w:rPr>
  </w:style>
  <w:style w:type="paragraph" w:styleId="4">
    <w:name w:val="heading 4"/>
    <w:basedOn w:val="a"/>
    <w:next w:val="a"/>
    <w:link w:val="4Char2"/>
    <w:qFormat/>
    <w:pPr>
      <w:keepNext/>
      <w:keepLines/>
      <w:spacing w:before="240" w:after="290" w:line="372" w:lineRule="auto"/>
      <w:outlineLvl w:val="3"/>
    </w:pPr>
    <w:rPr>
      <w:rFonts w:ascii="Cambria" w:eastAsia="Cambria" w:hAnsi="Cambria" w:hint="default"/>
      <w:b/>
      <w:bCs/>
      <w:kern w:val="0"/>
      <w:sz w:val="24"/>
      <w:szCs w:val="24"/>
    </w:rPr>
  </w:style>
  <w:style w:type="paragraph" w:styleId="5">
    <w:name w:val="heading 5"/>
    <w:basedOn w:val="a"/>
    <w:next w:val="a"/>
    <w:link w:val="5Char"/>
    <w:uiPriority w:val="9"/>
    <w:qFormat/>
    <w:pPr>
      <w:keepNext/>
      <w:keepLines/>
      <w:spacing w:before="240" w:after="290" w:line="372" w:lineRule="auto"/>
      <w:outlineLvl w:val="4"/>
    </w:pPr>
    <w:rPr>
      <w:b/>
      <w:bCs/>
      <w:sz w:val="24"/>
      <w:szCs w:val="24"/>
    </w:rPr>
  </w:style>
  <w:style w:type="paragraph" w:styleId="6">
    <w:name w:val="heading 6"/>
    <w:basedOn w:val="a"/>
    <w:next w:val="a"/>
    <w:link w:val="6Char"/>
    <w:uiPriority w:val="9"/>
    <w:qFormat/>
    <w:pPr>
      <w:keepNext/>
      <w:keepLines/>
      <w:spacing w:before="240" w:after="64" w:line="312" w:lineRule="auto"/>
      <w:outlineLvl w:val="5"/>
    </w:pPr>
    <w:rPr>
      <w:rFonts w:ascii="Cambria" w:hAnsi="Cambria" w:hint="default"/>
      <w:b/>
      <w:bCs/>
      <w:sz w:val="24"/>
      <w:szCs w:val="24"/>
    </w:rPr>
  </w:style>
  <w:style w:type="character" w:default="1" w:styleId="a0">
    <w:name w:val="Default Paragraph Font"/>
    <w:uiPriority w:val="99"/>
    <w:unhideWhenUsed/>
  </w:style>
  <w:style w:type="table" w:default="1" w:styleId="a1">
    <w:name w:val="Normal Table"/>
    <w:uiPriority w:val="99"/>
    <w:unhideWhenUsed/>
    <w:rPr>
      <w:rFonts w:cs="宋体" w:hint="eastAsia"/>
    </w:rPr>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1">
    <w:name w:val="标题 1 Char1"/>
    <w:basedOn w:val="a0"/>
    <w:link w:val="1"/>
    <w:locked/>
    <w:rPr>
      <w:b/>
      <w:bCs/>
      <w:kern w:val="44"/>
      <w:sz w:val="44"/>
      <w:szCs w:val="44"/>
    </w:rPr>
  </w:style>
  <w:style w:type="character" w:customStyle="1" w:styleId="2Char1">
    <w:name w:val="标题 2 Char1"/>
    <w:basedOn w:val="a0"/>
    <w:link w:val="2"/>
    <w:locked/>
    <w:rPr>
      <w:rFonts w:ascii="Cambria" w:eastAsia="宋体" w:hAnsi="Cambria" w:cs="宋体" w:hint="default"/>
      <w:b/>
      <w:bCs/>
      <w:sz w:val="32"/>
      <w:szCs w:val="32"/>
    </w:rPr>
  </w:style>
  <w:style w:type="character" w:customStyle="1" w:styleId="3Char1">
    <w:name w:val="标题 3 Char1"/>
    <w:basedOn w:val="a0"/>
    <w:link w:val="3"/>
    <w:locked/>
    <w:rPr>
      <w:b/>
      <w:bCs/>
      <w:sz w:val="32"/>
      <w:szCs w:val="32"/>
    </w:rPr>
  </w:style>
  <w:style w:type="character" w:customStyle="1" w:styleId="4Char2">
    <w:name w:val="标题 4 Char2"/>
    <w:basedOn w:val="a0"/>
    <w:link w:val="4"/>
    <w:locked/>
    <w:rPr>
      <w:rFonts w:ascii="Cambria" w:eastAsia="宋体" w:hAnsi="Cambria" w:cs="Times New Roman" w:hint="default"/>
      <w:b/>
      <w:bCs/>
      <w:kern w:val="2"/>
      <w:sz w:val="24"/>
      <w:szCs w:val="24"/>
    </w:rPr>
  </w:style>
  <w:style w:type="character" w:customStyle="1" w:styleId="5Char">
    <w:name w:val="标题 5 Char"/>
    <w:basedOn w:val="a0"/>
    <w:link w:val="5"/>
    <w:locked/>
    <w:rPr>
      <w:b/>
      <w:bCs/>
      <w:kern w:val="2"/>
      <w:sz w:val="24"/>
      <w:szCs w:val="24"/>
    </w:rPr>
  </w:style>
  <w:style w:type="character" w:customStyle="1" w:styleId="6Char">
    <w:name w:val="标题 6 Char"/>
    <w:basedOn w:val="a0"/>
    <w:link w:val="6"/>
    <w:locked/>
    <w:rPr>
      <w:rFonts w:ascii="Cambria" w:eastAsia="宋体" w:hAnsi="Cambria" w:cs="Times New Roman" w:hint="default"/>
      <w:b/>
      <w:bCs/>
      <w:kern w:val="2"/>
      <w:sz w:val="24"/>
      <w:szCs w:val="24"/>
    </w:rPr>
  </w:style>
  <w:style w:type="paragraph" w:styleId="a3">
    <w:name w:val="Document Map"/>
    <w:basedOn w:val="a"/>
    <w:link w:val="Char2"/>
    <w:pPr>
      <w:shd w:val="clear" w:color="auto" w:fill="000080"/>
    </w:pPr>
  </w:style>
  <w:style w:type="character" w:customStyle="1" w:styleId="Char2">
    <w:name w:val="文档结构图 Char2"/>
    <w:basedOn w:val="a0"/>
    <w:link w:val="a3"/>
    <w:locked/>
    <w:rPr>
      <w:rFonts w:ascii="Microsoft YaHei UI" w:eastAsia="Microsoft YaHei UI" w:hAnsi="Microsoft YaHei UI" w:cs="Microsoft YaHei UI" w:hint="eastAsia"/>
      <w:kern w:val="2"/>
      <w:sz w:val="18"/>
      <w:szCs w:val="18"/>
    </w:rPr>
  </w:style>
  <w:style w:type="paragraph" w:styleId="30">
    <w:name w:val="toc 3"/>
    <w:basedOn w:val="a"/>
    <w:next w:val="a"/>
    <w:uiPriority w:val="39"/>
  </w:style>
  <w:style w:type="paragraph" w:styleId="a4">
    <w:name w:val="Date"/>
    <w:basedOn w:val="a"/>
    <w:next w:val="a"/>
    <w:link w:val="Char1"/>
    <w:rPr>
      <w:sz w:val="32"/>
    </w:rPr>
  </w:style>
  <w:style w:type="character" w:customStyle="1" w:styleId="Char1">
    <w:name w:val="日期 Char1"/>
    <w:basedOn w:val="a0"/>
    <w:link w:val="a4"/>
    <w:locked/>
    <w:rPr>
      <w:rFonts w:ascii="宋体" w:eastAsia="宋体" w:hAnsi="宋体" w:cs="宋体" w:hint="eastAsia"/>
      <w:kern w:val="2"/>
      <w:sz w:val="32"/>
    </w:rPr>
  </w:style>
  <w:style w:type="paragraph" w:styleId="a5">
    <w:name w:val="Balloon Text"/>
    <w:basedOn w:val="a"/>
    <w:link w:val="Char20"/>
    <w:uiPriority w:val="99"/>
    <w:unhideWhenUsed/>
    <w:rPr>
      <w:sz w:val="18"/>
      <w:szCs w:val="18"/>
    </w:rPr>
  </w:style>
  <w:style w:type="character" w:customStyle="1" w:styleId="Char20">
    <w:name w:val="批注框文本 Char2"/>
    <w:basedOn w:val="a0"/>
    <w:link w:val="a5"/>
    <w:locked/>
    <w:rPr>
      <w:kern w:val="2"/>
      <w:sz w:val="18"/>
      <w:szCs w:val="18"/>
    </w:rPr>
  </w:style>
  <w:style w:type="paragraph" w:styleId="a6">
    <w:name w:val="footer"/>
    <w:basedOn w:val="a"/>
    <w:link w:val="Char10"/>
    <w:pPr>
      <w:tabs>
        <w:tab w:val="center" w:pos="4153"/>
        <w:tab w:val="right" w:pos="8306"/>
      </w:tabs>
      <w:snapToGrid w:val="0"/>
      <w:jc w:val="left"/>
    </w:pPr>
    <w:rPr>
      <w:sz w:val="18"/>
      <w:szCs w:val="18"/>
    </w:rPr>
  </w:style>
  <w:style w:type="character" w:customStyle="1" w:styleId="Char10">
    <w:name w:val="页脚 Char1"/>
    <w:basedOn w:val="a0"/>
    <w:link w:val="a6"/>
    <w:locked/>
    <w:rPr>
      <w:kern w:val="2"/>
      <w:sz w:val="18"/>
      <w:szCs w:val="18"/>
    </w:rPr>
  </w:style>
  <w:style w:type="paragraph" w:styleId="a7">
    <w:name w:val="header"/>
    <w:basedOn w:val="a"/>
    <w:link w:val="Char11"/>
    <w:pPr>
      <w:pBdr>
        <w:bottom w:val="single" w:sz="6" w:space="1" w:color="auto"/>
      </w:pBdr>
      <w:tabs>
        <w:tab w:val="center" w:pos="4153"/>
        <w:tab w:val="right" w:pos="8306"/>
      </w:tabs>
      <w:snapToGrid w:val="0"/>
      <w:jc w:val="center"/>
    </w:pPr>
    <w:rPr>
      <w:sz w:val="18"/>
      <w:szCs w:val="18"/>
    </w:rPr>
  </w:style>
  <w:style w:type="character" w:customStyle="1" w:styleId="Char11">
    <w:name w:val="页眉 Char1"/>
    <w:basedOn w:val="a0"/>
    <w:link w:val="a7"/>
    <w:locked/>
    <w:rPr>
      <w:kern w:val="2"/>
      <w:sz w:val="18"/>
      <w:szCs w:val="18"/>
    </w:rPr>
  </w:style>
  <w:style w:type="paragraph" w:styleId="10">
    <w:name w:val="toc 1"/>
    <w:basedOn w:val="a"/>
    <w:next w:val="a"/>
    <w:uiPriority w:val="39"/>
    <w:pPr>
      <w:tabs>
        <w:tab w:val="right" w:leader="dot" w:pos="8835"/>
      </w:tabs>
    </w:pPr>
  </w:style>
  <w:style w:type="paragraph" w:styleId="a8">
    <w:name w:val="Subtitle"/>
    <w:basedOn w:val="2"/>
    <w:next w:val="3"/>
    <w:link w:val="Char21"/>
    <w:qFormat/>
    <w:pPr>
      <w:spacing w:before="240" w:after="60" w:line="312" w:lineRule="auto"/>
      <w:jc w:val="left"/>
    </w:pPr>
    <w:rPr>
      <w:rFonts w:eastAsia="宋体"/>
      <w:bCs w:val="0"/>
      <w:kern w:val="24"/>
      <w:sz w:val="24"/>
    </w:rPr>
  </w:style>
  <w:style w:type="character" w:customStyle="1" w:styleId="Char21">
    <w:name w:val="副标题 Char2"/>
    <w:basedOn w:val="a0"/>
    <w:link w:val="a8"/>
    <w:locked/>
    <w:rPr>
      <w:rFonts w:ascii="Calibri" w:eastAsia="宋体" w:hAnsi="Calibri" w:cs="Times New Roman" w:hint="default"/>
      <w:b/>
      <w:bCs/>
      <w:kern w:val="24"/>
      <w:sz w:val="32"/>
      <w:szCs w:val="32"/>
    </w:rPr>
  </w:style>
  <w:style w:type="paragraph" w:styleId="a9">
    <w:name w:val="footnote text"/>
    <w:basedOn w:val="a"/>
    <w:link w:val="Char12"/>
    <w:pPr>
      <w:snapToGrid w:val="0"/>
      <w:jc w:val="left"/>
    </w:pPr>
    <w:rPr>
      <w:sz w:val="18"/>
      <w:szCs w:val="18"/>
    </w:rPr>
  </w:style>
  <w:style w:type="character" w:customStyle="1" w:styleId="Char12">
    <w:name w:val="脚注文本 Char1"/>
    <w:basedOn w:val="a0"/>
    <w:link w:val="a9"/>
    <w:locked/>
    <w:rPr>
      <w:kern w:val="2"/>
      <w:sz w:val="18"/>
      <w:szCs w:val="18"/>
    </w:rPr>
  </w:style>
  <w:style w:type="paragraph" w:styleId="20">
    <w:name w:val="toc 2"/>
    <w:basedOn w:val="a"/>
    <w:next w:val="a"/>
    <w:uiPriority w:val="39"/>
    <w:pPr>
      <w:ind w:leftChars="200" w:left="420"/>
    </w:pPr>
  </w:style>
  <w:style w:type="paragraph" w:styleId="HTML">
    <w:name w:val="HTML Preformatted"/>
    <w:basedOn w:val="a"/>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kern w:val="0"/>
      <w:sz w:val="24"/>
      <w:szCs w:val="24"/>
    </w:rPr>
  </w:style>
  <w:style w:type="paragraph" w:styleId="aa">
    <w:name w:val="Normal (Web)"/>
    <w:basedOn w:val="a"/>
    <w:pPr>
      <w:widowControl/>
      <w:spacing w:before="100" w:beforeAutospacing="1" w:after="100" w:afterAutospacing="1"/>
      <w:jc w:val="left"/>
    </w:pPr>
    <w:rPr>
      <w:kern w:val="0"/>
      <w:sz w:val="24"/>
    </w:rPr>
  </w:style>
  <w:style w:type="paragraph" w:styleId="ab">
    <w:name w:val="Title"/>
    <w:basedOn w:val="1"/>
    <w:next w:val="2"/>
    <w:link w:val="Char"/>
    <w:uiPriority w:val="10"/>
    <w:qFormat/>
    <w:pPr>
      <w:keepNext w:val="0"/>
      <w:keepLines w:val="0"/>
      <w:spacing w:before="240" w:after="60"/>
      <w:jc w:val="center"/>
    </w:pPr>
    <w:rPr>
      <w:rFonts w:ascii="Cambria" w:hAnsi="Cambria" w:hint="default"/>
      <w:kern w:val="0"/>
      <w:sz w:val="32"/>
      <w:szCs w:val="32"/>
    </w:rPr>
  </w:style>
  <w:style w:type="character" w:customStyle="1" w:styleId="Char">
    <w:name w:val="标题 Char"/>
    <w:basedOn w:val="a0"/>
    <w:link w:val="ab"/>
    <w:locked/>
    <w:rPr>
      <w:rFonts w:ascii="Cambria" w:eastAsia="Cambria" w:hAnsi="Cambria" w:cs="Times New Roman" w:hint="default"/>
      <w:b/>
      <w:bCs/>
      <w:kern w:val="2"/>
      <w:sz w:val="32"/>
      <w:szCs w:val="32"/>
    </w:rPr>
  </w:style>
  <w:style w:type="table" w:styleId="ac">
    <w:name w:val="Table Grid"/>
    <w:basedOn w:val="a1"/>
    <w:uiPriority w:val="99"/>
    <w:unhideWhenUs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FollowedHyperlink"/>
    <w:basedOn w:val="a0"/>
    <w:uiPriority w:val="99"/>
    <w:unhideWhenUsed/>
    <w:rPr>
      <w:color w:val="800080"/>
      <w:u w:val="single"/>
    </w:rPr>
  </w:style>
  <w:style w:type="character" w:styleId="ae">
    <w:name w:val="Hyperlink"/>
    <w:basedOn w:val="a0"/>
    <w:uiPriority w:val="99"/>
    <w:unhideWhenUsed/>
    <w:rPr>
      <w:color w:val="0000FF"/>
      <w:u w:val="single"/>
    </w:rPr>
  </w:style>
  <w:style w:type="character" w:styleId="af">
    <w:name w:val="footnote reference"/>
    <w:basedOn w:val="a0"/>
    <w:rPr>
      <w:vertAlign w:val="superscript"/>
    </w:rPr>
  </w:style>
  <w:style w:type="character" w:customStyle="1" w:styleId="Char13">
    <w:name w:val="标题 Char1"/>
    <w:basedOn w:val="a0"/>
    <w:link w:val="ab"/>
    <w:locked/>
    <w:rPr>
      <w:rFonts w:ascii="Cambria" w:eastAsia="Cambria" w:hAnsi="Cambria" w:cs="宋体" w:hint="default"/>
      <w:b/>
      <w:bCs/>
      <w:sz w:val="32"/>
      <w:szCs w:val="32"/>
    </w:rPr>
  </w:style>
  <w:style w:type="paragraph" w:customStyle="1" w:styleId="XBRLTitle2">
    <w:name w:val="XBRLTitle2"/>
    <w:basedOn w:val="a8"/>
    <w:next w:val="4"/>
    <w:pPr>
      <w:keepNext w:val="0"/>
      <w:keepLines w:val="0"/>
      <w:numPr>
        <w:ilvl w:val="1"/>
        <w:numId w:val="1"/>
      </w:numPr>
      <w:spacing w:beforeLines="50" w:after="0"/>
      <w:ind w:left="454"/>
    </w:pPr>
    <w:rPr>
      <w:rFonts w:ascii="宋体" w:hint="eastAsia"/>
      <w:bCs/>
    </w:rPr>
  </w:style>
  <w:style w:type="paragraph" w:customStyle="1" w:styleId="XBRLTitle1">
    <w:name w:val="XBRLTitle1"/>
    <w:basedOn w:val="1"/>
    <w:next w:val="2"/>
    <w:pPr>
      <w:keepNext w:val="0"/>
      <w:keepLines w:val="0"/>
      <w:numPr>
        <w:numId w:val="1"/>
      </w:numPr>
      <w:spacing w:beforeLines="50" w:after="0"/>
      <w:jc w:val="center"/>
    </w:pPr>
    <w:rPr>
      <w:rFonts w:hAnsi="Cambria"/>
      <w:sz w:val="24"/>
    </w:rPr>
  </w:style>
  <w:style w:type="character" w:customStyle="1" w:styleId="Char0">
    <w:name w:val="文档结构图 Char"/>
    <w:basedOn w:val="a0"/>
    <w:link w:val="a3"/>
    <w:locked/>
    <w:rPr>
      <w:rFonts w:ascii="宋体" w:eastAsia="宋体" w:hAnsi="宋体" w:cs="宋体" w:hint="eastAsia"/>
      <w:kern w:val="2"/>
      <w:sz w:val="18"/>
      <w:szCs w:val="18"/>
    </w:rPr>
  </w:style>
  <w:style w:type="character" w:customStyle="1" w:styleId="4Char1">
    <w:name w:val="标题 4 Char1"/>
    <w:basedOn w:val="a0"/>
    <w:link w:val="4"/>
    <w:locked/>
    <w:rPr>
      <w:rFonts w:ascii="Cambria" w:eastAsia="宋体" w:hAnsi="Cambria" w:cs="宋体" w:hint="default"/>
      <w:b/>
      <w:bCs/>
      <w:sz w:val="24"/>
      <w:szCs w:val="24"/>
    </w:rPr>
  </w:style>
  <w:style w:type="paragraph" w:customStyle="1" w:styleId="msonormal1">
    <w:name w:val="msonormal1"/>
    <w:basedOn w:val="a"/>
    <w:pPr>
      <w:widowControl/>
      <w:spacing w:before="100" w:beforeAutospacing="1" w:after="100" w:afterAutospacing="1"/>
      <w:jc w:val="left"/>
    </w:pPr>
    <w:rPr>
      <w:kern w:val="0"/>
      <w:sz w:val="24"/>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msotocheading0">
    <w:name w:val="msotocheading"/>
    <w:basedOn w:val="1"/>
    <w:next w:val="a"/>
    <w:pPr>
      <w:widowControl/>
      <w:spacing w:before="480" w:after="0" w:line="276" w:lineRule="auto"/>
      <w:jc w:val="left"/>
    </w:pPr>
    <w:rPr>
      <w:rFonts w:ascii="Cambria" w:hAnsi="Cambria" w:hint="default"/>
      <w:color w:val="365F91"/>
      <w:kern w:val="0"/>
      <w:sz w:val="24"/>
      <w:szCs w:val="24"/>
    </w:rPr>
  </w:style>
  <w:style w:type="paragraph" w:customStyle="1" w:styleId="XBRL3">
    <w:name w:val="XBRL标题3"/>
    <w:basedOn w:val="a8"/>
    <w:next w:val="4"/>
    <w:pPr>
      <w:spacing w:beforeLines="50" w:after="0"/>
    </w:pPr>
    <w:rPr>
      <w:bCs/>
    </w:rPr>
  </w:style>
  <w:style w:type="character" w:customStyle="1" w:styleId="Char3">
    <w:name w:val="页眉 Char"/>
    <w:basedOn w:val="a0"/>
    <w:link w:val="a7"/>
    <w:locked/>
    <w:rPr>
      <w:kern w:val="2"/>
      <w:sz w:val="18"/>
      <w:szCs w:val="18"/>
    </w:rPr>
  </w:style>
  <w:style w:type="character" w:customStyle="1" w:styleId="Char4">
    <w:name w:val="批注框文本 Char"/>
    <w:basedOn w:val="a0"/>
    <w:link w:val="a5"/>
    <w:locked/>
    <w:rPr>
      <w:kern w:val="2"/>
      <w:sz w:val="18"/>
      <w:szCs w:val="18"/>
    </w:rPr>
  </w:style>
  <w:style w:type="character" w:customStyle="1" w:styleId="Char14">
    <w:name w:val="文档结构图 Char1"/>
    <w:basedOn w:val="a0"/>
    <w:link w:val="a3"/>
    <w:locked/>
    <w:rPr>
      <w:rFonts w:ascii="宋体" w:eastAsia="宋体" w:hAnsi="宋体" w:cs="宋体" w:hint="eastAsia"/>
      <w:kern w:val="2"/>
      <w:sz w:val="18"/>
      <w:szCs w:val="18"/>
    </w:rPr>
  </w:style>
  <w:style w:type="character" w:customStyle="1" w:styleId="5Char1">
    <w:name w:val="标题 5 Char1"/>
    <w:basedOn w:val="a0"/>
    <w:link w:val="5"/>
    <w:locked/>
    <w:rPr>
      <w:b/>
      <w:bCs/>
      <w:kern w:val="2"/>
      <w:sz w:val="24"/>
      <w:szCs w:val="24"/>
    </w:rPr>
  </w:style>
  <w:style w:type="character" w:customStyle="1" w:styleId="1Char">
    <w:name w:val="标题 1 Char"/>
    <w:basedOn w:val="a0"/>
    <w:link w:val="1"/>
    <w:locked/>
    <w:rPr>
      <w:b/>
      <w:bCs/>
      <w:kern w:val="44"/>
      <w:sz w:val="44"/>
      <w:szCs w:val="44"/>
    </w:rPr>
  </w:style>
  <w:style w:type="character" w:customStyle="1" w:styleId="Char5">
    <w:name w:val="页脚 Char"/>
    <w:basedOn w:val="a0"/>
    <w:link w:val="a6"/>
    <w:locked/>
    <w:rPr>
      <w:kern w:val="2"/>
      <w:sz w:val="18"/>
      <w:szCs w:val="18"/>
    </w:rPr>
  </w:style>
  <w:style w:type="paragraph" w:customStyle="1" w:styleId="XBRL6">
    <w:name w:val="XBRL标题6"/>
    <w:basedOn w:val="a8"/>
    <w:next w:val="4"/>
    <w:pPr>
      <w:spacing w:beforeLines="50" w:after="0"/>
    </w:pPr>
    <w:rPr>
      <w:bCs/>
    </w:rPr>
  </w:style>
  <w:style w:type="character" w:customStyle="1" w:styleId="Char15">
    <w:name w:val="批注框文本 Char1"/>
    <w:basedOn w:val="a0"/>
    <w:link w:val="a5"/>
    <w:locked/>
    <w:rPr>
      <w:kern w:val="2"/>
      <w:sz w:val="18"/>
      <w:szCs w:val="18"/>
    </w:rPr>
  </w:style>
  <w:style w:type="character" w:customStyle="1" w:styleId="6Char1">
    <w:name w:val="标题 6 Char1"/>
    <w:basedOn w:val="a0"/>
    <w:link w:val="6"/>
    <w:locked/>
    <w:rPr>
      <w:rFonts w:ascii="Cambria" w:eastAsia="宋体" w:hAnsi="Cambria" w:cs="Times New Roman" w:hint="default"/>
      <w:b/>
      <w:bCs/>
      <w:kern w:val="2"/>
      <w:sz w:val="24"/>
      <w:szCs w:val="24"/>
    </w:rPr>
  </w:style>
  <w:style w:type="character" w:customStyle="1" w:styleId="2Char">
    <w:name w:val="标题 2 Char"/>
    <w:basedOn w:val="a0"/>
    <w:link w:val="2"/>
    <w:locked/>
    <w:rPr>
      <w:rFonts w:ascii="Cambria" w:eastAsia="宋体" w:hAnsi="Cambria" w:cs="Times New Roman" w:hint="default"/>
      <w:b/>
      <w:bCs/>
      <w:kern w:val="2"/>
      <w:sz w:val="32"/>
      <w:szCs w:val="32"/>
    </w:rPr>
  </w:style>
  <w:style w:type="character" w:customStyle="1" w:styleId="3Char">
    <w:name w:val="标题 3 Char"/>
    <w:basedOn w:val="a0"/>
    <w:link w:val="3"/>
    <w:locked/>
    <w:rPr>
      <w:b/>
      <w:bCs/>
      <w:kern w:val="2"/>
      <w:sz w:val="32"/>
      <w:szCs w:val="32"/>
    </w:rPr>
  </w:style>
  <w:style w:type="character" w:customStyle="1" w:styleId="4Char">
    <w:name w:val="标题 4 Char"/>
    <w:basedOn w:val="a0"/>
    <w:link w:val="4"/>
    <w:locked/>
    <w:rPr>
      <w:rFonts w:ascii="Cambria" w:eastAsia="宋体" w:hAnsi="Cambria" w:cs="Times New Roman" w:hint="default"/>
      <w:b/>
      <w:bCs/>
      <w:kern w:val="2"/>
      <w:sz w:val="24"/>
      <w:szCs w:val="24"/>
    </w:rPr>
  </w:style>
  <w:style w:type="character" w:customStyle="1" w:styleId="Char6">
    <w:name w:val="脚注文本 Char"/>
    <w:basedOn w:val="a0"/>
    <w:link w:val="a9"/>
    <w:locked/>
    <w:rPr>
      <w:kern w:val="2"/>
      <w:sz w:val="18"/>
      <w:szCs w:val="18"/>
    </w:rPr>
  </w:style>
  <w:style w:type="character" w:customStyle="1" w:styleId="af0">
    <w:name w:val="标题 字符"/>
    <w:basedOn w:val="a0"/>
    <w:link w:val="ab"/>
    <w:locked/>
    <w:rPr>
      <w:rFonts w:ascii="Cambria" w:eastAsia="宋体" w:hAnsi="Cambria" w:cs="Times New Roman" w:hint="default"/>
      <w:b/>
      <w:bCs/>
      <w:kern w:val="2"/>
      <w:sz w:val="32"/>
      <w:szCs w:val="32"/>
    </w:rPr>
  </w:style>
  <w:style w:type="paragraph" w:customStyle="1" w:styleId="XBRL2">
    <w:name w:val="XBRL标题2"/>
    <w:basedOn w:val="a8"/>
    <w:next w:val="4"/>
    <w:pPr>
      <w:spacing w:beforeLines="50" w:after="0"/>
    </w:pPr>
    <w:rPr>
      <w:bCs/>
    </w:rPr>
  </w:style>
  <w:style w:type="character" w:customStyle="1" w:styleId="Char7">
    <w:name w:val="日期 Char"/>
    <w:basedOn w:val="a0"/>
    <w:link w:val="a4"/>
    <w:locked/>
    <w:rPr>
      <w:kern w:val="2"/>
      <w:sz w:val="21"/>
    </w:rPr>
  </w:style>
  <w:style w:type="character" w:customStyle="1" w:styleId="Char8">
    <w:name w:val="副标题 Char"/>
    <w:basedOn w:val="a0"/>
    <w:link w:val="a8"/>
    <w:locked/>
    <w:rPr>
      <w:rFonts w:ascii="Cambria" w:eastAsia="Cambria" w:hAnsi="Cambria" w:cs="Times New Roman" w:hint="default"/>
      <w:b/>
      <w:bCs/>
      <w:kern w:val="24"/>
      <w:sz w:val="32"/>
      <w:szCs w:val="32"/>
    </w:rPr>
  </w:style>
  <w:style w:type="paragraph" w:customStyle="1" w:styleId="CharCharCharCharCharChar1CharCharChar">
    <w:name w:val="Char Char Char Char Char Char1 Char Char Char"/>
    <w:basedOn w:val="a"/>
    <w:pPr>
      <w:autoSpaceDE w:val="0"/>
      <w:autoSpaceDN w:val="0"/>
      <w:adjustRightInd w:val="0"/>
      <w:jc w:val="left"/>
    </w:pPr>
  </w:style>
  <w:style w:type="character" w:customStyle="1" w:styleId="11">
    <w:name w:val="标题 1 字符"/>
    <w:basedOn w:val="a0"/>
    <w:link w:val="1"/>
    <w:locked/>
    <w:rPr>
      <w:b/>
      <w:bCs/>
      <w:kern w:val="44"/>
      <w:sz w:val="44"/>
      <w:szCs w:val="44"/>
    </w:rPr>
  </w:style>
  <w:style w:type="paragraph" w:customStyle="1" w:styleId="XBRLTitle6">
    <w:name w:val="XBRLTitle6"/>
    <w:basedOn w:val="a8"/>
    <w:next w:val="4"/>
    <w:pPr>
      <w:numPr>
        <w:ilvl w:val="5"/>
        <w:numId w:val="1"/>
      </w:numPr>
      <w:spacing w:beforeLines="50" w:after="0"/>
    </w:pPr>
    <w:rPr>
      <w:bCs/>
    </w:rPr>
  </w:style>
  <w:style w:type="paragraph" w:customStyle="1" w:styleId="af1">
    <w:name w:val="次标题"/>
    <w:basedOn w:val="3"/>
    <w:next w:val="a"/>
    <w:pPr>
      <w:spacing w:before="120" w:after="120"/>
      <w:jc w:val="left"/>
    </w:pPr>
    <w:rPr>
      <w:sz w:val="21"/>
    </w:rPr>
  </w:style>
  <w:style w:type="paragraph" w:customStyle="1" w:styleId="XBRLTitle5">
    <w:name w:val="XBRLTitle5"/>
    <w:basedOn w:val="a8"/>
    <w:next w:val="4"/>
    <w:pPr>
      <w:numPr>
        <w:ilvl w:val="4"/>
        <w:numId w:val="1"/>
      </w:numPr>
      <w:spacing w:beforeLines="50" w:after="0"/>
    </w:pPr>
    <w:rPr>
      <w:bCs/>
    </w:rPr>
  </w:style>
  <w:style w:type="paragraph" w:customStyle="1" w:styleId="Char9">
    <w:name w:val="Char"/>
    <w:basedOn w:val="a"/>
  </w:style>
  <w:style w:type="paragraph" w:customStyle="1" w:styleId="XBRL1">
    <w:name w:val="XBRL标题1"/>
    <w:basedOn w:val="1"/>
    <w:next w:val="2"/>
    <w:pPr>
      <w:spacing w:beforeLines="50" w:after="0"/>
      <w:jc w:val="center"/>
    </w:pPr>
    <w:rPr>
      <w:rFonts w:ascii="Cambria" w:hAnsi="Cambria" w:hint="default"/>
      <w:sz w:val="24"/>
    </w:rPr>
  </w:style>
  <w:style w:type="paragraph" w:customStyle="1" w:styleId="XBRL5">
    <w:name w:val="XBRL标题5"/>
    <w:basedOn w:val="a8"/>
    <w:next w:val="4"/>
    <w:pPr>
      <w:spacing w:beforeLines="50" w:after="0"/>
    </w:pPr>
    <w:rPr>
      <w:bCs/>
    </w:rPr>
  </w:style>
  <w:style w:type="character" w:customStyle="1" w:styleId="21">
    <w:name w:val="标题 2 字符"/>
    <w:basedOn w:val="a0"/>
    <w:link w:val="2"/>
    <w:locked/>
    <w:rPr>
      <w:rFonts w:ascii="Cambria" w:eastAsia="宋体" w:hAnsi="Cambria" w:cs="Times New Roman" w:hint="default"/>
      <w:b/>
      <w:bCs/>
      <w:kern w:val="2"/>
      <w:sz w:val="32"/>
      <w:szCs w:val="32"/>
    </w:rPr>
  </w:style>
  <w:style w:type="paragraph" w:customStyle="1" w:styleId="XBRL4">
    <w:name w:val="XBRL标题4"/>
    <w:basedOn w:val="a8"/>
    <w:next w:val="4"/>
    <w:pPr>
      <w:spacing w:beforeLines="50" w:after="0"/>
    </w:pPr>
    <w:rPr>
      <w:bCs/>
    </w:rPr>
  </w:style>
  <w:style w:type="paragraph" w:customStyle="1" w:styleId="XBRLTitle4">
    <w:name w:val="XBRLTitle4"/>
    <w:basedOn w:val="a8"/>
    <w:next w:val="4"/>
    <w:pPr>
      <w:numPr>
        <w:ilvl w:val="3"/>
        <w:numId w:val="1"/>
      </w:numPr>
      <w:spacing w:beforeLines="50" w:after="0"/>
    </w:pPr>
    <w:rPr>
      <w:bCs/>
    </w:rPr>
  </w:style>
  <w:style w:type="character" w:customStyle="1" w:styleId="Char16">
    <w:name w:val="副标题 Char1"/>
    <w:basedOn w:val="a0"/>
    <w:link w:val="a8"/>
    <w:locked/>
    <w:rPr>
      <w:rFonts w:ascii="Cambria" w:eastAsia="宋体" w:hAnsi="Cambria" w:cs="宋体" w:hint="default"/>
      <w:b/>
      <w:bCs w:val="0"/>
      <w:kern w:val="24"/>
      <w:sz w:val="24"/>
      <w:szCs w:val="32"/>
    </w:rPr>
  </w:style>
  <w:style w:type="paragraph" w:customStyle="1" w:styleId="XBRLTitle3">
    <w:name w:val="XBRLTitle3"/>
    <w:basedOn w:val="a8"/>
    <w:next w:val="4"/>
    <w:pPr>
      <w:keepNext w:val="0"/>
      <w:keepLines w:val="0"/>
      <w:numPr>
        <w:ilvl w:val="2"/>
        <w:numId w:val="1"/>
      </w:numPr>
      <w:spacing w:beforeLines="50" w:after="0" w:line="360" w:lineRule="auto"/>
      <w:ind w:left="0" w:firstLine="0"/>
    </w:pPr>
    <w:rPr>
      <w:rFonts w:ascii="宋体" w:hint="eastAsia"/>
      <w:bCs/>
    </w:rPr>
  </w:style>
  <w:style w:type="character" w:customStyle="1" w:styleId="31">
    <w:name w:val="标题 3 字符"/>
    <w:basedOn w:val="a0"/>
    <w:link w:val="3"/>
    <w:locked/>
    <w:rPr>
      <w:b/>
      <w:bCs/>
      <w:kern w:val="2"/>
      <w:sz w:val="32"/>
      <w:szCs w:val="32"/>
    </w:rPr>
  </w:style>
  <w:style w:type="character" w:customStyle="1" w:styleId="12">
    <w:name w:val="页眉 字符1"/>
    <w:basedOn w:val="a0"/>
    <w:locked/>
    <w:rPr>
      <w:kern w:val="2"/>
      <w:sz w:val="18"/>
      <w:szCs w:val="18"/>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customStyle="1" w:styleId="af2">
    <w:name w:val="脚注文本 字符"/>
    <w:basedOn w:val="a0"/>
    <w:link w:val="a9"/>
    <w:locked/>
    <w:rPr>
      <w:kern w:val="2"/>
      <w:sz w:val="18"/>
      <w:szCs w:val="18"/>
    </w:rPr>
  </w:style>
  <w:style w:type="character" w:customStyle="1" w:styleId="af3">
    <w:name w:val="页眉 字符"/>
    <w:basedOn w:val="a0"/>
    <w:link w:val="a7"/>
    <w:locked/>
    <w:rPr>
      <w:kern w:val="2"/>
      <w:sz w:val="18"/>
      <w:szCs w:val="18"/>
    </w:rPr>
  </w:style>
  <w:style w:type="character" w:customStyle="1" w:styleId="af4">
    <w:name w:val="页脚 字符"/>
    <w:basedOn w:val="a0"/>
    <w:link w:val="a6"/>
    <w:locked/>
    <w:rPr>
      <w:kern w:val="2"/>
      <w:sz w:val="18"/>
      <w:szCs w:val="18"/>
    </w:rPr>
  </w:style>
  <w:style w:type="character" w:customStyle="1" w:styleId="af5">
    <w:name w:val="日期 字符"/>
    <w:basedOn w:val="a0"/>
    <w:link w:val="a4"/>
    <w:locked/>
    <w:rPr>
      <w:kern w:val="2"/>
      <w:sz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136</Words>
  <Characters>778</Characters>
  <Application>Microsoft Office Word</Application>
  <DocSecurity>4</DocSecurity>
  <Lines>6</Lines>
  <Paragraphs>1</Paragraphs>
  <ScaleCrop>false</ScaleCrop>
  <Company>CNSTOCK</Company>
  <LinksUpToDate>false</LinksUpToDate>
  <CharactersWithSpaces>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cp:lastModifiedBy>ZHONGM</cp:lastModifiedBy>
  <cp:revision>2</cp:revision>
  <dcterms:created xsi:type="dcterms:W3CDTF">2025-10-09T16:02:00Z</dcterms:created>
  <dcterms:modified xsi:type="dcterms:W3CDTF">2025-10-09T16:02:00Z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AB69BE13E1264A5A8C1907848AB3A1EE</vt:lpwstr>
  </property>
</Properties>
</file>