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A10" w:rsidRDefault="00CA2240">
      <w:pPr>
        <w:jc w:val="center"/>
        <w:rPr>
          <w:rFonts w:asciiTheme="minorEastAsia" w:hAnsiTheme="minorEastAsia" w:cstheme="minorEastAsia"/>
          <w:sz w:val="28"/>
          <w:szCs w:val="28"/>
        </w:rPr>
      </w:pPr>
      <w:r>
        <w:rPr>
          <w:rFonts w:asciiTheme="minorEastAsia" w:hAnsiTheme="minorEastAsia" w:cstheme="minorEastAsia" w:hint="eastAsia"/>
          <w:sz w:val="28"/>
          <w:szCs w:val="28"/>
        </w:rPr>
        <w:t>国泰君安信息行业混合型发起式证券投资基金</w:t>
      </w:r>
    </w:p>
    <w:p w:rsidR="00D87A10" w:rsidRDefault="00CA2240">
      <w:pPr>
        <w:jc w:val="center"/>
        <w:rPr>
          <w:rFonts w:asciiTheme="minorEastAsia" w:hAnsiTheme="minorEastAsia" w:cstheme="minorEastAsia"/>
          <w:sz w:val="28"/>
          <w:szCs w:val="28"/>
        </w:rPr>
      </w:pPr>
      <w:r>
        <w:rPr>
          <w:rFonts w:asciiTheme="minorEastAsia" w:hAnsiTheme="minorEastAsia" w:cstheme="minorEastAsia" w:hint="eastAsia"/>
          <w:sz w:val="28"/>
          <w:szCs w:val="28"/>
        </w:rPr>
        <w:t>清算报告提示性公告</w:t>
      </w:r>
    </w:p>
    <w:p w:rsidR="00D87A10" w:rsidRDefault="00D87A10">
      <w:pPr>
        <w:rPr>
          <w:rFonts w:asciiTheme="minorEastAsia" w:hAnsiTheme="minorEastAsia" w:cstheme="minorEastAsia"/>
          <w:sz w:val="28"/>
          <w:szCs w:val="28"/>
        </w:rPr>
      </w:pPr>
    </w:p>
    <w:p w:rsidR="00D87A10" w:rsidRDefault="00CA2240">
      <w:pPr>
        <w:ind w:firstLineChars="200" w:firstLine="560"/>
        <w:rPr>
          <w:rFonts w:asciiTheme="minorEastAsia" w:hAnsiTheme="minorEastAsia" w:cstheme="minorEastAsia"/>
          <w:sz w:val="28"/>
          <w:szCs w:val="28"/>
        </w:rPr>
      </w:pPr>
      <w:bookmarkStart w:id="0" w:name="OLE_LINK1"/>
      <w:r>
        <w:rPr>
          <w:rFonts w:asciiTheme="minorEastAsia" w:hAnsiTheme="minorEastAsia" w:cstheme="minorEastAsia" w:hint="eastAsia"/>
          <w:sz w:val="28"/>
          <w:szCs w:val="28"/>
        </w:rPr>
        <w:t>国泰君安信息行业混合型发起式证券投资基金</w:t>
      </w:r>
      <w:bookmarkEnd w:id="0"/>
      <w:r>
        <w:rPr>
          <w:rFonts w:asciiTheme="minorEastAsia" w:hAnsiTheme="minorEastAsia" w:cstheme="minorEastAsia" w:hint="eastAsia"/>
          <w:sz w:val="28"/>
          <w:szCs w:val="28"/>
        </w:rPr>
        <w:t>自</w:t>
      </w:r>
      <w:r>
        <w:rPr>
          <w:rFonts w:asciiTheme="minorEastAsia" w:hAnsiTheme="minorEastAsia" w:cstheme="minorEastAsia" w:hint="eastAsia"/>
          <w:sz w:val="28"/>
          <w:szCs w:val="28"/>
        </w:rPr>
        <w:t>2024</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12</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25</w:t>
      </w:r>
      <w:r>
        <w:rPr>
          <w:rFonts w:asciiTheme="minorEastAsia" w:hAnsiTheme="minorEastAsia" w:cstheme="minorEastAsia" w:hint="eastAsia"/>
          <w:sz w:val="28"/>
          <w:szCs w:val="28"/>
        </w:rPr>
        <w:t>日起进入清算期。清算报告全文于</w:t>
      </w:r>
      <w:r>
        <w:rPr>
          <w:rFonts w:asciiTheme="minorEastAsia" w:hAnsiTheme="minorEastAsia" w:cstheme="minorEastAsia" w:hint="eastAsia"/>
          <w:sz w:val="28"/>
          <w:szCs w:val="28"/>
        </w:rPr>
        <w:t>202</w:t>
      </w:r>
      <w:r>
        <w:rPr>
          <w:rFonts w:asciiTheme="minorEastAsia" w:hAnsiTheme="minorEastAsia" w:cstheme="minorEastAsia" w:hint="eastAsia"/>
          <w:sz w:val="28"/>
          <w:szCs w:val="28"/>
        </w:rPr>
        <w:t>5</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1</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17</w:t>
      </w:r>
      <w:r>
        <w:rPr>
          <w:rFonts w:asciiTheme="minorEastAsia" w:hAnsiTheme="minorEastAsia" w:cstheme="minorEastAsia" w:hint="eastAsia"/>
          <w:sz w:val="28"/>
          <w:szCs w:val="28"/>
        </w:rPr>
        <w:t>日在本公司网站（</w:t>
      </w:r>
      <w:r>
        <w:rPr>
          <w:rFonts w:asciiTheme="minorEastAsia" w:hAnsiTheme="minorEastAsia" w:cstheme="minorEastAsia" w:hint="eastAsia"/>
          <w:sz w:val="28"/>
          <w:szCs w:val="28"/>
        </w:rPr>
        <w:t>http://www.gtjazg.com</w:t>
      </w:r>
      <w:r>
        <w:rPr>
          <w:rFonts w:asciiTheme="minorEastAsia" w:hAnsiTheme="minorEastAsia" w:cstheme="minorEastAsia" w:hint="eastAsia"/>
          <w:sz w:val="28"/>
          <w:szCs w:val="28"/>
        </w:rPr>
        <w:t>）和中国证监会基金电子披露网站（</w:t>
      </w:r>
      <w:hyperlink r:id="rId6" w:history="1">
        <w:r>
          <w:rPr>
            <w:rFonts w:asciiTheme="minorEastAsia" w:hAnsiTheme="minorEastAsia" w:cstheme="minorEastAsia" w:hint="eastAsia"/>
            <w:sz w:val="28"/>
            <w:szCs w:val="28"/>
          </w:rPr>
          <w:t>http://eid.csrc.gov.cn/fund</w:t>
        </w:r>
      </w:hyperlink>
      <w:r>
        <w:rPr>
          <w:rFonts w:asciiTheme="minorEastAsia" w:hAnsiTheme="minorEastAsia" w:cstheme="minorEastAsia" w:hint="eastAsia"/>
          <w:sz w:val="28"/>
          <w:szCs w:val="28"/>
        </w:rPr>
        <w:t>）披露，供投资者查阅。如有疑问可拨打本公司客服电话（</w:t>
      </w:r>
      <w:r>
        <w:rPr>
          <w:rFonts w:asciiTheme="minorEastAsia" w:hAnsiTheme="minorEastAsia" w:cstheme="minorEastAsia" w:hint="eastAsia"/>
          <w:sz w:val="28"/>
          <w:szCs w:val="28"/>
        </w:rPr>
        <w:t>95521</w:t>
      </w:r>
      <w:r>
        <w:rPr>
          <w:rFonts w:asciiTheme="minorEastAsia" w:hAnsiTheme="minorEastAsia" w:cstheme="minorEastAsia" w:hint="eastAsia"/>
          <w:sz w:val="28"/>
          <w:szCs w:val="28"/>
        </w:rPr>
        <w:t>）咨询。</w:t>
      </w:r>
    </w:p>
    <w:p w:rsidR="00D87A10" w:rsidRDefault="00CA22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特此公告。</w:t>
      </w:r>
    </w:p>
    <w:p w:rsidR="00D87A10" w:rsidRDefault="00D87A10">
      <w:pPr>
        <w:ind w:firstLineChars="200" w:firstLine="560"/>
        <w:rPr>
          <w:rFonts w:asciiTheme="minorEastAsia" w:hAnsiTheme="minorEastAsia" w:cstheme="minorEastAsia"/>
          <w:sz w:val="28"/>
          <w:szCs w:val="28"/>
        </w:rPr>
      </w:pPr>
    </w:p>
    <w:p w:rsidR="00D87A10" w:rsidRDefault="00CA2240">
      <w:pPr>
        <w:jc w:val="right"/>
        <w:rPr>
          <w:rFonts w:asciiTheme="minorEastAsia" w:hAnsiTheme="minorEastAsia" w:cstheme="minorEastAsia"/>
          <w:sz w:val="28"/>
          <w:szCs w:val="28"/>
        </w:rPr>
      </w:pPr>
      <w:r>
        <w:rPr>
          <w:rFonts w:asciiTheme="minorEastAsia" w:hAnsiTheme="minorEastAsia" w:cstheme="minorEastAsia" w:hint="eastAsia"/>
          <w:sz w:val="28"/>
          <w:szCs w:val="28"/>
        </w:rPr>
        <w:t>上海国泰君安证券资产</w:t>
      </w:r>
      <w:r>
        <w:rPr>
          <w:rFonts w:asciiTheme="minorEastAsia" w:hAnsiTheme="minorEastAsia" w:cstheme="minorEastAsia" w:hint="eastAsia"/>
          <w:sz w:val="28"/>
          <w:szCs w:val="28"/>
        </w:rPr>
        <w:t>管理有限公司</w:t>
      </w:r>
    </w:p>
    <w:p w:rsidR="00D87A10" w:rsidRDefault="00CA2240">
      <w:pPr>
        <w:jc w:val="center"/>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202</w:t>
      </w:r>
      <w:r>
        <w:rPr>
          <w:rFonts w:asciiTheme="minorEastAsia" w:hAnsiTheme="minorEastAsia" w:cstheme="minorEastAsia" w:hint="eastAsia"/>
          <w:sz w:val="28"/>
          <w:szCs w:val="28"/>
        </w:rPr>
        <w:t>5</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1</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17</w:t>
      </w:r>
      <w:r>
        <w:rPr>
          <w:rFonts w:asciiTheme="minorEastAsia" w:hAnsiTheme="minorEastAsia" w:cstheme="minorEastAsia" w:hint="eastAsia"/>
          <w:sz w:val="28"/>
          <w:szCs w:val="28"/>
        </w:rPr>
        <w:t>日</w:t>
      </w:r>
      <w:bookmarkStart w:id="1" w:name="_GoBack"/>
      <w:bookmarkEnd w:id="1"/>
    </w:p>
    <w:sectPr w:rsidR="00D87A10" w:rsidSect="00D87A10">
      <w:headerReference w:type="even" r:id="rId7"/>
      <w:head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A10" w:rsidRDefault="00D87A10" w:rsidP="00D87A10">
      <w:r>
        <w:separator/>
      </w:r>
    </w:p>
  </w:endnote>
  <w:endnote w:type="continuationSeparator" w:id="0">
    <w:p w:rsidR="00D87A10" w:rsidRDefault="00D87A10" w:rsidP="00D87A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A10" w:rsidRDefault="00D87A10" w:rsidP="00D87A10">
      <w:r>
        <w:separator/>
      </w:r>
    </w:p>
  </w:footnote>
  <w:footnote w:type="continuationSeparator" w:id="0">
    <w:p w:rsidR="00D87A10" w:rsidRDefault="00D87A10" w:rsidP="00D87A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10" w:rsidRDefault="00D87A1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22.75pt;height:315.75pt;z-index:251660288;mso-position-horizontal:center;mso-position-horizontal-relative:page;mso-position-vertical:center;mso-position-vertical-relative:page">
          <v:imagedata r:id="rId1" o:title=""/>
          <o:lock v:ext="edit" aspectratio="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10" w:rsidRDefault="00D87A1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222.75pt;height:315.75pt;z-index:251658240;mso-position-horizontal:center;mso-position-horizontal-relative:page;mso-position-vertical:center;mso-position-vertical-relative:page">
          <v:imagedata r:id="rId1" o:title=""/>
          <o:lock v:ext="edit" aspectratio="f"/>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10" w:rsidRDefault="00D87A1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222.75pt;height:315.75pt;z-index:251659264;mso-position-horizontal:center;mso-position-horizontal-relative:page;mso-position-vertical:center;mso-position-vertical-relative:page">
          <v:imagedata r:id="rId1" o:title=""/>
          <o:lock v:ext="edit" aspectratio="f"/>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A10"/>
    <w:rsid w:val="00CA2240"/>
    <w:rsid w:val="00D87A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7A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d.csrc.gov.cn/fun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4</DocSecurity>
  <Lines>2</Lines>
  <Paragraphs>1</Paragraphs>
  <ScaleCrop>false</ScaleCrop>
  <Company/>
  <LinksUpToDate>false</LinksUpToDate>
  <CharactersWithSpaces>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2025-01-16T16:00:00Z</dcterms:created>
  <dcterms:modified xsi:type="dcterms:W3CDTF">2025-01-16T16:00:00Z</dcterms:modified>
  <cp:contentStatus>国泰君安证券股份有限公司*国泰君安证券资产管理公司：《国泰君安济南能源供热封闭式基础设施证券投资基金战略配售份额限售公告》及《国泰君安信息行业混合型发起式证券投资基金清算报告提示性公告》2个信披公告，烦请于明天（2025年1月17日）发布，谢谢*zhanghaowen024861@gtjas.com*lkl@ssnews.com.cn * *chengang023613@gtjas.com,weiyuting028098@gtjas.com,wangzifeng@gtjas.com *2025-01-16 16:48:15;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DCB98A2A605E4DC3AB2B500F5411C523_12</vt:lpwstr>
  </property>
  <property fmtid="{D5CDD505-2E9C-101B-9397-08002B2CF9AE}" pid="3" name="KSOProductBuildVer">
    <vt:lpwstr>2052-12.8.2.17134</vt:lpwstr>
  </property>
</Properties>
</file>