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5B" w:rsidRDefault="00AB655B" w:rsidP="00AB655B">
      <w:pPr>
        <w:spacing w:line="360" w:lineRule="auto"/>
        <w:jc w:val="center"/>
        <w:rPr>
          <w:b/>
          <w:sz w:val="32"/>
        </w:rPr>
      </w:pPr>
      <w:r w:rsidRPr="00621593">
        <w:rPr>
          <w:rFonts w:hint="eastAsia"/>
          <w:b/>
          <w:sz w:val="32"/>
        </w:rPr>
        <w:t>信达澳</w:t>
      </w:r>
      <w:r>
        <w:rPr>
          <w:rFonts w:hint="eastAsia"/>
          <w:b/>
          <w:sz w:val="32"/>
        </w:rPr>
        <w:t>亚</w:t>
      </w:r>
      <w:r w:rsidRPr="00621593">
        <w:rPr>
          <w:rFonts w:hint="eastAsia"/>
          <w:b/>
          <w:sz w:val="32"/>
        </w:rPr>
        <w:t>基金管理有限公司</w:t>
      </w:r>
    </w:p>
    <w:p w:rsidR="00AB655B" w:rsidRDefault="00AB655B" w:rsidP="00AB655B">
      <w:pPr>
        <w:spacing w:line="360" w:lineRule="auto"/>
        <w:jc w:val="center"/>
        <w:rPr>
          <w:sz w:val="24"/>
        </w:rPr>
      </w:pPr>
      <w:r w:rsidRPr="00621593">
        <w:rPr>
          <w:rFonts w:hint="eastAsia"/>
          <w:b/>
          <w:sz w:val="32"/>
        </w:rPr>
        <w:t>关于</w:t>
      </w:r>
      <w:r>
        <w:rPr>
          <w:rFonts w:hint="eastAsia"/>
          <w:b/>
          <w:sz w:val="32"/>
        </w:rPr>
        <w:t>基金经理</w:t>
      </w:r>
      <w:r w:rsidRPr="006118A5">
        <w:rPr>
          <w:rFonts w:hint="eastAsia"/>
          <w:b/>
          <w:sz w:val="32"/>
        </w:rPr>
        <w:t>恢复履职</w:t>
      </w:r>
      <w:r>
        <w:rPr>
          <w:rFonts w:hint="eastAsia"/>
          <w:b/>
          <w:sz w:val="32"/>
        </w:rPr>
        <w:t>的公告</w:t>
      </w:r>
    </w:p>
    <w:p w:rsidR="00AB655B" w:rsidRDefault="00AB655B" w:rsidP="00AB655B">
      <w:pPr>
        <w:spacing w:line="360" w:lineRule="auto"/>
        <w:jc w:val="left"/>
        <w:rPr>
          <w:rFonts w:asciiTheme="minorEastAsia" w:hAnsiTheme="minorEastAsia"/>
          <w:sz w:val="28"/>
        </w:rPr>
      </w:pPr>
      <w:r>
        <w:rPr>
          <w:rFonts w:hint="eastAsia"/>
          <w:color w:val="000000"/>
          <w:sz w:val="18"/>
          <w:szCs w:val="18"/>
        </w:rPr>
        <w:br/>
      </w:r>
      <w:r>
        <w:rPr>
          <w:rFonts w:asciiTheme="minorEastAsia" w:hAnsiTheme="minorEastAsia" w:hint="eastAsia"/>
          <w:sz w:val="28"/>
        </w:rPr>
        <w:t xml:space="preserve">    </w:t>
      </w:r>
      <w:r w:rsidRPr="00621593">
        <w:rPr>
          <w:rFonts w:asciiTheme="minorEastAsia" w:hAnsiTheme="minorEastAsia"/>
          <w:sz w:val="28"/>
        </w:rPr>
        <w:t>信达澳</w:t>
      </w:r>
      <w:r>
        <w:rPr>
          <w:rFonts w:asciiTheme="minorEastAsia" w:hAnsiTheme="minorEastAsia" w:hint="eastAsia"/>
          <w:sz w:val="28"/>
        </w:rPr>
        <w:t>亚</w:t>
      </w:r>
      <w:r w:rsidRPr="00621593">
        <w:rPr>
          <w:rFonts w:asciiTheme="minorEastAsia" w:hAnsiTheme="minorEastAsia"/>
          <w:sz w:val="28"/>
        </w:rPr>
        <w:t>基金管理有限公司</w:t>
      </w:r>
      <w:r w:rsidRPr="007D55C7">
        <w:rPr>
          <w:rFonts w:asciiTheme="minorEastAsia" w:hAnsiTheme="minorEastAsia" w:hint="eastAsia"/>
          <w:sz w:val="28"/>
        </w:rPr>
        <w:t>旗下</w:t>
      </w:r>
      <w:r w:rsidRPr="00AB655B">
        <w:rPr>
          <w:rFonts w:asciiTheme="minorEastAsia" w:hAnsiTheme="minorEastAsia" w:hint="eastAsia"/>
          <w:sz w:val="28"/>
        </w:rPr>
        <w:t>信澳健康中国灵活配置混合型证券投资基金、信澳医药健康混合型证券投资基金及信澳优享生活混合型证券投资基金</w:t>
      </w:r>
      <w:r>
        <w:rPr>
          <w:rFonts w:asciiTheme="minorEastAsia" w:hAnsiTheme="minorEastAsia" w:hint="eastAsia"/>
          <w:sz w:val="28"/>
        </w:rPr>
        <w:t>的基金经理杨珂女士已结束休假，</w:t>
      </w:r>
      <w:r w:rsidRPr="007D55C7">
        <w:rPr>
          <w:rFonts w:asciiTheme="minorEastAsia" w:hAnsiTheme="minorEastAsia" w:hint="eastAsia"/>
          <w:sz w:val="28"/>
        </w:rPr>
        <w:t>自</w:t>
      </w:r>
      <w:r w:rsidRPr="00EA78D5">
        <w:rPr>
          <w:rFonts w:asciiTheme="minorEastAsia" w:hAnsiTheme="minorEastAsia" w:hint="eastAsia"/>
          <w:sz w:val="28"/>
        </w:rPr>
        <w:t>202</w:t>
      </w:r>
      <w:r>
        <w:rPr>
          <w:rFonts w:asciiTheme="minorEastAsia" w:hAnsiTheme="minorEastAsia"/>
          <w:sz w:val="28"/>
        </w:rPr>
        <w:t>5</w:t>
      </w:r>
      <w:r w:rsidRPr="00EA78D5">
        <w:rPr>
          <w:rFonts w:asciiTheme="minorEastAsia" w:hAnsiTheme="minorEastAsia" w:hint="eastAsia"/>
          <w:sz w:val="28"/>
        </w:rPr>
        <w:t>年</w:t>
      </w:r>
      <w:r>
        <w:rPr>
          <w:rFonts w:asciiTheme="minorEastAsia" w:hAnsiTheme="minorEastAsia"/>
          <w:sz w:val="28"/>
        </w:rPr>
        <w:t>1</w:t>
      </w:r>
      <w:r w:rsidRPr="00EA78D5">
        <w:rPr>
          <w:rFonts w:asciiTheme="minorEastAsia" w:hAnsiTheme="minorEastAsia" w:hint="eastAsia"/>
          <w:sz w:val="28"/>
        </w:rPr>
        <w:t>月</w:t>
      </w:r>
      <w:r>
        <w:rPr>
          <w:rFonts w:asciiTheme="minorEastAsia" w:hAnsiTheme="minorEastAsia"/>
          <w:sz w:val="28"/>
        </w:rPr>
        <w:t>6</w:t>
      </w:r>
      <w:r w:rsidRPr="00EA78D5">
        <w:rPr>
          <w:rFonts w:asciiTheme="minorEastAsia" w:hAnsiTheme="minorEastAsia" w:hint="eastAsia"/>
          <w:sz w:val="28"/>
        </w:rPr>
        <w:t>日</w:t>
      </w:r>
      <w:r w:rsidRPr="007D55C7">
        <w:rPr>
          <w:rFonts w:asciiTheme="minorEastAsia" w:hAnsiTheme="minorEastAsia" w:hint="eastAsia"/>
          <w:sz w:val="28"/>
        </w:rPr>
        <w:t>起恢复</w:t>
      </w:r>
      <w:r>
        <w:rPr>
          <w:rFonts w:asciiTheme="minorEastAsia" w:hAnsiTheme="minorEastAsia" w:hint="eastAsia"/>
          <w:sz w:val="28"/>
        </w:rPr>
        <w:t>履行基金经理职务</w:t>
      </w:r>
      <w:r w:rsidRPr="007D55C7">
        <w:rPr>
          <w:rFonts w:asciiTheme="minorEastAsia" w:hAnsiTheme="minorEastAsia" w:hint="eastAsia"/>
          <w:sz w:val="28"/>
        </w:rPr>
        <w:t>。</w:t>
      </w:r>
      <w:bookmarkStart w:id="0" w:name="_GoBack"/>
      <w:bookmarkEnd w:id="0"/>
    </w:p>
    <w:p w:rsidR="00AB655B" w:rsidRPr="00EA78D5" w:rsidRDefault="00AB655B" w:rsidP="00AB655B">
      <w:pPr>
        <w:spacing w:line="360" w:lineRule="auto"/>
        <w:jc w:val="left"/>
        <w:rPr>
          <w:rFonts w:asciiTheme="minorEastAsia" w:hAnsiTheme="minorEastAsia"/>
          <w:sz w:val="28"/>
        </w:rPr>
      </w:pPr>
    </w:p>
    <w:p w:rsidR="00AB655B" w:rsidRPr="00621593" w:rsidRDefault="00AB655B" w:rsidP="00AB655B">
      <w:pPr>
        <w:spacing w:line="360" w:lineRule="auto"/>
        <w:ind w:firstLineChars="200" w:firstLine="560"/>
        <w:jc w:val="left"/>
        <w:rPr>
          <w:rFonts w:asciiTheme="minorEastAsia" w:hAnsiTheme="minorEastAsia"/>
          <w:sz w:val="28"/>
        </w:rPr>
      </w:pPr>
      <w:r w:rsidRPr="00621593">
        <w:rPr>
          <w:rFonts w:asciiTheme="minorEastAsia" w:hAnsiTheme="minorEastAsia"/>
          <w:sz w:val="28"/>
        </w:rPr>
        <w:t>特此公告。</w:t>
      </w:r>
    </w:p>
    <w:p w:rsidR="00AB655B" w:rsidRPr="00621593" w:rsidRDefault="00AB655B" w:rsidP="00AB655B">
      <w:pPr>
        <w:spacing w:line="360" w:lineRule="auto"/>
        <w:ind w:firstLineChars="2200" w:firstLine="6160"/>
        <w:rPr>
          <w:rFonts w:asciiTheme="minorEastAsia" w:hAnsiTheme="minorEastAsia"/>
          <w:sz w:val="28"/>
        </w:rPr>
      </w:pPr>
    </w:p>
    <w:p w:rsidR="00AB655B" w:rsidRPr="00621593" w:rsidRDefault="00AB655B" w:rsidP="00AB655B">
      <w:pPr>
        <w:spacing w:line="360" w:lineRule="auto"/>
        <w:ind w:firstLineChars="1700" w:firstLine="4760"/>
        <w:jc w:val="right"/>
        <w:rPr>
          <w:rFonts w:asciiTheme="minorEastAsia" w:hAnsiTheme="minorEastAsia"/>
          <w:sz w:val="28"/>
        </w:rPr>
      </w:pPr>
      <w:r w:rsidRPr="00621593">
        <w:rPr>
          <w:rFonts w:asciiTheme="minorEastAsia" w:hAnsiTheme="minorEastAsia"/>
          <w:sz w:val="28"/>
        </w:rPr>
        <w:t>信达澳</w:t>
      </w:r>
      <w:r>
        <w:rPr>
          <w:rFonts w:asciiTheme="minorEastAsia" w:hAnsiTheme="minorEastAsia" w:hint="eastAsia"/>
          <w:sz w:val="28"/>
        </w:rPr>
        <w:t>亚</w:t>
      </w:r>
      <w:r w:rsidRPr="00621593">
        <w:rPr>
          <w:rFonts w:asciiTheme="minorEastAsia" w:hAnsiTheme="minorEastAsia"/>
          <w:sz w:val="28"/>
        </w:rPr>
        <w:t>基金管理有限公司</w:t>
      </w:r>
    </w:p>
    <w:p w:rsidR="00AB655B" w:rsidRPr="00B12F58" w:rsidRDefault="00AB655B" w:rsidP="00AB655B">
      <w:pPr>
        <w:spacing w:line="360" w:lineRule="auto"/>
        <w:ind w:firstLineChars="100" w:firstLine="280"/>
        <w:jc w:val="right"/>
        <w:rPr>
          <w:rFonts w:asciiTheme="minorEastAsia" w:hAnsiTheme="minorEastAsia"/>
          <w:sz w:val="28"/>
        </w:rPr>
      </w:pPr>
      <w:r w:rsidRPr="00EA78D5">
        <w:rPr>
          <w:rFonts w:asciiTheme="minorEastAsia" w:hAnsiTheme="minorEastAsia" w:hint="eastAsia"/>
          <w:sz w:val="28"/>
        </w:rPr>
        <w:t>202</w:t>
      </w:r>
      <w:r>
        <w:rPr>
          <w:rFonts w:asciiTheme="minorEastAsia" w:hAnsiTheme="minorEastAsia"/>
          <w:sz w:val="28"/>
        </w:rPr>
        <w:t>5</w:t>
      </w:r>
      <w:r w:rsidRPr="00EA78D5">
        <w:rPr>
          <w:rFonts w:asciiTheme="minorEastAsia" w:hAnsiTheme="minorEastAsia" w:hint="eastAsia"/>
          <w:sz w:val="28"/>
        </w:rPr>
        <w:t>年</w:t>
      </w:r>
      <w:r>
        <w:rPr>
          <w:rFonts w:asciiTheme="minorEastAsia" w:hAnsiTheme="minorEastAsia"/>
          <w:sz w:val="28"/>
        </w:rPr>
        <w:t>1</w:t>
      </w:r>
      <w:r w:rsidRPr="00EA78D5">
        <w:rPr>
          <w:rFonts w:asciiTheme="minorEastAsia" w:hAnsiTheme="minorEastAsia" w:hint="eastAsia"/>
          <w:sz w:val="28"/>
        </w:rPr>
        <w:t>月</w:t>
      </w:r>
      <w:r>
        <w:rPr>
          <w:rFonts w:asciiTheme="minorEastAsia" w:hAnsiTheme="minorEastAsia"/>
          <w:sz w:val="28"/>
        </w:rPr>
        <w:t>6</w:t>
      </w:r>
      <w:r w:rsidRPr="00EA78D5">
        <w:rPr>
          <w:rFonts w:asciiTheme="minorEastAsia" w:hAnsiTheme="minorEastAsia" w:hint="eastAsia"/>
          <w:sz w:val="28"/>
        </w:rPr>
        <w:t>日</w:t>
      </w:r>
    </w:p>
    <w:p w:rsidR="008C23DC" w:rsidRDefault="00405107"/>
    <w:sectPr w:rsidR="008C23DC" w:rsidSect="000E71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11" w:rsidRDefault="00785011" w:rsidP="00AB655B">
      <w:r>
        <w:separator/>
      </w:r>
    </w:p>
  </w:endnote>
  <w:endnote w:type="continuationSeparator" w:id="0">
    <w:p w:rsidR="00785011" w:rsidRDefault="00785011" w:rsidP="00AB65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11" w:rsidRDefault="00785011" w:rsidP="00AB655B">
      <w:r>
        <w:separator/>
      </w:r>
    </w:p>
  </w:footnote>
  <w:footnote w:type="continuationSeparator" w:id="0">
    <w:p w:rsidR="00785011" w:rsidRDefault="00785011" w:rsidP="00AB65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1632"/>
    <w:rsid w:val="000E71EC"/>
    <w:rsid w:val="000E7E4C"/>
    <w:rsid w:val="00262E2D"/>
    <w:rsid w:val="00405107"/>
    <w:rsid w:val="00785011"/>
    <w:rsid w:val="00AB655B"/>
    <w:rsid w:val="00C616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655B"/>
    <w:rPr>
      <w:sz w:val="18"/>
      <w:szCs w:val="18"/>
    </w:rPr>
  </w:style>
  <w:style w:type="paragraph" w:styleId="a4">
    <w:name w:val="footer"/>
    <w:basedOn w:val="a"/>
    <w:link w:val="Char0"/>
    <w:uiPriority w:val="99"/>
    <w:unhideWhenUsed/>
    <w:rsid w:val="00AB655B"/>
    <w:pPr>
      <w:tabs>
        <w:tab w:val="center" w:pos="4153"/>
        <w:tab w:val="right" w:pos="8306"/>
      </w:tabs>
      <w:snapToGrid w:val="0"/>
      <w:jc w:val="left"/>
    </w:pPr>
    <w:rPr>
      <w:sz w:val="18"/>
      <w:szCs w:val="18"/>
    </w:rPr>
  </w:style>
  <w:style w:type="character" w:customStyle="1" w:styleId="Char0">
    <w:name w:val="页脚 Char"/>
    <w:basedOn w:val="a0"/>
    <w:link w:val="a4"/>
    <w:uiPriority w:val="99"/>
    <w:rsid w:val="00AB655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4</DocSecurity>
  <Lines>1</Lines>
  <Paragraphs>1</Paragraphs>
  <ScaleCrop>false</ScaleCrop>
  <Company/>
  <LinksUpToDate>false</LinksUpToDate>
  <CharactersWithSpaces>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岳文琪</dc:creator>
  <cp:keywords/>
  <dc:description/>
  <cp:lastModifiedBy>ZHONGM</cp:lastModifiedBy>
  <cp:revision>2</cp:revision>
  <dcterms:created xsi:type="dcterms:W3CDTF">2025-01-05T16:01:00Z</dcterms:created>
  <dcterms:modified xsi:type="dcterms:W3CDTF">2025-01-05T16:01:00Z</dcterms:modified>
</cp:coreProperties>
</file>