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CE" w:rsidRPr="00B17919" w:rsidRDefault="004657BA" w:rsidP="004657BA">
      <w:pPr>
        <w:autoSpaceDE w:val="0"/>
        <w:autoSpaceDN w:val="0"/>
        <w:adjustRightInd w:val="0"/>
        <w:spacing w:line="360" w:lineRule="auto"/>
        <w:jc w:val="center"/>
        <w:rPr>
          <w:rFonts w:ascii="宋体" w:eastAsia="宋体" w:hAnsi="宋体" w:cs="宋体"/>
          <w:b/>
          <w:bCs/>
          <w:kern w:val="0"/>
          <w:sz w:val="36"/>
          <w:szCs w:val="36"/>
        </w:rPr>
      </w:pPr>
      <w:r w:rsidRPr="00B17919">
        <w:rPr>
          <w:rFonts w:ascii="宋体" w:eastAsia="宋体" w:hAnsi="宋体" w:cs="宋体" w:hint="eastAsia"/>
          <w:b/>
          <w:bCs/>
          <w:kern w:val="0"/>
          <w:sz w:val="36"/>
          <w:szCs w:val="36"/>
        </w:rPr>
        <w:t>关于调整国金量化多因子股票型证券投资基金单笔申购</w:t>
      </w:r>
      <w:r w:rsidR="0016021C" w:rsidRPr="00B17919">
        <w:rPr>
          <w:rFonts w:ascii="宋体" w:eastAsia="宋体" w:hAnsi="宋体" w:cs="宋体" w:hint="eastAsia"/>
          <w:b/>
          <w:bCs/>
          <w:kern w:val="0"/>
          <w:sz w:val="36"/>
          <w:szCs w:val="36"/>
        </w:rPr>
        <w:t>及定期定额</w:t>
      </w:r>
      <w:r w:rsidR="005F1CB8">
        <w:rPr>
          <w:rFonts w:ascii="宋体" w:eastAsia="宋体" w:hAnsi="宋体" w:cs="宋体" w:hint="eastAsia"/>
          <w:b/>
          <w:bCs/>
          <w:kern w:val="0"/>
          <w:sz w:val="36"/>
          <w:szCs w:val="36"/>
        </w:rPr>
        <w:t>投资</w:t>
      </w:r>
      <w:r w:rsidRPr="00B17919">
        <w:rPr>
          <w:rFonts w:ascii="宋体" w:eastAsia="宋体" w:hAnsi="宋体" w:cs="宋体" w:hint="eastAsia"/>
          <w:b/>
          <w:bCs/>
          <w:kern w:val="0"/>
          <w:sz w:val="36"/>
          <w:szCs w:val="36"/>
        </w:rPr>
        <w:t>最低金额的公告</w:t>
      </w: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p>
    <w:p w:rsidR="004657BA" w:rsidRPr="00B17919" w:rsidRDefault="004657BA" w:rsidP="007014E4">
      <w:pPr>
        <w:autoSpaceDE w:val="0"/>
        <w:autoSpaceDN w:val="0"/>
        <w:adjustRightInd w:val="0"/>
        <w:spacing w:line="360" w:lineRule="auto"/>
        <w:ind w:firstLineChars="200" w:firstLine="480"/>
        <w:jc w:val="left"/>
        <w:rPr>
          <w:rFonts w:ascii="宋体" w:eastAsia="宋体" w:hAnsi="宋体" w:cs="ËÎÌå"/>
          <w:kern w:val="0"/>
          <w:sz w:val="24"/>
          <w:szCs w:val="24"/>
        </w:rPr>
      </w:pPr>
      <w:r w:rsidRPr="00B17919">
        <w:rPr>
          <w:rFonts w:ascii="宋体" w:eastAsia="宋体" w:hAnsi="宋体" w:cs="宋体" w:hint="eastAsia"/>
          <w:kern w:val="0"/>
          <w:sz w:val="24"/>
          <w:szCs w:val="24"/>
        </w:rPr>
        <w:t>为更好地</w:t>
      </w:r>
      <w:r w:rsidR="005F1CB8">
        <w:rPr>
          <w:rFonts w:ascii="宋体" w:eastAsia="宋体" w:hAnsi="宋体" w:cs="宋体" w:hint="eastAsia"/>
          <w:kern w:val="0"/>
          <w:sz w:val="24"/>
          <w:szCs w:val="24"/>
        </w:rPr>
        <w:t>向</w:t>
      </w:r>
      <w:r w:rsidRPr="00B17919">
        <w:rPr>
          <w:rFonts w:ascii="宋体" w:eastAsia="宋体" w:hAnsi="宋体" w:cs="宋体" w:hint="eastAsia"/>
          <w:kern w:val="0"/>
          <w:sz w:val="24"/>
          <w:szCs w:val="24"/>
        </w:rPr>
        <w:t>广大投资者</w:t>
      </w:r>
      <w:r w:rsidR="005F1CB8">
        <w:rPr>
          <w:rFonts w:ascii="宋体" w:eastAsia="宋体" w:hAnsi="宋体" w:cs="宋体" w:hint="eastAsia"/>
          <w:kern w:val="0"/>
          <w:sz w:val="24"/>
          <w:szCs w:val="24"/>
        </w:rPr>
        <w:t>提供服务</w:t>
      </w:r>
      <w:r w:rsidRPr="00B17919">
        <w:rPr>
          <w:rFonts w:ascii="宋体" w:eastAsia="宋体" w:hAnsi="宋体" w:cs="宋体" w:hint="eastAsia"/>
          <w:kern w:val="0"/>
          <w:sz w:val="24"/>
          <w:szCs w:val="24"/>
        </w:rPr>
        <w:t>，国金基金管理有限公司（以下简称“本公司”）决定自</w:t>
      </w:r>
      <w:r w:rsidRPr="00B17919">
        <w:rPr>
          <w:rFonts w:ascii="宋体" w:eastAsia="宋体" w:hAnsi="宋体" w:cs="ËÎÌå"/>
          <w:kern w:val="0"/>
          <w:sz w:val="24"/>
          <w:szCs w:val="24"/>
        </w:rPr>
        <w:t>2024</w:t>
      </w:r>
      <w:r w:rsidRPr="00B17919">
        <w:rPr>
          <w:rFonts w:ascii="宋体" w:eastAsia="宋体" w:hAnsi="宋体" w:cs="宋体" w:hint="eastAsia"/>
          <w:kern w:val="0"/>
          <w:sz w:val="24"/>
          <w:szCs w:val="24"/>
        </w:rPr>
        <w:t>年</w:t>
      </w:r>
      <w:r w:rsidRPr="00B17919">
        <w:rPr>
          <w:rFonts w:ascii="宋体" w:eastAsia="宋体" w:hAnsi="宋体" w:cs="ËÎÌå"/>
          <w:kern w:val="0"/>
          <w:sz w:val="24"/>
          <w:szCs w:val="24"/>
        </w:rPr>
        <w:t>9</w:t>
      </w:r>
      <w:r w:rsidRPr="00B17919">
        <w:rPr>
          <w:rFonts w:ascii="宋体" w:eastAsia="宋体" w:hAnsi="宋体" w:cs="宋体" w:hint="eastAsia"/>
          <w:kern w:val="0"/>
          <w:sz w:val="24"/>
          <w:szCs w:val="24"/>
        </w:rPr>
        <w:t>月</w:t>
      </w:r>
      <w:r w:rsidR="00B17919" w:rsidRPr="00B17919">
        <w:rPr>
          <w:rFonts w:ascii="宋体" w:eastAsia="宋体" w:hAnsi="宋体" w:cs="ËÎÌå" w:hint="eastAsia"/>
          <w:kern w:val="0"/>
          <w:sz w:val="24"/>
          <w:szCs w:val="24"/>
        </w:rPr>
        <w:t>1</w:t>
      </w:r>
      <w:r w:rsidR="00B17919" w:rsidRPr="00B17919">
        <w:rPr>
          <w:rFonts w:ascii="宋体" w:eastAsia="宋体" w:hAnsi="宋体" w:cs="ËÎÌå"/>
          <w:kern w:val="0"/>
          <w:sz w:val="24"/>
          <w:szCs w:val="24"/>
        </w:rPr>
        <w:t>3</w:t>
      </w:r>
      <w:r w:rsidRPr="00B17919">
        <w:rPr>
          <w:rFonts w:ascii="宋体" w:eastAsia="宋体" w:hAnsi="宋体" w:cs="宋体" w:hint="eastAsia"/>
          <w:kern w:val="0"/>
          <w:sz w:val="24"/>
          <w:szCs w:val="24"/>
        </w:rPr>
        <w:t>日起，调整国金量化多因子股票型证券投资基金（</w:t>
      </w:r>
      <w:r w:rsidRPr="00B17919">
        <w:rPr>
          <w:rFonts w:ascii="宋体" w:eastAsia="宋体" w:hAnsi="宋体" w:cs="ËÎÌå"/>
          <w:kern w:val="0"/>
          <w:sz w:val="24"/>
          <w:szCs w:val="24"/>
        </w:rPr>
        <w:t>A</w:t>
      </w:r>
      <w:r w:rsidRPr="00B17919">
        <w:rPr>
          <w:rFonts w:ascii="宋体" w:eastAsia="宋体" w:hAnsi="宋体" w:cs="宋体" w:hint="eastAsia"/>
          <w:kern w:val="0"/>
          <w:sz w:val="24"/>
          <w:szCs w:val="24"/>
        </w:rPr>
        <w:t>类份额基金代码：</w:t>
      </w:r>
      <w:r w:rsidRPr="00B17919">
        <w:rPr>
          <w:rFonts w:ascii="宋体" w:eastAsia="宋体" w:hAnsi="宋体" w:cs="ËÎÌå"/>
          <w:kern w:val="0"/>
          <w:sz w:val="24"/>
          <w:szCs w:val="24"/>
        </w:rPr>
        <w:t>006195</w:t>
      </w:r>
      <w:r w:rsidRPr="00B17919">
        <w:rPr>
          <w:rFonts w:ascii="宋体" w:eastAsia="宋体" w:hAnsi="宋体" w:cs="宋体" w:hint="eastAsia"/>
          <w:kern w:val="0"/>
          <w:sz w:val="24"/>
          <w:szCs w:val="24"/>
        </w:rPr>
        <w:t>，</w:t>
      </w:r>
      <w:r w:rsidRPr="00B17919">
        <w:rPr>
          <w:rFonts w:ascii="宋体" w:eastAsia="宋体" w:hAnsi="宋体" w:cs="ËÎÌå"/>
          <w:kern w:val="0"/>
          <w:sz w:val="24"/>
          <w:szCs w:val="24"/>
        </w:rPr>
        <w:t>C</w:t>
      </w:r>
      <w:r w:rsidRPr="00B17919">
        <w:rPr>
          <w:rFonts w:ascii="宋体" w:eastAsia="宋体" w:hAnsi="宋体" w:cs="宋体" w:hint="eastAsia"/>
          <w:kern w:val="0"/>
          <w:sz w:val="24"/>
          <w:szCs w:val="24"/>
        </w:rPr>
        <w:t>类份额基金代码</w:t>
      </w:r>
      <w:r w:rsidR="007014E4">
        <w:rPr>
          <w:rFonts w:ascii="宋体" w:eastAsia="宋体" w:hAnsi="宋体" w:cs="ËÎÌå" w:hint="eastAsia"/>
          <w:kern w:val="0"/>
          <w:sz w:val="24"/>
          <w:szCs w:val="24"/>
        </w:rPr>
        <w:t>：</w:t>
      </w:r>
      <w:r w:rsidRPr="00B17919">
        <w:rPr>
          <w:rFonts w:ascii="宋体" w:eastAsia="宋体" w:hAnsi="宋体" w:cs="ËÎÌå"/>
          <w:kern w:val="0"/>
          <w:sz w:val="24"/>
          <w:szCs w:val="24"/>
        </w:rPr>
        <w:t>016858</w:t>
      </w:r>
      <w:r w:rsidRPr="00B17919">
        <w:rPr>
          <w:rFonts w:ascii="宋体" w:eastAsia="宋体" w:hAnsi="宋体" w:cs="宋体" w:hint="eastAsia"/>
          <w:kern w:val="0"/>
          <w:sz w:val="24"/>
          <w:szCs w:val="24"/>
        </w:rPr>
        <w:t>，以下简称“国金量化多因子”）的首次</w:t>
      </w:r>
      <w:r w:rsidR="005F1CB8">
        <w:rPr>
          <w:rFonts w:ascii="宋体" w:eastAsia="宋体" w:hAnsi="宋体" w:cs="宋体" w:hint="eastAsia"/>
          <w:kern w:val="0"/>
          <w:sz w:val="24"/>
          <w:szCs w:val="24"/>
        </w:rPr>
        <w:t>单笔申购、</w:t>
      </w:r>
      <w:r w:rsidRPr="00B17919">
        <w:rPr>
          <w:rFonts w:ascii="宋体" w:eastAsia="宋体" w:hAnsi="宋体" w:cs="宋体" w:hint="eastAsia"/>
          <w:kern w:val="0"/>
          <w:sz w:val="24"/>
          <w:szCs w:val="24"/>
        </w:rPr>
        <w:t>追加单笔申购</w:t>
      </w:r>
      <w:r w:rsidR="005F1CB8">
        <w:rPr>
          <w:rFonts w:ascii="宋体" w:eastAsia="宋体" w:hAnsi="宋体" w:cs="宋体" w:hint="eastAsia"/>
          <w:kern w:val="0"/>
          <w:sz w:val="24"/>
          <w:szCs w:val="24"/>
        </w:rPr>
        <w:t>及定期定额投资</w:t>
      </w:r>
      <w:r w:rsidRPr="00B17919">
        <w:rPr>
          <w:rFonts w:ascii="宋体" w:eastAsia="宋体" w:hAnsi="宋体" w:cs="宋体" w:hint="eastAsia"/>
          <w:kern w:val="0"/>
          <w:sz w:val="24"/>
          <w:szCs w:val="24"/>
        </w:rPr>
        <w:t>最低金额，有关调整事项如下：</w:t>
      </w: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r w:rsidRPr="00B17919">
        <w:rPr>
          <w:rFonts w:ascii="宋体" w:eastAsia="宋体" w:hAnsi="宋体" w:cs="宋体" w:hint="eastAsia"/>
          <w:kern w:val="0"/>
          <w:sz w:val="24"/>
          <w:szCs w:val="24"/>
        </w:rPr>
        <w:t>一、调整方案</w:t>
      </w:r>
    </w:p>
    <w:p w:rsidR="004657BA" w:rsidRPr="00B17919" w:rsidRDefault="004657BA" w:rsidP="00F13F28">
      <w:pPr>
        <w:autoSpaceDE w:val="0"/>
        <w:autoSpaceDN w:val="0"/>
        <w:adjustRightInd w:val="0"/>
        <w:spacing w:line="360" w:lineRule="auto"/>
        <w:ind w:firstLineChars="200" w:firstLine="480"/>
        <w:jc w:val="left"/>
        <w:rPr>
          <w:rFonts w:ascii="宋体" w:eastAsia="宋体" w:hAnsi="宋体" w:cs="宋体"/>
          <w:kern w:val="0"/>
          <w:sz w:val="24"/>
          <w:szCs w:val="24"/>
        </w:rPr>
      </w:pPr>
      <w:r w:rsidRPr="00B17919">
        <w:rPr>
          <w:rFonts w:ascii="宋体" w:eastAsia="宋体" w:hAnsi="宋体" w:cs="宋体" w:hint="eastAsia"/>
          <w:kern w:val="0"/>
          <w:sz w:val="24"/>
          <w:szCs w:val="24"/>
        </w:rPr>
        <w:t>自</w:t>
      </w:r>
      <w:r w:rsidRPr="00B17919">
        <w:rPr>
          <w:rFonts w:ascii="宋体" w:eastAsia="宋体" w:hAnsi="宋体" w:cs="ËÎÌå"/>
          <w:kern w:val="0"/>
          <w:sz w:val="24"/>
          <w:szCs w:val="24"/>
        </w:rPr>
        <w:t>2024</w:t>
      </w:r>
      <w:r w:rsidRPr="00B17919">
        <w:rPr>
          <w:rFonts w:ascii="宋体" w:eastAsia="宋体" w:hAnsi="宋体" w:cs="宋体" w:hint="eastAsia"/>
          <w:kern w:val="0"/>
          <w:sz w:val="24"/>
          <w:szCs w:val="24"/>
        </w:rPr>
        <w:t>年</w:t>
      </w:r>
      <w:r w:rsidRPr="00B17919">
        <w:rPr>
          <w:rFonts w:ascii="宋体" w:eastAsia="宋体" w:hAnsi="宋体" w:cs="ËÎÌå"/>
          <w:kern w:val="0"/>
          <w:sz w:val="24"/>
          <w:szCs w:val="24"/>
        </w:rPr>
        <w:t>9</w:t>
      </w:r>
      <w:r w:rsidRPr="00B17919">
        <w:rPr>
          <w:rFonts w:ascii="宋体" w:eastAsia="宋体" w:hAnsi="宋体" w:cs="宋体" w:hint="eastAsia"/>
          <w:kern w:val="0"/>
          <w:sz w:val="24"/>
          <w:szCs w:val="24"/>
        </w:rPr>
        <w:t>月</w:t>
      </w:r>
      <w:r w:rsidR="00B17919" w:rsidRPr="00B17919">
        <w:rPr>
          <w:rFonts w:ascii="宋体" w:eastAsia="宋体" w:hAnsi="宋体" w:cs="ËÎÌå" w:hint="eastAsia"/>
          <w:kern w:val="0"/>
          <w:sz w:val="24"/>
          <w:szCs w:val="24"/>
        </w:rPr>
        <w:t>1</w:t>
      </w:r>
      <w:r w:rsidR="00B17919" w:rsidRPr="00B17919">
        <w:rPr>
          <w:rFonts w:ascii="宋体" w:eastAsia="宋体" w:hAnsi="宋体" w:cs="ËÎÌå"/>
          <w:kern w:val="0"/>
          <w:sz w:val="24"/>
          <w:szCs w:val="24"/>
        </w:rPr>
        <w:t>3</w:t>
      </w:r>
      <w:r w:rsidRPr="00B17919">
        <w:rPr>
          <w:rFonts w:ascii="宋体" w:eastAsia="宋体" w:hAnsi="宋体" w:cs="宋体" w:hint="eastAsia"/>
          <w:kern w:val="0"/>
          <w:sz w:val="24"/>
          <w:szCs w:val="24"/>
        </w:rPr>
        <w:t>日起，投资者通过本公司微信公众号“国金基金”及其他销售机构申购国金量化多因子的首次单笔申购最低金额变更为</w:t>
      </w:r>
      <w:r w:rsidRPr="00B17919">
        <w:rPr>
          <w:rFonts w:ascii="宋体" w:eastAsia="宋体" w:hAnsi="宋体" w:cs="ËÎÌå"/>
          <w:kern w:val="0"/>
          <w:sz w:val="24"/>
          <w:szCs w:val="24"/>
        </w:rPr>
        <w:t>1</w:t>
      </w:r>
      <w:r w:rsidRPr="00B17919">
        <w:rPr>
          <w:rFonts w:ascii="宋体" w:eastAsia="宋体" w:hAnsi="宋体" w:cs="宋体" w:hint="eastAsia"/>
          <w:kern w:val="0"/>
          <w:sz w:val="24"/>
          <w:szCs w:val="24"/>
        </w:rPr>
        <w:t>元</w:t>
      </w:r>
      <w:r w:rsidR="00E221E5">
        <w:rPr>
          <w:rFonts w:ascii="宋体" w:eastAsia="宋体" w:hAnsi="宋体" w:cs="宋体" w:hint="eastAsia"/>
          <w:kern w:val="0"/>
          <w:sz w:val="24"/>
          <w:szCs w:val="24"/>
        </w:rPr>
        <w:t>（含申购费，下同）</w:t>
      </w:r>
      <w:r w:rsidRPr="00B17919">
        <w:rPr>
          <w:rFonts w:ascii="宋体" w:eastAsia="宋体" w:hAnsi="宋体" w:cs="宋体" w:hint="eastAsia"/>
          <w:kern w:val="0"/>
          <w:sz w:val="24"/>
          <w:szCs w:val="24"/>
        </w:rPr>
        <w:t>，追加单笔申购最低金额变更为</w:t>
      </w:r>
      <w:r w:rsidRPr="00B17919">
        <w:rPr>
          <w:rFonts w:ascii="宋体" w:eastAsia="宋体" w:hAnsi="宋体" w:cs="ËÎÌå"/>
          <w:kern w:val="0"/>
          <w:sz w:val="24"/>
          <w:szCs w:val="24"/>
        </w:rPr>
        <w:t>1</w:t>
      </w:r>
      <w:r w:rsidRPr="00B17919">
        <w:rPr>
          <w:rFonts w:ascii="宋体" w:eastAsia="宋体" w:hAnsi="宋体" w:cs="宋体" w:hint="eastAsia"/>
          <w:kern w:val="0"/>
          <w:sz w:val="24"/>
          <w:szCs w:val="24"/>
        </w:rPr>
        <w:t>元</w:t>
      </w:r>
      <w:r w:rsidR="00FB38E3" w:rsidRPr="00B17919">
        <w:rPr>
          <w:rFonts w:ascii="宋体" w:eastAsia="宋体" w:hAnsi="宋体" w:cs="宋体" w:hint="eastAsia"/>
          <w:kern w:val="0"/>
          <w:sz w:val="24"/>
          <w:szCs w:val="24"/>
        </w:rPr>
        <w:t>，定期定额投资计划最低申购金额变更为1元</w:t>
      </w:r>
      <w:r w:rsidRPr="00B17919">
        <w:rPr>
          <w:rFonts w:ascii="宋体" w:eastAsia="宋体" w:hAnsi="宋体" w:cs="宋体" w:hint="eastAsia"/>
          <w:kern w:val="0"/>
          <w:sz w:val="24"/>
          <w:szCs w:val="24"/>
        </w:rPr>
        <w:t>。</w:t>
      </w: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r w:rsidRPr="00B17919">
        <w:rPr>
          <w:rFonts w:ascii="宋体" w:eastAsia="宋体" w:hAnsi="宋体" w:cs="宋体" w:hint="eastAsia"/>
          <w:kern w:val="0"/>
          <w:sz w:val="24"/>
          <w:szCs w:val="24"/>
        </w:rPr>
        <w:t>二、相关规则</w:t>
      </w:r>
    </w:p>
    <w:p w:rsidR="004657BA" w:rsidRPr="00B17919" w:rsidRDefault="004657BA" w:rsidP="00F13F28">
      <w:pPr>
        <w:autoSpaceDE w:val="0"/>
        <w:autoSpaceDN w:val="0"/>
        <w:adjustRightInd w:val="0"/>
        <w:spacing w:line="360" w:lineRule="auto"/>
        <w:ind w:firstLineChars="200" w:firstLine="480"/>
        <w:jc w:val="left"/>
        <w:rPr>
          <w:rFonts w:ascii="宋体" w:eastAsia="宋体" w:hAnsi="宋体" w:cs="宋体"/>
          <w:kern w:val="0"/>
          <w:sz w:val="24"/>
          <w:szCs w:val="24"/>
        </w:rPr>
      </w:pPr>
      <w:r w:rsidRPr="00B17919">
        <w:rPr>
          <w:rFonts w:ascii="宋体" w:eastAsia="宋体" w:hAnsi="宋体" w:cs="ËÎÌå"/>
          <w:kern w:val="0"/>
          <w:sz w:val="24"/>
          <w:szCs w:val="24"/>
        </w:rPr>
        <w:t>1.</w:t>
      </w:r>
      <w:r w:rsidRPr="00B17919">
        <w:rPr>
          <w:rFonts w:ascii="宋体" w:eastAsia="宋体" w:hAnsi="宋体" w:cs="宋体" w:hint="eastAsia"/>
          <w:kern w:val="0"/>
          <w:sz w:val="24"/>
          <w:szCs w:val="24"/>
        </w:rPr>
        <w:t>各销售机构设置的首次</w:t>
      </w:r>
      <w:r w:rsidR="00CB6811" w:rsidRPr="00B17919">
        <w:rPr>
          <w:rFonts w:ascii="宋体" w:eastAsia="宋体" w:hAnsi="宋体" w:cs="宋体" w:hint="eastAsia"/>
          <w:kern w:val="0"/>
          <w:sz w:val="24"/>
          <w:szCs w:val="24"/>
        </w:rPr>
        <w:t>单笔申购、</w:t>
      </w:r>
      <w:r w:rsidRPr="00B17919">
        <w:rPr>
          <w:rFonts w:ascii="宋体" w:eastAsia="宋体" w:hAnsi="宋体" w:cs="宋体" w:hint="eastAsia"/>
          <w:kern w:val="0"/>
          <w:sz w:val="24"/>
          <w:szCs w:val="24"/>
        </w:rPr>
        <w:t>追加单笔申购</w:t>
      </w:r>
      <w:r w:rsidR="00CB6811" w:rsidRPr="00B17919">
        <w:rPr>
          <w:rFonts w:ascii="宋体" w:eastAsia="宋体" w:hAnsi="宋体" w:cs="宋体" w:hint="eastAsia"/>
          <w:kern w:val="0"/>
          <w:sz w:val="24"/>
          <w:szCs w:val="24"/>
        </w:rPr>
        <w:t>及定期定额投资计划</w:t>
      </w:r>
      <w:r w:rsidRPr="00B17919">
        <w:rPr>
          <w:rFonts w:ascii="宋体" w:eastAsia="宋体" w:hAnsi="宋体" w:cs="宋体" w:hint="eastAsia"/>
          <w:kern w:val="0"/>
          <w:sz w:val="24"/>
          <w:szCs w:val="24"/>
        </w:rPr>
        <w:t>的最低金额不得低于本公司设定的上述值，但可以等于或高于上述值。投资者通过销售机构购买国金量化多因子的，须遵循销售机构所设定的</w:t>
      </w:r>
      <w:r w:rsidR="00B949FC" w:rsidRPr="00B17919">
        <w:rPr>
          <w:rFonts w:ascii="宋体" w:eastAsia="宋体" w:hAnsi="宋体" w:cs="宋体" w:hint="eastAsia"/>
          <w:kern w:val="0"/>
          <w:sz w:val="24"/>
          <w:szCs w:val="24"/>
        </w:rPr>
        <w:t>首次单笔申购、追加单笔申购及定期定额投资计划的最低金额</w:t>
      </w:r>
      <w:r w:rsidRPr="00B17919">
        <w:rPr>
          <w:rFonts w:ascii="宋体" w:eastAsia="宋体" w:hAnsi="宋体" w:cs="宋体" w:hint="eastAsia"/>
          <w:kern w:val="0"/>
          <w:sz w:val="24"/>
          <w:szCs w:val="24"/>
        </w:rPr>
        <w:t>的限制。敬请投资者留意。</w:t>
      </w:r>
    </w:p>
    <w:p w:rsidR="004657BA" w:rsidRPr="00B17919" w:rsidRDefault="004657BA" w:rsidP="00F13F28">
      <w:pPr>
        <w:autoSpaceDE w:val="0"/>
        <w:autoSpaceDN w:val="0"/>
        <w:adjustRightInd w:val="0"/>
        <w:spacing w:line="360" w:lineRule="auto"/>
        <w:ind w:firstLineChars="200" w:firstLine="480"/>
        <w:jc w:val="left"/>
        <w:rPr>
          <w:rFonts w:ascii="宋体" w:eastAsia="宋体" w:hAnsi="宋体" w:cs="宋体"/>
          <w:kern w:val="0"/>
          <w:sz w:val="24"/>
          <w:szCs w:val="24"/>
        </w:rPr>
      </w:pPr>
      <w:r w:rsidRPr="00B17919">
        <w:rPr>
          <w:rFonts w:ascii="宋体" w:eastAsia="宋体" w:hAnsi="宋体" w:cs="ËÎÌå"/>
          <w:kern w:val="0"/>
          <w:sz w:val="24"/>
          <w:szCs w:val="24"/>
        </w:rPr>
        <w:t>2.</w:t>
      </w:r>
      <w:r w:rsidRPr="00B17919">
        <w:rPr>
          <w:rFonts w:ascii="宋体" w:eastAsia="宋体" w:hAnsi="宋体" w:cs="宋体" w:hint="eastAsia"/>
          <w:kern w:val="0"/>
          <w:sz w:val="24"/>
          <w:szCs w:val="24"/>
        </w:rPr>
        <w:t>投资者通过本公司微信公众号“国金基金”申购国金量化多因子的，适用以上</w:t>
      </w:r>
      <w:r w:rsidR="00B949FC" w:rsidRPr="00B17919">
        <w:rPr>
          <w:rFonts w:ascii="宋体" w:eastAsia="宋体" w:hAnsi="宋体" w:cs="宋体" w:hint="eastAsia"/>
          <w:kern w:val="0"/>
          <w:sz w:val="24"/>
          <w:szCs w:val="24"/>
        </w:rPr>
        <w:t>首次单笔申购、追加单笔申购及定期定额投资计划的最低金额</w:t>
      </w:r>
      <w:r w:rsidRPr="00B17919">
        <w:rPr>
          <w:rFonts w:ascii="宋体" w:eastAsia="宋体" w:hAnsi="宋体" w:cs="宋体" w:hint="eastAsia"/>
          <w:kern w:val="0"/>
          <w:sz w:val="24"/>
          <w:szCs w:val="24"/>
        </w:rPr>
        <w:t>的限制。投资者通过本公司直销柜台申购国金量化多因子的，不适用以上首次及追加单笔申购最低金额的限制。</w:t>
      </w: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r w:rsidRPr="00B17919">
        <w:rPr>
          <w:rFonts w:ascii="宋体" w:eastAsia="宋体" w:hAnsi="宋体" w:cs="宋体" w:hint="eastAsia"/>
          <w:kern w:val="0"/>
          <w:sz w:val="24"/>
          <w:szCs w:val="24"/>
        </w:rPr>
        <w:t>三、投资者可通过以下途径咨询有关详情：</w:t>
      </w:r>
    </w:p>
    <w:p w:rsidR="004657BA" w:rsidRPr="00B17919" w:rsidRDefault="004657BA" w:rsidP="00F13F28">
      <w:pPr>
        <w:autoSpaceDE w:val="0"/>
        <w:autoSpaceDN w:val="0"/>
        <w:adjustRightInd w:val="0"/>
        <w:spacing w:line="360" w:lineRule="auto"/>
        <w:ind w:firstLineChars="200" w:firstLine="480"/>
        <w:jc w:val="left"/>
        <w:rPr>
          <w:rFonts w:ascii="宋体" w:eastAsia="宋体" w:hAnsi="宋体" w:cs="ËÎÌå"/>
          <w:kern w:val="0"/>
          <w:sz w:val="24"/>
          <w:szCs w:val="24"/>
        </w:rPr>
      </w:pPr>
      <w:r w:rsidRPr="00B17919">
        <w:rPr>
          <w:rFonts w:ascii="宋体" w:eastAsia="宋体" w:hAnsi="宋体" w:cs="ËÎÌå"/>
          <w:kern w:val="0"/>
          <w:sz w:val="24"/>
          <w:szCs w:val="24"/>
        </w:rPr>
        <w:t>1.</w:t>
      </w:r>
      <w:r w:rsidR="00B949FC" w:rsidRPr="00B17919">
        <w:rPr>
          <w:rFonts w:ascii="宋体" w:eastAsia="宋体" w:hAnsi="宋体" w:cs="ËÎÌå" w:hint="eastAsia"/>
          <w:kern w:val="0"/>
          <w:sz w:val="24"/>
          <w:szCs w:val="24"/>
        </w:rPr>
        <w:t>本公司</w:t>
      </w:r>
      <w:r w:rsidRPr="00B17919">
        <w:rPr>
          <w:rFonts w:ascii="宋体" w:eastAsia="宋体" w:hAnsi="宋体" w:cs="ËÎÌå" w:hint="eastAsia"/>
          <w:kern w:val="0"/>
          <w:sz w:val="24"/>
          <w:szCs w:val="24"/>
        </w:rPr>
        <w:t>客服电话：</w:t>
      </w:r>
      <w:r w:rsidRPr="00B17919">
        <w:rPr>
          <w:rFonts w:ascii="宋体" w:eastAsia="宋体" w:hAnsi="宋体" w:cs="ËÎÌå"/>
          <w:kern w:val="0"/>
          <w:sz w:val="24"/>
          <w:szCs w:val="24"/>
        </w:rPr>
        <w:t>4000-2000-18</w:t>
      </w:r>
    </w:p>
    <w:p w:rsidR="004657BA" w:rsidRPr="00B17919" w:rsidRDefault="004657BA" w:rsidP="00F13F28">
      <w:pPr>
        <w:autoSpaceDE w:val="0"/>
        <w:autoSpaceDN w:val="0"/>
        <w:adjustRightInd w:val="0"/>
        <w:spacing w:line="360" w:lineRule="auto"/>
        <w:ind w:firstLineChars="200" w:firstLine="480"/>
        <w:jc w:val="left"/>
        <w:rPr>
          <w:rFonts w:ascii="宋体" w:eastAsia="宋体" w:hAnsi="宋体" w:cs="ËÎÌå"/>
          <w:kern w:val="0"/>
          <w:sz w:val="24"/>
          <w:szCs w:val="24"/>
        </w:rPr>
      </w:pPr>
      <w:r w:rsidRPr="00B17919">
        <w:rPr>
          <w:rFonts w:ascii="宋体" w:eastAsia="宋体" w:hAnsi="宋体" w:cs="ËÎÌå"/>
          <w:kern w:val="0"/>
          <w:sz w:val="24"/>
          <w:szCs w:val="24"/>
        </w:rPr>
        <w:t>2.</w:t>
      </w:r>
      <w:r w:rsidR="00B949FC" w:rsidRPr="00B17919">
        <w:rPr>
          <w:rFonts w:ascii="宋体" w:eastAsia="宋体" w:hAnsi="宋体" w:cs="ËÎÌå" w:hint="eastAsia"/>
          <w:kern w:val="0"/>
          <w:sz w:val="24"/>
          <w:szCs w:val="24"/>
        </w:rPr>
        <w:t>本</w:t>
      </w:r>
      <w:r w:rsidRPr="00B17919">
        <w:rPr>
          <w:rFonts w:ascii="宋体" w:eastAsia="宋体" w:hAnsi="宋体" w:cs="ËÎÌå" w:hint="eastAsia"/>
          <w:kern w:val="0"/>
          <w:sz w:val="24"/>
          <w:szCs w:val="24"/>
        </w:rPr>
        <w:t>公司网站：</w:t>
      </w:r>
      <w:r w:rsidRPr="00B17919">
        <w:rPr>
          <w:rFonts w:ascii="宋体" w:eastAsia="宋体" w:hAnsi="宋体" w:cs="ËÎÌå"/>
          <w:kern w:val="0"/>
          <w:sz w:val="24"/>
          <w:szCs w:val="24"/>
        </w:rPr>
        <w:t>www.gfund.com</w:t>
      </w: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p>
    <w:p w:rsidR="004657BA" w:rsidRPr="00B17919" w:rsidRDefault="004657BA" w:rsidP="00F13F28">
      <w:pPr>
        <w:autoSpaceDE w:val="0"/>
        <w:autoSpaceDN w:val="0"/>
        <w:adjustRightInd w:val="0"/>
        <w:spacing w:line="360" w:lineRule="auto"/>
        <w:ind w:firstLineChars="200" w:firstLine="480"/>
        <w:jc w:val="left"/>
        <w:rPr>
          <w:rFonts w:ascii="宋体" w:eastAsia="宋体" w:hAnsi="宋体" w:cs="宋体"/>
          <w:kern w:val="0"/>
          <w:sz w:val="24"/>
          <w:szCs w:val="24"/>
        </w:rPr>
      </w:pPr>
      <w:r w:rsidRPr="00B17919">
        <w:rPr>
          <w:rFonts w:ascii="宋体" w:eastAsia="宋体" w:hAnsi="宋体" w:cs="宋体" w:hint="eastAsia"/>
          <w:kern w:val="0"/>
          <w:sz w:val="24"/>
          <w:szCs w:val="24"/>
        </w:rPr>
        <w:lastRenderedPageBreak/>
        <w:t>风险提示：本公司承诺以诚实信用、勤勉尽责的原则管理和运用基金资产，但不保证基金一定盈利，也不保证最低收益。敬请投资人注意投资风险。投资者投资于上述基金前应认真阅读基金的基金合同、更新的招募说明书及相关公告。</w:t>
      </w: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p>
    <w:p w:rsidR="004657BA" w:rsidRPr="00B17919" w:rsidRDefault="004657BA" w:rsidP="00F13F28">
      <w:pPr>
        <w:autoSpaceDE w:val="0"/>
        <w:autoSpaceDN w:val="0"/>
        <w:adjustRightInd w:val="0"/>
        <w:spacing w:line="360" w:lineRule="auto"/>
        <w:ind w:firstLineChars="200" w:firstLine="480"/>
        <w:jc w:val="left"/>
        <w:rPr>
          <w:rFonts w:ascii="宋体" w:eastAsia="宋体" w:hAnsi="宋体" w:cs="宋体"/>
          <w:kern w:val="0"/>
          <w:sz w:val="24"/>
          <w:szCs w:val="24"/>
        </w:rPr>
      </w:pPr>
      <w:r w:rsidRPr="00B17919">
        <w:rPr>
          <w:rFonts w:ascii="宋体" w:eastAsia="宋体" w:hAnsi="宋体" w:cs="宋体" w:hint="eastAsia"/>
          <w:kern w:val="0"/>
          <w:sz w:val="24"/>
          <w:szCs w:val="24"/>
        </w:rPr>
        <w:t>特此公告。</w:t>
      </w:r>
    </w:p>
    <w:p w:rsidR="004657BA" w:rsidRPr="00B17919" w:rsidRDefault="004657BA" w:rsidP="004657BA">
      <w:pPr>
        <w:autoSpaceDE w:val="0"/>
        <w:autoSpaceDN w:val="0"/>
        <w:adjustRightInd w:val="0"/>
        <w:spacing w:line="360" w:lineRule="auto"/>
        <w:jc w:val="left"/>
        <w:rPr>
          <w:rFonts w:ascii="宋体" w:eastAsia="宋体" w:hAnsi="宋体" w:cs="宋体"/>
          <w:kern w:val="0"/>
          <w:sz w:val="24"/>
          <w:szCs w:val="24"/>
        </w:rPr>
      </w:pPr>
    </w:p>
    <w:p w:rsidR="004657BA" w:rsidRPr="00B17919" w:rsidRDefault="004657BA" w:rsidP="006D5003">
      <w:pPr>
        <w:autoSpaceDE w:val="0"/>
        <w:autoSpaceDN w:val="0"/>
        <w:adjustRightInd w:val="0"/>
        <w:spacing w:line="360" w:lineRule="auto"/>
        <w:jc w:val="right"/>
        <w:rPr>
          <w:rFonts w:ascii="宋体" w:eastAsia="宋体" w:hAnsi="宋体" w:cs="宋体"/>
          <w:kern w:val="0"/>
          <w:sz w:val="24"/>
          <w:szCs w:val="24"/>
        </w:rPr>
      </w:pPr>
      <w:r w:rsidRPr="00B17919">
        <w:rPr>
          <w:rFonts w:ascii="宋体" w:eastAsia="宋体" w:hAnsi="宋体" w:cs="宋体" w:hint="eastAsia"/>
          <w:kern w:val="0"/>
          <w:sz w:val="24"/>
          <w:szCs w:val="24"/>
        </w:rPr>
        <w:t>国金基金管理有限公司</w:t>
      </w:r>
    </w:p>
    <w:p w:rsidR="004657BA" w:rsidRPr="004657BA" w:rsidRDefault="004657BA" w:rsidP="006D5003">
      <w:pPr>
        <w:autoSpaceDE w:val="0"/>
        <w:autoSpaceDN w:val="0"/>
        <w:adjustRightInd w:val="0"/>
        <w:spacing w:line="360" w:lineRule="auto"/>
        <w:jc w:val="right"/>
        <w:rPr>
          <w:rFonts w:ascii="宋体" w:eastAsia="宋体" w:hAnsi="宋体" w:cs="宋体"/>
          <w:kern w:val="0"/>
          <w:sz w:val="24"/>
          <w:szCs w:val="24"/>
        </w:rPr>
      </w:pPr>
      <w:r w:rsidRPr="00B17919">
        <w:rPr>
          <w:rFonts w:ascii="宋体" w:eastAsia="宋体" w:hAnsi="宋体" w:cs="ËÎÌå"/>
          <w:kern w:val="0"/>
          <w:sz w:val="24"/>
          <w:szCs w:val="24"/>
        </w:rPr>
        <w:t>2024</w:t>
      </w:r>
      <w:r w:rsidRPr="00B17919">
        <w:rPr>
          <w:rFonts w:ascii="宋体" w:eastAsia="宋体" w:hAnsi="宋体" w:cs="宋体" w:hint="eastAsia"/>
          <w:kern w:val="0"/>
          <w:sz w:val="24"/>
          <w:szCs w:val="24"/>
        </w:rPr>
        <w:t>年</w:t>
      </w:r>
      <w:r w:rsidRPr="00B17919">
        <w:rPr>
          <w:rFonts w:ascii="宋体" w:eastAsia="宋体" w:hAnsi="宋体" w:cs="ËÎÌå"/>
          <w:kern w:val="0"/>
          <w:sz w:val="24"/>
          <w:szCs w:val="24"/>
        </w:rPr>
        <w:t>9</w:t>
      </w:r>
      <w:r w:rsidRPr="00B17919">
        <w:rPr>
          <w:rFonts w:ascii="宋体" w:eastAsia="宋体" w:hAnsi="宋体" w:cs="宋体" w:hint="eastAsia"/>
          <w:kern w:val="0"/>
          <w:sz w:val="24"/>
          <w:szCs w:val="24"/>
        </w:rPr>
        <w:t>月</w:t>
      </w:r>
      <w:r w:rsidR="00B17919" w:rsidRPr="00B17919">
        <w:rPr>
          <w:rFonts w:ascii="宋体" w:eastAsia="宋体" w:hAnsi="宋体" w:cs="ËÎÌå"/>
          <w:kern w:val="0"/>
          <w:sz w:val="24"/>
          <w:szCs w:val="24"/>
        </w:rPr>
        <w:t>13</w:t>
      </w:r>
      <w:r w:rsidRPr="00B17919">
        <w:rPr>
          <w:rFonts w:ascii="宋体" w:eastAsia="宋体" w:hAnsi="宋体" w:cs="宋体" w:hint="eastAsia"/>
          <w:kern w:val="0"/>
          <w:sz w:val="24"/>
          <w:szCs w:val="24"/>
        </w:rPr>
        <w:t>日</w:t>
      </w:r>
    </w:p>
    <w:sectPr w:rsidR="004657BA" w:rsidRPr="004657BA" w:rsidSect="00992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B7E" w:rsidRDefault="002A1B7E" w:rsidP="007014E4">
      <w:r>
        <w:separator/>
      </w:r>
    </w:p>
  </w:endnote>
  <w:endnote w:type="continuationSeparator" w:id="0">
    <w:p w:rsidR="002A1B7E" w:rsidRDefault="002A1B7E" w:rsidP="007014E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ËÎÌå">
    <w:altName w:val="Calibri"/>
    <w:panose1 w:val="00000000000000000000"/>
    <w:charset w:val="00"/>
    <w:family w:val="swiss"/>
    <w:notTrueType/>
    <w:pitch w:val="default"/>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B7E" w:rsidRDefault="002A1B7E" w:rsidP="007014E4">
      <w:r>
        <w:separator/>
      </w:r>
    </w:p>
  </w:footnote>
  <w:footnote w:type="continuationSeparator" w:id="0">
    <w:p w:rsidR="002A1B7E" w:rsidRDefault="002A1B7E" w:rsidP="00701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7CE"/>
    <w:rsid w:val="0016021C"/>
    <w:rsid w:val="002877CE"/>
    <w:rsid w:val="002A1B7E"/>
    <w:rsid w:val="003A6B24"/>
    <w:rsid w:val="004657BA"/>
    <w:rsid w:val="004D11C9"/>
    <w:rsid w:val="005F1CB8"/>
    <w:rsid w:val="006D5003"/>
    <w:rsid w:val="007014E4"/>
    <w:rsid w:val="0079292F"/>
    <w:rsid w:val="00890621"/>
    <w:rsid w:val="008E6D92"/>
    <w:rsid w:val="009921F3"/>
    <w:rsid w:val="00B17919"/>
    <w:rsid w:val="00B949FC"/>
    <w:rsid w:val="00C00BEA"/>
    <w:rsid w:val="00CB6811"/>
    <w:rsid w:val="00E221E5"/>
    <w:rsid w:val="00F13F28"/>
    <w:rsid w:val="00FB38E3"/>
    <w:rsid w:val="00FF2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14E4"/>
    <w:rPr>
      <w:sz w:val="18"/>
      <w:szCs w:val="18"/>
    </w:rPr>
  </w:style>
  <w:style w:type="paragraph" w:styleId="a4">
    <w:name w:val="footer"/>
    <w:basedOn w:val="a"/>
    <w:link w:val="Char0"/>
    <w:uiPriority w:val="99"/>
    <w:unhideWhenUsed/>
    <w:rsid w:val="007014E4"/>
    <w:pPr>
      <w:tabs>
        <w:tab w:val="center" w:pos="4153"/>
        <w:tab w:val="right" w:pos="8306"/>
      </w:tabs>
      <w:snapToGrid w:val="0"/>
      <w:jc w:val="left"/>
    </w:pPr>
    <w:rPr>
      <w:sz w:val="18"/>
      <w:szCs w:val="18"/>
    </w:rPr>
  </w:style>
  <w:style w:type="character" w:customStyle="1" w:styleId="Char0">
    <w:name w:val="页脚 Char"/>
    <w:basedOn w:val="a0"/>
    <w:link w:val="a4"/>
    <w:uiPriority w:val="99"/>
    <w:rsid w:val="007014E4"/>
    <w:rPr>
      <w:sz w:val="18"/>
      <w:szCs w:val="18"/>
    </w:rPr>
  </w:style>
  <w:style w:type="character" w:styleId="a5">
    <w:name w:val="annotation reference"/>
    <w:basedOn w:val="a0"/>
    <w:uiPriority w:val="99"/>
    <w:semiHidden/>
    <w:unhideWhenUsed/>
    <w:rsid w:val="005F1CB8"/>
    <w:rPr>
      <w:sz w:val="21"/>
      <w:szCs w:val="21"/>
    </w:rPr>
  </w:style>
  <w:style w:type="paragraph" w:styleId="a6">
    <w:name w:val="annotation text"/>
    <w:basedOn w:val="a"/>
    <w:link w:val="Char1"/>
    <w:uiPriority w:val="99"/>
    <w:semiHidden/>
    <w:unhideWhenUsed/>
    <w:rsid w:val="005F1CB8"/>
    <w:pPr>
      <w:jc w:val="left"/>
    </w:pPr>
  </w:style>
  <w:style w:type="character" w:customStyle="1" w:styleId="Char1">
    <w:name w:val="批注文字 Char"/>
    <w:basedOn w:val="a0"/>
    <w:link w:val="a6"/>
    <w:uiPriority w:val="99"/>
    <w:semiHidden/>
    <w:rsid w:val="005F1CB8"/>
  </w:style>
  <w:style w:type="paragraph" w:styleId="a7">
    <w:name w:val="annotation subject"/>
    <w:basedOn w:val="a6"/>
    <w:next w:val="a6"/>
    <w:link w:val="Char2"/>
    <w:uiPriority w:val="99"/>
    <w:semiHidden/>
    <w:unhideWhenUsed/>
    <w:rsid w:val="005F1CB8"/>
    <w:rPr>
      <w:b/>
      <w:bCs/>
    </w:rPr>
  </w:style>
  <w:style w:type="character" w:customStyle="1" w:styleId="Char2">
    <w:name w:val="批注主题 Char"/>
    <w:basedOn w:val="Char1"/>
    <w:link w:val="a7"/>
    <w:uiPriority w:val="99"/>
    <w:semiHidden/>
    <w:rsid w:val="005F1CB8"/>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4</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宋杨</dc:creator>
  <cp:keywords/>
  <dc:description/>
  <cp:lastModifiedBy>ZHONGM</cp:lastModifiedBy>
  <cp:revision>2</cp:revision>
  <dcterms:created xsi:type="dcterms:W3CDTF">2024-09-12T16:00:00Z</dcterms:created>
  <dcterms:modified xsi:type="dcterms:W3CDTF">2024-09-12T16:00:00Z</dcterms:modified>
</cp:coreProperties>
</file>