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C71E5F" w:rsidRDefault="00F91788" w:rsidP="00E047F2">
      <w:pPr>
        <w:widowControl/>
        <w:spacing w:line="360" w:lineRule="auto"/>
        <w:jc w:val="center"/>
        <w:rPr>
          <w:rFonts w:ascii="Arial" w:hAnsi="Arial" w:cs="Arial"/>
          <w:b/>
          <w:bCs/>
          <w:kern w:val="0"/>
          <w:sz w:val="28"/>
          <w:szCs w:val="21"/>
        </w:rPr>
      </w:pPr>
      <w:r w:rsidRPr="00C71E5F">
        <w:rPr>
          <w:rFonts w:ascii="Arial" w:eastAsiaTheme="minorEastAsia" w:hAnsi="Arial" w:cs="Arial" w:hint="eastAsia"/>
          <w:b/>
          <w:bCs/>
          <w:kern w:val="0"/>
          <w:sz w:val="28"/>
          <w:szCs w:val="21"/>
        </w:rPr>
        <w:t xml:space="preserve"> </w:t>
      </w:r>
      <w:r w:rsidRPr="00C71E5F">
        <w:rPr>
          <w:rFonts w:ascii="Arial" w:eastAsiaTheme="minorEastAsia" w:hAnsi="Arial" w:cs="Arial" w:hint="eastAsia"/>
          <w:b/>
          <w:bCs/>
          <w:kern w:val="0"/>
          <w:sz w:val="28"/>
          <w:szCs w:val="21"/>
        </w:rPr>
        <w:t>景顺长城基金管理有限公司</w:t>
      </w:r>
      <w:r w:rsidR="004F0132" w:rsidRPr="00C71E5F">
        <w:rPr>
          <w:rFonts w:ascii="Arial" w:eastAsiaTheme="minorEastAsia" w:hAnsi="Arial" w:cs="Arial"/>
          <w:b/>
          <w:bCs/>
          <w:kern w:val="0"/>
          <w:sz w:val="28"/>
          <w:szCs w:val="21"/>
        </w:rPr>
        <w:t>关于</w:t>
      </w:r>
      <w:r w:rsidRPr="00C71E5F">
        <w:rPr>
          <w:rFonts w:ascii="Arial" w:eastAsiaTheme="minorEastAsia" w:hAnsi="Arial" w:cs="Arial" w:hint="eastAsia"/>
          <w:b/>
          <w:bCs/>
          <w:kern w:val="0"/>
          <w:sz w:val="28"/>
          <w:szCs w:val="21"/>
        </w:rPr>
        <w:t>旗下部分基金</w:t>
      </w:r>
      <w:r w:rsidR="004F0132" w:rsidRPr="00C71E5F">
        <w:rPr>
          <w:rFonts w:ascii="Arial" w:eastAsiaTheme="minorEastAsia" w:hAnsi="Arial" w:cs="Arial"/>
          <w:b/>
          <w:bCs/>
          <w:kern w:val="0"/>
          <w:sz w:val="28"/>
          <w:szCs w:val="21"/>
        </w:rPr>
        <w:t>新增</w:t>
      </w:r>
      <w:r w:rsidR="005D1081">
        <w:rPr>
          <w:rFonts w:ascii="Arial" w:eastAsiaTheme="minorEastAsia" w:hAnsi="Arial" w:cs="Arial" w:hint="eastAsia"/>
          <w:b/>
          <w:bCs/>
          <w:kern w:val="0"/>
          <w:sz w:val="28"/>
          <w:szCs w:val="21"/>
        </w:rPr>
        <w:t>银泰证券</w:t>
      </w:r>
      <w:r w:rsidR="00A80836" w:rsidRPr="00C71E5F">
        <w:rPr>
          <w:rFonts w:ascii="Arial" w:hAnsi="Arial" w:cs="Arial"/>
          <w:b/>
          <w:bCs/>
          <w:kern w:val="0"/>
          <w:sz w:val="28"/>
          <w:szCs w:val="21"/>
        </w:rPr>
        <w:t>为销售机构的</w:t>
      </w:r>
      <w:r w:rsidR="00E3464C" w:rsidRPr="00C71E5F">
        <w:rPr>
          <w:rFonts w:ascii="Arial" w:hAnsi="Arial" w:cs="Arial"/>
          <w:b/>
          <w:bCs/>
          <w:kern w:val="0"/>
          <w:sz w:val="28"/>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5D1081" w:rsidRPr="005D1081">
        <w:rPr>
          <w:rFonts w:ascii="Arial" w:hAnsi="Arial" w:cs="Arial" w:hint="eastAsia"/>
          <w:szCs w:val="21"/>
        </w:rPr>
        <w:t>银泰证券有限责任公司</w:t>
      </w:r>
      <w:r w:rsidR="00FD2208">
        <w:rPr>
          <w:rFonts w:ascii="Arial" w:hAnsi="Arial" w:cs="Arial" w:hint="eastAsia"/>
          <w:szCs w:val="21"/>
        </w:rPr>
        <w:t>（以下简称“</w:t>
      </w:r>
      <w:r w:rsidR="005D1081">
        <w:rPr>
          <w:rFonts w:ascii="Arial" w:hAnsi="Arial" w:cs="Arial" w:hint="eastAsia"/>
          <w:szCs w:val="21"/>
        </w:rPr>
        <w:t>银泰证券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5D1081">
        <w:rPr>
          <w:rFonts w:ascii="Arial" w:hAnsi="Arial" w:cs="Arial"/>
          <w:szCs w:val="21"/>
        </w:rPr>
        <w:t>9</w:t>
      </w:r>
      <w:r w:rsidR="00032518" w:rsidRPr="007E66B4">
        <w:rPr>
          <w:rFonts w:ascii="Arial" w:hAnsi="Arial" w:cs="Arial" w:hint="eastAsia"/>
          <w:szCs w:val="21"/>
        </w:rPr>
        <w:t>月</w:t>
      </w:r>
      <w:r w:rsidR="005D1081">
        <w:rPr>
          <w:rFonts w:ascii="Arial" w:hAnsi="Arial" w:cs="Arial"/>
          <w:szCs w:val="21"/>
        </w:rPr>
        <w:t>5</w:t>
      </w:r>
      <w:r w:rsidRPr="007E66B4">
        <w:rPr>
          <w:rFonts w:ascii="Arial" w:hAnsi="Arial" w:cs="Arial" w:hint="eastAsia"/>
          <w:szCs w:val="21"/>
        </w:rPr>
        <w:t>日起新增委托</w:t>
      </w:r>
      <w:r w:rsidR="005D1081">
        <w:rPr>
          <w:rFonts w:ascii="Arial" w:hAnsi="Arial" w:cs="Arial" w:hint="eastAsia"/>
          <w:szCs w:val="21"/>
        </w:rPr>
        <w:t>银泰证券</w:t>
      </w:r>
      <w:r w:rsidR="004F0132" w:rsidRPr="007E66B4">
        <w:rPr>
          <w:rFonts w:ascii="Arial" w:hAnsi="Arial" w:cs="Arial" w:hint="eastAsia"/>
          <w:szCs w:val="21"/>
        </w:rPr>
        <w:t>销售</w:t>
      </w:r>
      <w:r w:rsidR="00B64721" w:rsidRPr="000147DB">
        <w:rPr>
          <w:rFonts w:ascii="Arial" w:hAnsi="Arial" w:cs="Arial" w:hint="eastAsia"/>
          <w:szCs w:val="21"/>
        </w:rPr>
        <w:t>本公司旗下部分基金</w:t>
      </w:r>
      <w:r w:rsidR="006B759B" w:rsidRPr="007E66B4">
        <w:rPr>
          <w:rFonts w:ascii="Arial" w:hAnsi="Arial" w:cs="Arial" w:hint="eastAsia"/>
          <w:szCs w:val="21"/>
        </w:rPr>
        <w:t>，具体的业务流程、办理时间和办理方式以</w:t>
      </w:r>
      <w:r w:rsidR="005D1081">
        <w:rPr>
          <w:rFonts w:ascii="Arial" w:hAnsi="Arial" w:cs="Arial" w:hint="eastAsia"/>
          <w:szCs w:val="21"/>
        </w:rPr>
        <w:t>银泰证券</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154"/>
        <w:gridCol w:w="1276"/>
        <w:gridCol w:w="992"/>
        <w:gridCol w:w="2410"/>
      </w:tblGrid>
      <w:tr w:rsidR="000B2156" w:rsidRPr="000B2156" w:rsidTr="000B2156">
        <w:trPr>
          <w:trHeight w:val="781"/>
        </w:trPr>
        <w:tc>
          <w:tcPr>
            <w:tcW w:w="816" w:type="dxa"/>
            <w:shd w:val="clear" w:color="auto" w:fill="auto"/>
            <w:noWrap/>
            <w:vAlign w:val="center"/>
            <w:hideMark/>
          </w:tcPr>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基金代码</w:t>
            </w:r>
          </w:p>
        </w:tc>
        <w:tc>
          <w:tcPr>
            <w:tcW w:w="3154" w:type="dxa"/>
            <w:shd w:val="clear" w:color="auto" w:fill="auto"/>
            <w:noWrap/>
            <w:vAlign w:val="center"/>
            <w:hideMark/>
          </w:tcPr>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基金名称</w:t>
            </w:r>
          </w:p>
        </w:tc>
        <w:tc>
          <w:tcPr>
            <w:tcW w:w="1276" w:type="dxa"/>
            <w:shd w:val="clear" w:color="auto" w:fill="auto"/>
            <w:vAlign w:val="center"/>
            <w:hideMark/>
          </w:tcPr>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是否开通定投业务</w:t>
            </w:r>
          </w:p>
        </w:tc>
        <w:tc>
          <w:tcPr>
            <w:tcW w:w="992" w:type="dxa"/>
            <w:shd w:val="clear" w:color="auto" w:fill="auto"/>
            <w:vAlign w:val="center"/>
            <w:hideMark/>
          </w:tcPr>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是否开通转换业务</w:t>
            </w:r>
          </w:p>
        </w:tc>
        <w:tc>
          <w:tcPr>
            <w:tcW w:w="2410" w:type="dxa"/>
            <w:shd w:val="clear" w:color="auto" w:fill="auto"/>
            <w:noWrap/>
            <w:vAlign w:val="center"/>
            <w:hideMark/>
          </w:tcPr>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是否参加销售机构</w:t>
            </w:r>
          </w:p>
          <w:p w:rsidR="000B2156" w:rsidRPr="000B2156" w:rsidRDefault="000B2156" w:rsidP="000B2156">
            <w:pPr>
              <w:widowControl/>
              <w:jc w:val="center"/>
              <w:rPr>
                <w:rFonts w:ascii="宋体" w:hAnsi="宋体" w:cs="宋体"/>
                <w:b/>
                <w:color w:val="000000"/>
                <w:kern w:val="0"/>
                <w:szCs w:val="21"/>
              </w:rPr>
            </w:pPr>
            <w:r w:rsidRPr="000B2156">
              <w:rPr>
                <w:rFonts w:ascii="宋体" w:hAnsi="宋体" w:cs="宋体" w:hint="eastAsia"/>
                <w:b/>
                <w:color w:val="000000"/>
                <w:kern w:val="0"/>
                <w:szCs w:val="21"/>
              </w:rPr>
              <w:t>申购（含定期定额申购）费率优惠</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001422</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景顺长城安享回报灵活配置混合型证券投资基金A</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001423</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景顺长城安享回报灵活配置混合型证券投资基金C</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不适用</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000242</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景顺长城策略精选灵活配置混合型证券投资基金A</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017167</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景顺长城策略精选灵活配置混合型证券投资基金C</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不适用</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010289</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景顺长城产业趋势混合型证券投资基金</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009376</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景顺长城成长领航混合型证券投资基金</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015408</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景顺长城成长趋势股票型证券投资基金A</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015409</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景顺长城成长趋势股票型证券投资基金C</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不适用</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000418</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景顺长城成长之星股票型证券投资基金A</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是</w:t>
            </w:r>
          </w:p>
        </w:tc>
      </w:tr>
      <w:tr w:rsidR="000B2156" w:rsidRPr="000B2156" w:rsidTr="000B2156">
        <w:trPr>
          <w:trHeight w:val="260"/>
        </w:trPr>
        <w:tc>
          <w:tcPr>
            <w:tcW w:w="816"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021503</w:t>
            </w:r>
          </w:p>
        </w:tc>
        <w:tc>
          <w:tcPr>
            <w:tcW w:w="3154" w:type="dxa"/>
            <w:shd w:val="clear" w:color="auto" w:fill="auto"/>
            <w:noWrap/>
            <w:vAlign w:val="bottom"/>
            <w:hideMark/>
          </w:tcPr>
          <w:p w:rsidR="000B2156" w:rsidRPr="000B2156" w:rsidRDefault="000B2156" w:rsidP="000B2156">
            <w:pPr>
              <w:widowControl/>
              <w:jc w:val="left"/>
              <w:rPr>
                <w:rFonts w:ascii="宋体" w:hAnsi="宋体" w:cs="宋体"/>
                <w:color w:val="000000"/>
                <w:kern w:val="0"/>
                <w:szCs w:val="21"/>
              </w:rPr>
            </w:pPr>
            <w:r w:rsidRPr="000B2156">
              <w:rPr>
                <w:rFonts w:ascii="宋体" w:hAnsi="宋体" w:cs="宋体" w:hint="eastAsia"/>
                <w:color w:val="000000"/>
                <w:kern w:val="0"/>
                <w:szCs w:val="21"/>
              </w:rPr>
              <w:t>景顺长城成长之星股票型证券投资基金C</w:t>
            </w:r>
          </w:p>
        </w:tc>
        <w:tc>
          <w:tcPr>
            <w:tcW w:w="1276"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992"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开通</w:t>
            </w:r>
          </w:p>
        </w:tc>
        <w:tc>
          <w:tcPr>
            <w:tcW w:w="2410" w:type="dxa"/>
            <w:shd w:val="clear" w:color="auto" w:fill="auto"/>
            <w:noWrap/>
            <w:vAlign w:val="bottom"/>
            <w:hideMark/>
          </w:tcPr>
          <w:p w:rsidR="000B2156" w:rsidRPr="000B2156" w:rsidRDefault="000B2156" w:rsidP="000B2156">
            <w:pPr>
              <w:widowControl/>
              <w:jc w:val="center"/>
              <w:rPr>
                <w:rFonts w:ascii="宋体" w:hAnsi="宋体" w:cs="宋体"/>
                <w:color w:val="000000"/>
                <w:kern w:val="0"/>
                <w:szCs w:val="21"/>
              </w:rPr>
            </w:pPr>
            <w:r w:rsidRPr="000B2156">
              <w:rPr>
                <w:rFonts w:ascii="宋体" w:hAnsi="宋体" w:cs="宋体" w:hint="eastAsia"/>
                <w:color w:val="000000"/>
                <w:kern w:val="0"/>
                <w:szCs w:val="21"/>
              </w:rPr>
              <w:t>不适用</w:t>
            </w:r>
          </w:p>
        </w:tc>
      </w:tr>
    </w:tbl>
    <w:p w:rsidR="004F0132" w:rsidRPr="000B2156" w:rsidRDefault="004F0132" w:rsidP="000B2156">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5D1081">
        <w:rPr>
          <w:rFonts w:ascii="Arial" w:hAnsi="Arial" w:cs="Arial" w:hint="eastAsia"/>
          <w:szCs w:val="21"/>
        </w:rPr>
        <w:t>银泰证券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lastRenderedPageBreak/>
        <w:t>销售机构名称：</w:t>
      </w:r>
      <w:r w:rsidR="005D1081" w:rsidRPr="005D1081">
        <w:rPr>
          <w:rFonts w:ascii="Arial" w:hAnsi="Arial" w:cs="Arial" w:hint="eastAsia"/>
          <w:color w:val="000000"/>
          <w:kern w:val="0"/>
          <w:szCs w:val="21"/>
        </w:rPr>
        <w:t>银泰证券有限责任公司</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注册地址：深圳市福田区竹子林四路紫竹七道</w:t>
      </w:r>
      <w:r w:rsidRPr="005D1081">
        <w:rPr>
          <w:rFonts w:ascii="Arial" w:hAnsi="Arial" w:cs="Arial" w:hint="eastAsia"/>
          <w:color w:val="000000"/>
          <w:kern w:val="0"/>
          <w:szCs w:val="21"/>
        </w:rPr>
        <w:t>18</w:t>
      </w:r>
      <w:r w:rsidRPr="005D1081">
        <w:rPr>
          <w:rFonts w:ascii="Arial" w:hAnsi="Arial" w:cs="Arial" w:hint="eastAsia"/>
          <w:color w:val="000000"/>
          <w:kern w:val="0"/>
          <w:szCs w:val="21"/>
        </w:rPr>
        <w:t>号光大银行</w:t>
      </w:r>
      <w:r w:rsidRPr="005D1081">
        <w:rPr>
          <w:rFonts w:ascii="Arial" w:hAnsi="Arial" w:cs="Arial" w:hint="eastAsia"/>
          <w:color w:val="000000"/>
          <w:kern w:val="0"/>
          <w:szCs w:val="21"/>
        </w:rPr>
        <w:t>18</w:t>
      </w:r>
      <w:r w:rsidRPr="005D1081">
        <w:rPr>
          <w:rFonts w:ascii="Arial" w:hAnsi="Arial" w:cs="Arial" w:hint="eastAsia"/>
          <w:color w:val="000000"/>
          <w:kern w:val="0"/>
          <w:szCs w:val="21"/>
        </w:rPr>
        <w:t>楼</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办公地址：深圳市福田区竹子林四路紫竹七道</w:t>
      </w:r>
      <w:r w:rsidRPr="005D1081">
        <w:rPr>
          <w:rFonts w:ascii="Arial" w:hAnsi="Arial" w:cs="Arial" w:hint="eastAsia"/>
          <w:color w:val="000000"/>
          <w:kern w:val="0"/>
          <w:szCs w:val="21"/>
        </w:rPr>
        <w:t>18</w:t>
      </w:r>
      <w:r w:rsidRPr="005D1081">
        <w:rPr>
          <w:rFonts w:ascii="Arial" w:hAnsi="Arial" w:cs="Arial" w:hint="eastAsia"/>
          <w:color w:val="000000"/>
          <w:kern w:val="0"/>
          <w:szCs w:val="21"/>
        </w:rPr>
        <w:t>号光大银行</w:t>
      </w:r>
      <w:r w:rsidRPr="005D1081">
        <w:rPr>
          <w:rFonts w:ascii="Arial" w:hAnsi="Arial" w:cs="Arial" w:hint="eastAsia"/>
          <w:color w:val="000000"/>
          <w:kern w:val="0"/>
          <w:szCs w:val="21"/>
        </w:rPr>
        <w:t>18</w:t>
      </w:r>
      <w:r w:rsidRPr="005D1081">
        <w:rPr>
          <w:rFonts w:ascii="Arial" w:hAnsi="Arial" w:cs="Arial" w:hint="eastAsia"/>
          <w:color w:val="000000"/>
          <w:kern w:val="0"/>
          <w:szCs w:val="21"/>
        </w:rPr>
        <w:t>楼</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法定代表人：刘强</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联系人：刘翠玲</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电话：</w:t>
      </w:r>
      <w:r w:rsidRPr="005D1081">
        <w:rPr>
          <w:rFonts w:ascii="Arial" w:hAnsi="Arial" w:cs="Arial" w:hint="eastAsia"/>
          <w:color w:val="000000"/>
          <w:kern w:val="0"/>
          <w:szCs w:val="21"/>
        </w:rPr>
        <w:t xml:space="preserve">0755-83053731   </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传真：</w:t>
      </w:r>
      <w:r w:rsidRPr="005D1081">
        <w:rPr>
          <w:rFonts w:ascii="Arial" w:hAnsi="Arial" w:cs="Arial" w:hint="eastAsia"/>
          <w:color w:val="000000"/>
          <w:kern w:val="0"/>
          <w:szCs w:val="21"/>
        </w:rPr>
        <w:t>0755-83703200</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客户服务电话：</w:t>
      </w:r>
      <w:r w:rsidRPr="005D1081">
        <w:rPr>
          <w:rFonts w:ascii="Arial" w:hAnsi="Arial" w:cs="Arial" w:hint="eastAsia"/>
          <w:color w:val="000000"/>
          <w:kern w:val="0"/>
          <w:szCs w:val="21"/>
        </w:rPr>
        <w:t>95341</w:t>
      </w:r>
    </w:p>
    <w:p w:rsidR="00B64721" w:rsidRPr="005D1081" w:rsidRDefault="005D1081" w:rsidP="005D1081">
      <w:pPr>
        <w:widowControl/>
        <w:spacing w:line="360" w:lineRule="auto"/>
        <w:ind w:firstLineChars="200" w:firstLine="420"/>
        <w:jc w:val="left"/>
        <w:rPr>
          <w:rFonts w:ascii="Arial" w:hAnsi="Arial" w:cs="Arial"/>
          <w:kern w:val="0"/>
          <w:szCs w:val="21"/>
        </w:rPr>
      </w:pPr>
      <w:r w:rsidRPr="005D1081">
        <w:rPr>
          <w:rFonts w:ascii="Arial" w:hAnsi="Arial" w:cs="Arial" w:hint="eastAsia"/>
          <w:color w:val="000000"/>
          <w:kern w:val="0"/>
          <w:szCs w:val="21"/>
        </w:rPr>
        <w:t>网址：</w:t>
      </w:r>
      <w:r>
        <w:rPr>
          <w:rFonts w:ascii="Arial" w:hAnsi="Arial" w:cs="Arial" w:hint="eastAsia"/>
          <w:color w:val="000000"/>
          <w:kern w:val="0"/>
          <w:szCs w:val="21"/>
        </w:rPr>
        <w:t>www.ytzq.com</w:t>
      </w: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lastRenderedPageBreak/>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Default="00D3539F" w:rsidP="000E369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5D1081" w:rsidRPr="005D1081">
        <w:rPr>
          <w:rFonts w:ascii="Arial" w:hAnsi="Arial" w:cs="Arial" w:hint="eastAsia"/>
          <w:color w:val="000000"/>
          <w:kern w:val="0"/>
          <w:szCs w:val="21"/>
        </w:rPr>
        <w:t>银泰证券有限责任公司</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客户服务电话：</w:t>
      </w:r>
      <w:r w:rsidRPr="005D1081">
        <w:rPr>
          <w:rFonts w:ascii="Arial" w:hAnsi="Arial" w:cs="Arial" w:hint="eastAsia"/>
          <w:color w:val="000000"/>
          <w:kern w:val="0"/>
          <w:szCs w:val="21"/>
        </w:rPr>
        <w:t>95341</w:t>
      </w:r>
    </w:p>
    <w:p w:rsidR="00FB225C" w:rsidRPr="005D1081" w:rsidRDefault="005D1081" w:rsidP="005D1081">
      <w:pPr>
        <w:widowControl/>
        <w:spacing w:line="360" w:lineRule="auto"/>
        <w:ind w:firstLineChars="200" w:firstLine="420"/>
        <w:jc w:val="left"/>
        <w:rPr>
          <w:rFonts w:ascii="Arial" w:hAnsi="Arial" w:cs="Arial"/>
          <w:kern w:val="0"/>
          <w:szCs w:val="21"/>
        </w:rPr>
      </w:pPr>
      <w:r w:rsidRPr="005D1081">
        <w:rPr>
          <w:rFonts w:ascii="Arial" w:hAnsi="Arial" w:cs="Arial" w:hint="eastAsia"/>
          <w:color w:val="000000"/>
          <w:kern w:val="0"/>
          <w:szCs w:val="21"/>
        </w:rPr>
        <w:t>网址：</w:t>
      </w:r>
      <w:r>
        <w:rPr>
          <w:rFonts w:ascii="Arial" w:hAnsi="Arial" w:cs="Arial" w:hint="eastAsia"/>
          <w:color w:val="000000"/>
          <w:kern w:val="0"/>
          <w:szCs w:val="21"/>
        </w:rPr>
        <w:t>www.ytzq.com</w:t>
      </w:r>
    </w:p>
    <w:p w:rsidR="001C6804" w:rsidRPr="00FB225C" w:rsidRDefault="001C6804" w:rsidP="000E3694">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5D1081">
        <w:rPr>
          <w:rFonts w:ascii="Arial" w:hAnsi="Arial" w:cs="Arial" w:hint="eastAsia"/>
          <w:kern w:val="0"/>
          <w:szCs w:val="21"/>
        </w:rPr>
        <w:t>九</w:t>
      </w:r>
      <w:r w:rsidR="00527CFF" w:rsidRPr="00FD5083">
        <w:rPr>
          <w:rFonts w:ascii="Arial" w:hAnsi="Arial" w:cs="Arial"/>
          <w:kern w:val="0"/>
          <w:szCs w:val="21"/>
        </w:rPr>
        <w:t>月</w:t>
      </w:r>
      <w:r w:rsidR="005D1081">
        <w:rPr>
          <w:rFonts w:ascii="Arial" w:hAnsi="Arial" w:cs="Arial" w:hint="eastAsia"/>
          <w:kern w:val="0"/>
          <w:szCs w:val="21"/>
        </w:rPr>
        <w:t>五</w:t>
      </w:r>
      <w:r w:rsidR="00527CFF" w:rsidRPr="00FD5083">
        <w:rPr>
          <w:rFonts w:ascii="Arial" w:hAnsi="Arial" w:cs="Arial"/>
          <w:kern w:val="0"/>
          <w:szCs w:val="21"/>
        </w:rPr>
        <w:t>日</w:t>
      </w:r>
      <w:bookmarkStart w:id="0" w:name="_GoBack"/>
      <w:bookmarkEnd w:id="0"/>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4FE" w:rsidRDefault="009264FE" w:rsidP="008E6554">
      <w:r>
        <w:separator/>
      </w:r>
    </w:p>
  </w:endnote>
  <w:endnote w:type="continuationSeparator" w:id="0">
    <w:p w:rsidR="009264FE" w:rsidRDefault="009264FE"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4FE" w:rsidRDefault="009264FE" w:rsidP="008E6554">
      <w:r>
        <w:separator/>
      </w:r>
    </w:p>
  </w:footnote>
  <w:footnote w:type="continuationSeparator" w:id="0">
    <w:p w:rsidR="009264FE" w:rsidRDefault="009264FE"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2156"/>
    <w:rsid w:val="000B4D9B"/>
    <w:rsid w:val="000C1AEC"/>
    <w:rsid w:val="000C47B7"/>
    <w:rsid w:val="000C4AF9"/>
    <w:rsid w:val="000E0F94"/>
    <w:rsid w:val="000E27C1"/>
    <w:rsid w:val="000E3694"/>
    <w:rsid w:val="000E4EFF"/>
    <w:rsid w:val="000E519B"/>
    <w:rsid w:val="000F2CC2"/>
    <w:rsid w:val="000F7255"/>
    <w:rsid w:val="000F77C2"/>
    <w:rsid w:val="000F7828"/>
    <w:rsid w:val="00114F87"/>
    <w:rsid w:val="001177E7"/>
    <w:rsid w:val="00117968"/>
    <w:rsid w:val="001266DC"/>
    <w:rsid w:val="00127C63"/>
    <w:rsid w:val="00136B2A"/>
    <w:rsid w:val="00147743"/>
    <w:rsid w:val="0015086E"/>
    <w:rsid w:val="00156239"/>
    <w:rsid w:val="00156ED8"/>
    <w:rsid w:val="00157191"/>
    <w:rsid w:val="00160AC4"/>
    <w:rsid w:val="001624BF"/>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452D"/>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1081"/>
    <w:rsid w:val="005D1CF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64FE"/>
    <w:rsid w:val="009354DB"/>
    <w:rsid w:val="00937946"/>
    <w:rsid w:val="00946C01"/>
    <w:rsid w:val="00952C06"/>
    <w:rsid w:val="00954275"/>
    <w:rsid w:val="009562E6"/>
    <w:rsid w:val="009617F9"/>
    <w:rsid w:val="009652A4"/>
    <w:rsid w:val="00966397"/>
    <w:rsid w:val="00966B34"/>
    <w:rsid w:val="00967A50"/>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06642"/>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26967"/>
    <w:rsid w:val="00C35F6A"/>
    <w:rsid w:val="00C405EC"/>
    <w:rsid w:val="00C4350D"/>
    <w:rsid w:val="00C53026"/>
    <w:rsid w:val="00C62558"/>
    <w:rsid w:val="00C63875"/>
    <w:rsid w:val="00C7034F"/>
    <w:rsid w:val="00C71E5F"/>
    <w:rsid w:val="00C77876"/>
    <w:rsid w:val="00C816E4"/>
    <w:rsid w:val="00C83A06"/>
    <w:rsid w:val="00C84AB3"/>
    <w:rsid w:val="00C87754"/>
    <w:rsid w:val="00C91010"/>
    <w:rsid w:val="00C930D5"/>
    <w:rsid w:val="00C94AEA"/>
    <w:rsid w:val="00C95E03"/>
    <w:rsid w:val="00C978D0"/>
    <w:rsid w:val="00CA0DBB"/>
    <w:rsid w:val="00CA11F2"/>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375A"/>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0B47"/>
    <w:rsid w:val="00EC1D5D"/>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037D"/>
    <w:rsid w:val="00F83ABF"/>
    <w:rsid w:val="00F8402A"/>
    <w:rsid w:val="00F90593"/>
    <w:rsid w:val="00F91788"/>
    <w:rsid w:val="00F94E2B"/>
    <w:rsid w:val="00F962CA"/>
    <w:rsid w:val="00F9726D"/>
    <w:rsid w:val="00F979F8"/>
    <w:rsid w:val="00FA0D4C"/>
    <w:rsid w:val="00FA0F8B"/>
    <w:rsid w:val="00FA2BBD"/>
    <w:rsid w:val="00FB225C"/>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035937">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15951809">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61970">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369646426">
      <w:bodyDiv w:val="1"/>
      <w:marLeft w:val="0"/>
      <w:marRight w:val="0"/>
      <w:marTop w:val="0"/>
      <w:marBottom w:val="0"/>
      <w:divBdr>
        <w:top w:val="none" w:sz="0" w:space="0" w:color="auto"/>
        <w:left w:val="none" w:sz="0" w:space="0" w:color="auto"/>
        <w:bottom w:val="none" w:sz="0" w:space="0" w:color="auto"/>
        <w:right w:val="none" w:sz="0" w:space="0" w:color="auto"/>
      </w:divBdr>
    </w:div>
    <w:div w:id="1569339375">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4</DocSecurity>
  <Lines>13</Lines>
  <Paragraphs>3</Paragraphs>
  <ScaleCrop>false</ScaleCrop>
  <Company>JDJR</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2024-09-04T16:01:00Z</dcterms:created>
  <dcterms:modified xsi:type="dcterms:W3CDTF">2024-09-04T16:01:00Z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