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国联安中短债债券型证券投资基金基金经理变更公告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2024年7月30日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国联安中短债债券型证券投资基金</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国联安中短债债券</w:t>
            </w:r>
          </w:p>
        </w:tc>
      </w:tr>
      <w:tr w:rsidR="00A63D9B" w:rsidRPr="0000418A" w:rsidTr="000071CE">
        <w:trPr>
          <w:jc w:val="center"/>
        </w:trPr>
        <w:tc>
          <w:tcPr>
            <w:tcW w:w="4353" w:type="dxa"/>
            <w:vAlign w:val="center"/>
          </w:tcPr>
          <w:p w:rsidR="00A63D9B" w:rsidRPr="0000418A" w:rsidRDefault="00A63D9B" w:rsidP="00FB02B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014636</w:t>
            </w:r>
          </w:p>
        </w:tc>
      </w:tr>
      <w:tr w:rsidR="00A63D9B" w:rsidRPr="0000418A" w:rsidTr="000071CE">
        <w:trPr>
          <w:jc w:val="center"/>
        </w:trPr>
        <w:tc>
          <w:tcPr>
            <w:tcW w:w="4353" w:type="dxa"/>
          </w:tcPr>
          <w:p w:rsidR="00A63D9B" w:rsidRPr="0000418A" w:rsidRDefault="00A63D9B"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国联安基金管理有限公司</w:t>
            </w:r>
          </w:p>
        </w:tc>
      </w:tr>
      <w:tr w:rsidR="00A63D9B" w:rsidRPr="0000418A" w:rsidTr="000071CE">
        <w:trPr>
          <w:jc w:val="center"/>
        </w:trPr>
        <w:tc>
          <w:tcPr>
            <w:tcW w:w="4353" w:type="dxa"/>
          </w:tcPr>
          <w:p w:rsidR="00A63D9B" w:rsidRPr="0000418A" w:rsidRDefault="00A63D9B" w:rsidP="0007031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《公开募集证券投资基金信息披露管理办法》、《基金管理公司投资管理人员管理指导意见》等有关法规。</w:t>
            </w:r>
          </w:p>
        </w:tc>
      </w:tr>
      <w:tr w:rsidR="00A63D9B" w:rsidRPr="0000418A" w:rsidTr="000071CE">
        <w:trPr>
          <w:jc w:val="center"/>
        </w:trPr>
        <w:tc>
          <w:tcPr>
            <w:tcW w:w="4353" w:type="dxa"/>
          </w:tcPr>
          <w:p w:rsidR="00A63D9B" w:rsidRPr="0000418A" w:rsidRDefault="00A63D9B" w:rsidP="0087717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7A5BE1">
        <w:trPr>
          <w:trHeight w:val="624"/>
          <w:jc w:val="center"/>
        </w:trPr>
        <w:tc>
          <w:tcPr>
            <w:tcW w:w="4353" w:type="dxa"/>
            <w:vMerge w:val="restart"/>
            <w:vAlign w:val="center"/>
          </w:tcPr>
          <w:p w:rsidR="007A5BE1" w:rsidRDefault="00B4178E">
            <w:pPr>
              <w:jc w:val="left"/>
            </w:pPr>
            <w:r>
              <w:rPr>
                <w:rFonts w:asciiTheme="minorEastAsia" w:eastAsiaTheme="minorEastAsia" w:hAnsiTheme="minorEastAsia"/>
                <w:sz w:val="24"/>
                <w:szCs w:val="24"/>
              </w:rPr>
              <w:t>新任基金经理姓名</w:t>
            </w:r>
          </w:p>
        </w:tc>
        <w:tc>
          <w:tcPr>
            <w:tcW w:w="5286" w:type="dxa"/>
            <w:vMerge w:val="restart"/>
            <w:vAlign w:val="center"/>
          </w:tcPr>
          <w:p w:rsidR="007A5BE1" w:rsidRDefault="00B4178E">
            <w:pPr>
              <w:jc w:val="left"/>
            </w:pPr>
            <w:r>
              <w:rPr>
                <w:rFonts w:asciiTheme="minorEastAsia" w:eastAsiaTheme="minorEastAsia" w:hAnsiTheme="minorEastAsia"/>
                <w:sz w:val="24"/>
                <w:szCs w:val="24"/>
              </w:rPr>
              <w:t>俞善超</w:t>
            </w:r>
          </w:p>
        </w:tc>
      </w:tr>
      <w:tr w:rsidR="007A5BE1">
        <w:trPr>
          <w:jc w:val="center"/>
        </w:trPr>
        <w:tc>
          <w:tcPr>
            <w:tcW w:w="4353" w:type="dxa"/>
            <w:vAlign w:val="center"/>
          </w:tcPr>
          <w:p w:rsidR="007A5BE1" w:rsidRDefault="00B4178E">
            <w:pPr>
              <w:jc w:val="left"/>
            </w:pPr>
            <w:r>
              <w:rPr>
                <w:rFonts w:asciiTheme="minorEastAsia" w:eastAsiaTheme="minorEastAsia" w:hAnsiTheme="minorEastAsia"/>
                <w:sz w:val="24"/>
                <w:szCs w:val="24"/>
              </w:rPr>
              <w:t>共同管理本基金的其他基金经理姓名</w:t>
            </w:r>
          </w:p>
        </w:tc>
        <w:tc>
          <w:tcPr>
            <w:tcW w:w="5286" w:type="dxa"/>
            <w:vAlign w:val="center"/>
          </w:tcPr>
          <w:p w:rsidR="007A5BE1" w:rsidRDefault="00B4178E">
            <w:pPr>
              <w:jc w:val="left"/>
            </w:pPr>
            <w:r>
              <w:rPr>
                <w:rFonts w:asciiTheme="minorEastAsia" w:eastAsiaTheme="minorEastAsia" w:hAnsiTheme="minorEastAsia"/>
                <w:sz w:val="24"/>
                <w:szCs w:val="24"/>
              </w:rPr>
              <w:t>张昊</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15"/>
        <w:gridCol w:w="1263"/>
        <w:gridCol w:w="3476"/>
        <w:gridCol w:w="1416"/>
        <w:gridCol w:w="878"/>
      </w:tblGrid>
      <w:tr w:rsidR="00042A21" w:rsidRPr="0000418A" w:rsidTr="00A17902">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bookmarkStart w:id="2" w:name="_GoBack" w:colFirst="0" w:colLast="0"/>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俞善超</w:t>
            </w:r>
          </w:p>
        </w:tc>
      </w:tr>
      <w:tr w:rsidR="00070317" w:rsidRPr="0000418A" w:rsidTr="00A17902">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2024年7月29日</w:t>
            </w:r>
          </w:p>
        </w:tc>
      </w:tr>
      <w:tr w:rsidR="00070317" w:rsidRPr="0000418A" w:rsidTr="00A17902">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14</w:t>
            </w:r>
          </w:p>
        </w:tc>
      </w:tr>
      <w:tr w:rsidR="00070317" w:rsidRPr="0000418A" w:rsidTr="00A17902">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w:t>
            </w:r>
          </w:p>
        </w:tc>
      </w:tr>
      <w:tr w:rsidR="00070317" w:rsidRPr="0000418A" w:rsidTr="00A17902">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俞善超先生，硕士研究生。曾任中国国际金融有限公司项目经理，申银万国证券股份有限公司高级项目经理，平安资产管理有限责任公司高级项目经理，太平洋资产管理有限责任公司项目副总裁。</w:t>
            </w:r>
            <w:r w:rsidRPr="0000418A">
              <w:rPr>
                <w:rFonts w:asciiTheme="minorEastAsia" w:eastAsiaTheme="minorEastAsia" w:hAnsiTheme="minorEastAsia"/>
                <w:sz w:val="24"/>
                <w:szCs w:val="24"/>
              </w:rPr>
              <w:lastRenderedPageBreak/>
              <w:t>2021年4月加入国联安基金管理有限公司，历任研究员、基金经理助理、基金经理。2024年5月起担任国联安恒瑞3个月定期开放纯债债券型证券投资基金、国联安增裕一年定期开放纯债债券型发起式证券投资基金和国联安添益增长债券型证券投资基金的基金经理。</w:t>
            </w:r>
          </w:p>
        </w:tc>
      </w:tr>
      <w:tr w:rsidR="00042A21" w:rsidRPr="0000418A" w:rsidTr="00A17902">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7A5BE1">
        <w:trPr>
          <w:jc w:val="center"/>
        </w:trPr>
        <w:tc>
          <w:tcPr>
            <w:tcW w:w="0" w:type="auto"/>
            <w:vMerge/>
          </w:tcPr>
          <w:p w:rsidR="007A5BE1" w:rsidRDefault="007A5BE1"/>
        </w:tc>
        <w:tc>
          <w:tcPr>
            <w:tcW w:w="0" w:type="auto"/>
            <w:vAlign w:val="center"/>
          </w:tcPr>
          <w:p w:rsidR="007A5BE1" w:rsidRDefault="00B4178E">
            <w:pPr>
              <w:jc w:val="center"/>
            </w:pPr>
            <w:r>
              <w:rPr>
                <w:rFonts w:asciiTheme="minorEastAsia" w:eastAsiaTheme="minorEastAsia" w:hAnsiTheme="minorEastAsia"/>
                <w:color w:val="000000"/>
                <w:sz w:val="24"/>
                <w:szCs w:val="24"/>
              </w:rPr>
              <w:t>014955</w:t>
            </w:r>
          </w:p>
        </w:tc>
        <w:tc>
          <w:tcPr>
            <w:tcW w:w="0" w:type="auto"/>
            <w:vAlign w:val="center"/>
          </w:tcPr>
          <w:p w:rsidR="007A5BE1" w:rsidRDefault="00B4178E">
            <w:pPr>
              <w:jc w:val="center"/>
            </w:pPr>
            <w:r>
              <w:rPr>
                <w:rFonts w:asciiTheme="minorEastAsia" w:eastAsiaTheme="minorEastAsia" w:hAnsiTheme="minorEastAsia"/>
                <w:color w:val="000000"/>
                <w:sz w:val="24"/>
                <w:szCs w:val="24"/>
              </w:rPr>
              <w:t>国联安添益增长债券型证券投资基金</w:t>
            </w:r>
          </w:p>
        </w:tc>
        <w:tc>
          <w:tcPr>
            <w:tcW w:w="0" w:type="auto"/>
            <w:vAlign w:val="center"/>
          </w:tcPr>
          <w:p w:rsidR="007A5BE1" w:rsidRDefault="00B4178E">
            <w:pPr>
              <w:jc w:val="center"/>
            </w:pPr>
            <w:r>
              <w:rPr>
                <w:rFonts w:asciiTheme="minorEastAsia" w:eastAsiaTheme="minorEastAsia" w:hAnsiTheme="minorEastAsia"/>
                <w:color w:val="000000"/>
                <w:sz w:val="24"/>
                <w:szCs w:val="24"/>
              </w:rPr>
              <w:t>2024-05-07</w:t>
            </w:r>
          </w:p>
        </w:tc>
        <w:tc>
          <w:tcPr>
            <w:tcW w:w="0" w:type="auto"/>
            <w:vAlign w:val="center"/>
          </w:tcPr>
          <w:p w:rsidR="007A5BE1" w:rsidRDefault="00B4178E">
            <w:pPr>
              <w:jc w:val="center"/>
            </w:pPr>
            <w:r>
              <w:rPr>
                <w:rFonts w:asciiTheme="minorEastAsia" w:eastAsiaTheme="minorEastAsia" w:hAnsiTheme="minorEastAsia"/>
                <w:color w:val="000000"/>
                <w:sz w:val="24"/>
                <w:szCs w:val="24"/>
              </w:rPr>
              <w:t>-</w:t>
            </w:r>
          </w:p>
        </w:tc>
      </w:tr>
      <w:tr w:rsidR="007A5BE1">
        <w:trPr>
          <w:jc w:val="center"/>
        </w:trPr>
        <w:tc>
          <w:tcPr>
            <w:tcW w:w="0" w:type="auto"/>
            <w:vMerge/>
          </w:tcPr>
          <w:p w:rsidR="007A5BE1" w:rsidRDefault="007A5BE1"/>
        </w:tc>
        <w:tc>
          <w:tcPr>
            <w:tcW w:w="0" w:type="auto"/>
            <w:vAlign w:val="center"/>
          </w:tcPr>
          <w:p w:rsidR="007A5BE1" w:rsidRDefault="00B4178E">
            <w:pPr>
              <w:jc w:val="center"/>
            </w:pPr>
            <w:r>
              <w:rPr>
                <w:rFonts w:asciiTheme="minorEastAsia" w:eastAsiaTheme="minorEastAsia" w:hAnsiTheme="minorEastAsia"/>
                <w:color w:val="000000"/>
                <w:sz w:val="24"/>
                <w:szCs w:val="24"/>
              </w:rPr>
              <w:t>017694</w:t>
            </w:r>
          </w:p>
        </w:tc>
        <w:tc>
          <w:tcPr>
            <w:tcW w:w="0" w:type="auto"/>
            <w:vAlign w:val="center"/>
          </w:tcPr>
          <w:p w:rsidR="007A5BE1" w:rsidRDefault="00B4178E">
            <w:pPr>
              <w:jc w:val="center"/>
            </w:pPr>
            <w:r>
              <w:rPr>
                <w:rFonts w:asciiTheme="minorEastAsia" w:eastAsiaTheme="minorEastAsia" w:hAnsiTheme="minorEastAsia"/>
                <w:color w:val="000000"/>
                <w:sz w:val="24"/>
                <w:szCs w:val="24"/>
              </w:rPr>
              <w:t>国联安恒瑞</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个月定期开放纯债债券型证券投资基金</w:t>
            </w:r>
          </w:p>
        </w:tc>
        <w:tc>
          <w:tcPr>
            <w:tcW w:w="0" w:type="auto"/>
            <w:vAlign w:val="center"/>
          </w:tcPr>
          <w:p w:rsidR="007A5BE1" w:rsidRDefault="00B4178E">
            <w:pPr>
              <w:jc w:val="center"/>
            </w:pPr>
            <w:r>
              <w:rPr>
                <w:rFonts w:asciiTheme="minorEastAsia" w:eastAsiaTheme="minorEastAsia" w:hAnsiTheme="minorEastAsia"/>
                <w:color w:val="000000"/>
                <w:sz w:val="24"/>
                <w:szCs w:val="24"/>
              </w:rPr>
              <w:t>2024-05-07</w:t>
            </w:r>
          </w:p>
        </w:tc>
        <w:tc>
          <w:tcPr>
            <w:tcW w:w="0" w:type="auto"/>
            <w:vAlign w:val="center"/>
          </w:tcPr>
          <w:p w:rsidR="007A5BE1" w:rsidRDefault="00B4178E">
            <w:pPr>
              <w:jc w:val="center"/>
            </w:pPr>
            <w:r>
              <w:rPr>
                <w:rFonts w:asciiTheme="minorEastAsia" w:eastAsiaTheme="minorEastAsia" w:hAnsiTheme="minorEastAsia"/>
                <w:color w:val="000000"/>
                <w:sz w:val="24"/>
                <w:szCs w:val="24"/>
              </w:rPr>
              <w:t>-</w:t>
            </w:r>
          </w:p>
        </w:tc>
      </w:tr>
      <w:tr w:rsidR="007A5BE1">
        <w:trPr>
          <w:jc w:val="center"/>
        </w:trPr>
        <w:tc>
          <w:tcPr>
            <w:tcW w:w="0" w:type="auto"/>
            <w:vMerge/>
          </w:tcPr>
          <w:p w:rsidR="007A5BE1" w:rsidRDefault="007A5BE1"/>
        </w:tc>
        <w:tc>
          <w:tcPr>
            <w:tcW w:w="0" w:type="auto"/>
            <w:vAlign w:val="center"/>
          </w:tcPr>
          <w:p w:rsidR="007A5BE1" w:rsidRDefault="00B4178E">
            <w:pPr>
              <w:jc w:val="center"/>
            </w:pPr>
            <w:r>
              <w:rPr>
                <w:rFonts w:asciiTheme="minorEastAsia" w:eastAsiaTheme="minorEastAsia" w:hAnsiTheme="minorEastAsia"/>
                <w:color w:val="000000"/>
                <w:sz w:val="24"/>
                <w:szCs w:val="24"/>
              </w:rPr>
              <w:t>006508</w:t>
            </w:r>
          </w:p>
        </w:tc>
        <w:tc>
          <w:tcPr>
            <w:tcW w:w="0" w:type="auto"/>
            <w:vAlign w:val="center"/>
          </w:tcPr>
          <w:p w:rsidR="007A5BE1" w:rsidRDefault="00B4178E">
            <w:pPr>
              <w:jc w:val="center"/>
            </w:pPr>
            <w:r>
              <w:rPr>
                <w:rFonts w:asciiTheme="minorEastAsia" w:eastAsiaTheme="minorEastAsia" w:hAnsiTheme="minorEastAsia"/>
                <w:color w:val="000000"/>
                <w:sz w:val="24"/>
                <w:szCs w:val="24"/>
              </w:rPr>
              <w:t>国联安增裕一年定期开放纯债债券型发起式证券投资基金</w:t>
            </w:r>
          </w:p>
        </w:tc>
        <w:tc>
          <w:tcPr>
            <w:tcW w:w="0" w:type="auto"/>
            <w:vAlign w:val="center"/>
          </w:tcPr>
          <w:p w:rsidR="007A5BE1" w:rsidRDefault="00B4178E">
            <w:pPr>
              <w:jc w:val="center"/>
            </w:pPr>
            <w:r>
              <w:rPr>
                <w:rFonts w:asciiTheme="minorEastAsia" w:eastAsiaTheme="minorEastAsia" w:hAnsiTheme="minorEastAsia"/>
                <w:color w:val="000000"/>
                <w:sz w:val="24"/>
                <w:szCs w:val="24"/>
              </w:rPr>
              <w:t>2024-05-07</w:t>
            </w:r>
          </w:p>
        </w:tc>
        <w:tc>
          <w:tcPr>
            <w:tcW w:w="0" w:type="auto"/>
            <w:vAlign w:val="center"/>
          </w:tcPr>
          <w:p w:rsidR="007A5BE1" w:rsidRDefault="00B4178E">
            <w:pPr>
              <w:jc w:val="center"/>
            </w:pPr>
            <w:r>
              <w:rPr>
                <w:rFonts w:asciiTheme="minorEastAsia" w:eastAsiaTheme="minorEastAsia" w:hAnsiTheme="minorEastAsia"/>
                <w:color w:val="000000"/>
                <w:sz w:val="24"/>
                <w:szCs w:val="24"/>
              </w:rPr>
              <w:t>-</w:t>
            </w:r>
          </w:p>
        </w:tc>
      </w:tr>
      <w:tr w:rsidR="00042A21" w:rsidRPr="0000418A" w:rsidTr="00A17902">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A17902">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A17902">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A17902">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A17902">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A17902">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bookmarkEnd w:id="2"/>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7A5BE1" w:rsidRDefault="00B4178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）上述事项已在中国证券投资基金业协会完成相关手续，并将按有关规定向中国证监会上海监管局备案。</w:t>
      </w:r>
    </w:p>
    <w:p w:rsidR="007A5BE1" w:rsidRDefault="00B4178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证券从业</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等含义参照行业协会关于从业人员资格管理的相关规定。</w:t>
      </w:r>
    </w:p>
    <w:p w:rsidR="007A5BE1" w:rsidRDefault="007A5BE1">
      <w:pPr>
        <w:spacing w:line="360" w:lineRule="auto"/>
        <w:ind w:firstLineChars="200" w:firstLine="480"/>
        <w:rPr>
          <w:rFonts w:asciiTheme="minorEastAsia" w:eastAsiaTheme="minorEastAsia" w:hAnsiTheme="minorEastAsia"/>
          <w:color w:val="000000"/>
          <w:sz w:val="24"/>
          <w:szCs w:val="24"/>
        </w:rPr>
      </w:pPr>
    </w:p>
    <w:p w:rsidR="007A5BE1" w:rsidRDefault="00B4178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国联安基金管理有限公司</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 xml:space="preserve">                                                 2024年7月30日</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BAC" w:rsidRDefault="00D32BAC" w:rsidP="00070317">
      <w:r>
        <w:separator/>
      </w:r>
    </w:p>
  </w:endnote>
  <w:endnote w:type="continuationSeparator" w:id="0">
    <w:p w:rsidR="00D32BAC" w:rsidRDefault="00D32BA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BAC" w:rsidRDefault="00D32BAC" w:rsidP="00070317">
      <w:r>
        <w:separator/>
      </w:r>
    </w:p>
  </w:footnote>
  <w:footnote w:type="continuationSeparator" w:id="0">
    <w:p w:rsidR="00D32BAC" w:rsidRDefault="00D32BA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41353"/>
    <w:rsid w:val="00042A21"/>
    <w:rsid w:val="00070317"/>
    <w:rsid w:val="00111BD0"/>
    <w:rsid w:val="00191AD9"/>
    <w:rsid w:val="001F622D"/>
    <w:rsid w:val="00207AA8"/>
    <w:rsid w:val="002A51E8"/>
    <w:rsid w:val="00306525"/>
    <w:rsid w:val="00412A37"/>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6275C"/>
    <w:rsid w:val="00672C20"/>
    <w:rsid w:val="0070712F"/>
    <w:rsid w:val="007179FB"/>
    <w:rsid w:val="007A5BE1"/>
    <w:rsid w:val="007F6D1D"/>
    <w:rsid w:val="00803A3A"/>
    <w:rsid w:val="00807FC2"/>
    <w:rsid w:val="00872E95"/>
    <w:rsid w:val="0087717F"/>
    <w:rsid w:val="008F0ACC"/>
    <w:rsid w:val="009D65C6"/>
    <w:rsid w:val="009E3ABA"/>
    <w:rsid w:val="00A17902"/>
    <w:rsid w:val="00A522D0"/>
    <w:rsid w:val="00A61621"/>
    <w:rsid w:val="00A63D9B"/>
    <w:rsid w:val="00A66507"/>
    <w:rsid w:val="00B03319"/>
    <w:rsid w:val="00B27750"/>
    <w:rsid w:val="00B4178E"/>
    <w:rsid w:val="00BE716F"/>
    <w:rsid w:val="00BE7AA2"/>
    <w:rsid w:val="00D047E3"/>
    <w:rsid w:val="00D21C32"/>
    <w:rsid w:val="00D32BAC"/>
    <w:rsid w:val="00D64B1C"/>
    <w:rsid w:val="00DD624E"/>
    <w:rsid w:val="00DE5519"/>
    <w:rsid w:val="00E435FE"/>
    <w:rsid w:val="00E857A8"/>
    <w:rsid w:val="00EC7F0B"/>
    <w:rsid w:val="00ED112A"/>
    <w:rsid w:val="00F70EFB"/>
    <w:rsid w:val="00FC3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853</Characters>
  <Application>Microsoft Office Word</Application>
  <DocSecurity>4</DocSecurity>
  <Lines>7</Lines>
  <Paragraphs>1</Paragraphs>
  <ScaleCrop>false</ScaleCrop>
  <Company>微软中国</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2024-07-29T16:00:00Z</dcterms:created>
  <dcterms:modified xsi:type="dcterms:W3CDTF">2024-07-29T16:00:00Z</dcterms:modified>
</cp:coreProperties>
</file>