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3370BA" w:rsidRDefault="0012585E" w:rsidP="0012585E">
      <w:pPr>
        <w:jc w:val="center"/>
        <w:rPr>
          <w:rStyle w:val="2Char"/>
          <w:rFonts w:ascii="Arial" w:eastAsia="宋体" w:hAnsi="Arial" w:cs="Arial"/>
          <w:sz w:val="36"/>
          <w:szCs w:val="36"/>
        </w:rPr>
      </w:pPr>
      <w:r w:rsidRPr="003370BA">
        <w:rPr>
          <w:rStyle w:val="2Char"/>
          <w:rFonts w:ascii="Arial" w:eastAsia="宋体" w:hAnsi="Arial" w:cs="Arial"/>
          <w:sz w:val="36"/>
          <w:szCs w:val="36"/>
        </w:rPr>
        <w:t>华商</w:t>
      </w:r>
      <w:r w:rsidR="00435256" w:rsidRPr="003370BA">
        <w:rPr>
          <w:rStyle w:val="2Char"/>
          <w:rFonts w:ascii="Arial" w:eastAsia="宋体" w:hAnsi="Arial" w:cs="Arial"/>
          <w:sz w:val="36"/>
          <w:szCs w:val="36"/>
        </w:rPr>
        <w:t>基金管理</w:t>
      </w:r>
      <w:r w:rsidR="00290846" w:rsidRPr="003370BA">
        <w:rPr>
          <w:rStyle w:val="2Char"/>
          <w:rFonts w:ascii="Arial" w:eastAsia="宋体" w:hAnsi="Arial" w:cs="Arial"/>
          <w:sz w:val="36"/>
          <w:szCs w:val="36"/>
        </w:rPr>
        <w:t>有限公司关于终止与</w:t>
      </w:r>
      <w:r w:rsidR="00954FBC" w:rsidRPr="003370BA">
        <w:rPr>
          <w:rStyle w:val="2Char"/>
          <w:rFonts w:ascii="Arial" w:eastAsia="宋体" w:hAnsi="Arial" w:cs="Arial"/>
          <w:sz w:val="36"/>
          <w:szCs w:val="36"/>
        </w:rPr>
        <w:t>喜鹊财富</w:t>
      </w:r>
      <w:r w:rsidR="008A35B6" w:rsidRPr="003370BA">
        <w:rPr>
          <w:rStyle w:val="2Char"/>
          <w:rFonts w:ascii="Arial" w:eastAsia="宋体" w:hAnsi="Arial" w:cs="Arial"/>
          <w:sz w:val="36"/>
          <w:szCs w:val="36"/>
        </w:rPr>
        <w:t>基金销售有限公司</w:t>
      </w:r>
      <w:r w:rsidR="00290846" w:rsidRPr="003370BA">
        <w:rPr>
          <w:rStyle w:val="2Char"/>
          <w:rFonts w:ascii="Arial" w:eastAsia="宋体" w:hAnsi="Arial" w:cs="Arial"/>
          <w:sz w:val="36"/>
          <w:szCs w:val="36"/>
        </w:rPr>
        <w:t>销售合作关系的公告</w:t>
      </w:r>
    </w:p>
    <w:p w:rsidR="0007351D" w:rsidRPr="003370BA" w:rsidRDefault="0007351D" w:rsidP="0012585E">
      <w:pPr>
        <w:jc w:val="center"/>
        <w:rPr>
          <w:rStyle w:val="2Char"/>
          <w:rFonts w:ascii="Arial" w:eastAsia="宋体" w:hAnsi="Arial" w:cs="Arial"/>
        </w:rPr>
      </w:pPr>
    </w:p>
    <w:p w:rsidR="00903D74" w:rsidRPr="003370BA" w:rsidRDefault="00290846" w:rsidP="003370BA">
      <w:pPr>
        <w:spacing w:line="360" w:lineRule="auto"/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3370BA">
        <w:rPr>
          <w:rFonts w:ascii="Arial" w:eastAsia="宋体" w:hAnsi="Arial" w:cs="Arial"/>
          <w:color w:val="000000"/>
          <w:sz w:val="28"/>
          <w:szCs w:val="28"/>
        </w:rPr>
        <w:t>经</w:t>
      </w:r>
      <w:r w:rsidR="005E6361" w:rsidRPr="003370BA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8977B9" w:rsidRPr="003370BA">
        <w:rPr>
          <w:rFonts w:ascii="Arial" w:eastAsia="宋体" w:hAnsi="Arial" w:cs="Arial"/>
          <w:color w:val="000000"/>
          <w:sz w:val="28"/>
          <w:szCs w:val="28"/>
        </w:rPr>
        <w:t>基金管理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有限公司（简称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“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本公司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”</w:t>
      </w:r>
      <w:r w:rsidR="004F6400" w:rsidRPr="003370BA">
        <w:rPr>
          <w:rFonts w:ascii="Arial" w:eastAsia="宋体" w:hAnsi="Arial" w:cs="Arial"/>
          <w:color w:val="000000"/>
          <w:sz w:val="28"/>
          <w:szCs w:val="28"/>
        </w:rPr>
        <w:t>或</w:t>
      </w:r>
      <w:r w:rsidR="004F6400" w:rsidRPr="003370BA">
        <w:rPr>
          <w:rFonts w:ascii="Arial" w:eastAsia="宋体" w:hAnsi="Arial" w:cs="Arial"/>
          <w:color w:val="000000"/>
          <w:sz w:val="28"/>
          <w:szCs w:val="28"/>
        </w:rPr>
        <w:t>“</w:t>
      </w:r>
      <w:r w:rsidR="004F6400" w:rsidRPr="003370BA">
        <w:rPr>
          <w:rFonts w:ascii="Arial" w:eastAsia="宋体" w:hAnsi="Arial" w:cs="Arial"/>
          <w:color w:val="000000"/>
          <w:sz w:val="28"/>
          <w:szCs w:val="28"/>
        </w:rPr>
        <w:t>华商基金</w:t>
      </w:r>
      <w:r w:rsidR="004F6400" w:rsidRPr="003370BA">
        <w:rPr>
          <w:rFonts w:ascii="Arial" w:eastAsia="宋体" w:hAnsi="Arial" w:cs="Arial"/>
          <w:color w:val="000000"/>
          <w:sz w:val="28"/>
          <w:szCs w:val="28"/>
        </w:rPr>
        <w:t>”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）与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喜鹊财富</w:t>
      </w:r>
      <w:r w:rsidR="008A35B6" w:rsidRPr="003370BA">
        <w:rPr>
          <w:rFonts w:ascii="Arial" w:eastAsia="宋体" w:hAnsi="Arial" w:cs="Arial"/>
          <w:color w:val="000000"/>
          <w:sz w:val="28"/>
          <w:szCs w:val="28"/>
        </w:rPr>
        <w:t>基金销售有限公司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（简称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“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喜鹊财富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”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）协商一致，自</w:t>
      </w:r>
      <w:r w:rsidR="008D35CF" w:rsidRPr="003370BA">
        <w:rPr>
          <w:rFonts w:ascii="Arial" w:eastAsia="宋体" w:hAnsi="Arial" w:cs="Arial"/>
          <w:color w:val="000000"/>
          <w:sz w:val="28"/>
          <w:szCs w:val="28"/>
        </w:rPr>
        <w:t>20</w:t>
      </w:r>
      <w:r w:rsidR="00410210" w:rsidRPr="003370BA">
        <w:rPr>
          <w:rFonts w:ascii="Arial" w:eastAsia="宋体" w:hAnsi="Arial" w:cs="Arial"/>
          <w:color w:val="000000"/>
          <w:sz w:val="28"/>
          <w:szCs w:val="28"/>
        </w:rPr>
        <w:t>2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4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年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7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月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23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日起，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喜鹊财富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终止代销本公司旗下所有公募基金，并停止办理基金销售相关业务，包括认购、申购、</w:t>
      </w:r>
      <w:r w:rsidR="00152F54" w:rsidRPr="003370BA">
        <w:rPr>
          <w:rFonts w:ascii="Arial" w:eastAsia="宋体" w:hAnsi="Arial" w:cs="Arial"/>
          <w:color w:val="000000"/>
          <w:sz w:val="28"/>
          <w:szCs w:val="28"/>
        </w:rPr>
        <w:t>定期定额投资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、转换、赎回、转托管业务。投资者可以通过以下途径查询相关详情</w:t>
      </w:r>
      <w:r w:rsidR="006758C5" w:rsidRPr="003370BA">
        <w:rPr>
          <w:rFonts w:ascii="Arial" w:eastAsia="宋体" w:hAnsi="Arial" w:cs="Arial"/>
          <w:color w:val="000000"/>
          <w:sz w:val="28"/>
          <w:szCs w:val="28"/>
        </w:rPr>
        <w:t>：</w:t>
      </w:r>
    </w:p>
    <w:p w:rsidR="00A4285D" w:rsidRPr="003370BA" w:rsidRDefault="001F1EFA" w:rsidP="003370BA">
      <w:pPr>
        <w:spacing w:line="360" w:lineRule="auto"/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3370BA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3370BA">
        <w:rPr>
          <w:rFonts w:ascii="Arial" w:eastAsia="宋体" w:hAnsi="Arial" w:cs="Arial"/>
          <w:color w:val="000000"/>
          <w:sz w:val="28"/>
          <w:szCs w:val="28"/>
        </w:rPr>
        <w:t>基金客服电话：</w:t>
      </w:r>
      <w:r w:rsidR="00290846" w:rsidRPr="003370BA">
        <w:rPr>
          <w:rFonts w:ascii="Arial" w:eastAsia="宋体" w:hAnsi="Arial" w:cs="Arial"/>
          <w:color w:val="000000"/>
          <w:sz w:val="28"/>
          <w:szCs w:val="28"/>
        </w:rPr>
        <w:t xml:space="preserve"> 400-</w:t>
      </w:r>
      <w:r w:rsidR="009841A0" w:rsidRPr="003370BA">
        <w:rPr>
          <w:rFonts w:ascii="Arial" w:eastAsia="宋体" w:hAnsi="Arial" w:cs="Arial"/>
          <w:color w:val="000000"/>
          <w:sz w:val="28"/>
          <w:szCs w:val="28"/>
        </w:rPr>
        <w:t>700</w:t>
      </w:r>
      <w:r w:rsidR="00290846" w:rsidRPr="003370BA">
        <w:rPr>
          <w:rFonts w:ascii="Arial" w:eastAsia="宋体" w:hAnsi="Arial" w:cs="Arial"/>
          <w:color w:val="000000"/>
          <w:sz w:val="28"/>
          <w:szCs w:val="28"/>
        </w:rPr>
        <w:t>-88</w:t>
      </w:r>
      <w:r w:rsidR="009841A0" w:rsidRPr="003370BA">
        <w:rPr>
          <w:rFonts w:ascii="Arial" w:eastAsia="宋体" w:hAnsi="Arial" w:cs="Arial"/>
          <w:color w:val="000000"/>
          <w:sz w:val="28"/>
          <w:szCs w:val="28"/>
        </w:rPr>
        <w:t>80</w:t>
      </w:r>
    </w:p>
    <w:p w:rsidR="00903D74" w:rsidRPr="003370BA" w:rsidRDefault="002A237B" w:rsidP="003370BA">
      <w:pPr>
        <w:spacing w:line="360" w:lineRule="auto"/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3370BA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3370BA">
        <w:rPr>
          <w:rFonts w:ascii="Arial" w:eastAsia="宋体" w:hAnsi="Arial" w:cs="Arial"/>
          <w:color w:val="000000"/>
          <w:sz w:val="28"/>
          <w:szCs w:val="28"/>
        </w:rPr>
        <w:t>基金网址：</w:t>
      </w:r>
      <w:r w:rsidR="00290846" w:rsidRPr="003370BA">
        <w:rPr>
          <w:rFonts w:ascii="Arial" w:eastAsia="宋体" w:hAnsi="Arial" w:cs="Arial"/>
          <w:color w:val="000000"/>
          <w:sz w:val="28"/>
          <w:szCs w:val="28"/>
        </w:rPr>
        <w:t xml:space="preserve"> </w:t>
      </w:r>
      <w:hyperlink r:id="rId7" w:history="1">
        <w:r w:rsidR="00FC15A6" w:rsidRPr="003370BA">
          <w:rPr>
            <w:rStyle w:val="a3"/>
            <w:rFonts w:ascii="Arial" w:eastAsia="宋体" w:hAnsi="Arial" w:cs="Arial"/>
            <w:sz w:val="28"/>
            <w:szCs w:val="28"/>
          </w:rPr>
          <w:t>www.hsfund.com</w:t>
        </w:r>
      </w:hyperlink>
      <w:bookmarkStart w:id="0" w:name="_GoBack"/>
      <w:bookmarkEnd w:id="0"/>
    </w:p>
    <w:p w:rsidR="00903D74" w:rsidRPr="003370BA" w:rsidRDefault="00290846" w:rsidP="003370BA">
      <w:pPr>
        <w:spacing w:line="360" w:lineRule="auto"/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3370BA">
        <w:rPr>
          <w:rFonts w:ascii="Arial" w:eastAsia="宋体" w:hAnsi="Arial" w:cs="Arial"/>
          <w:color w:val="000000"/>
          <w:sz w:val="28"/>
          <w:szCs w:val="28"/>
        </w:rPr>
        <w:t>特此公告。</w:t>
      </w:r>
    </w:p>
    <w:p w:rsidR="00410210" w:rsidRPr="003370BA" w:rsidRDefault="00410210" w:rsidP="00AE5D41">
      <w:pPr>
        <w:jc w:val="right"/>
        <w:rPr>
          <w:rFonts w:ascii="Arial" w:eastAsia="宋体" w:hAnsi="Arial" w:cs="Arial"/>
          <w:color w:val="000000"/>
          <w:sz w:val="28"/>
          <w:szCs w:val="28"/>
        </w:rPr>
      </w:pPr>
    </w:p>
    <w:p w:rsidR="004E1F44" w:rsidRPr="003370BA" w:rsidRDefault="00447426" w:rsidP="002D7FE6">
      <w:pPr>
        <w:jc w:val="right"/>
        <w:rPr>
          <w:rFonts w:ascii="Arial" w:eastAsia="宋体" w:hAnsi="Arial" w:cs="Arial"/>
          <w:color w:val="000000"/>
          <w:sz w:val="28"/>
          <w:szCs w:val="28"/>
        </w:rPr>
      </w:pPr>
      <w:r w:rsidRPr="003370BA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3370BA">
        <w:rPr>
          <w:rFonts w:ascii="Arial" w:eastAsia="宋体" w:hAnsi="Arial" w:cs="Arial"/>
          <w:color w:val="000000"/>
          <w:sz w:val="28"/>
          <w:szCs w:val="28"/>
        </w:rPr>
        <w:t>基金管理有限公司</w:t>
      </w:r>
    </w:p>
    <w:p w:rsidR="00410210" w:rsidRPr="003370BA" w:rsidRDefault="00410210" w:rsidP="002D7FE6">
      <w:pPr>
        <w:jc w:val="right"/>
        <w:rPr>
          <w:rFonts w:ascii="Arial" w:eastAsia="宋体" w:hAnsi="Arial" w:cs="Arial"/>
          <w:sz w:val="28"/>
          <w:szCs w:val="28"/>
        </w:rPr>
      </w:pPr>
      <w:r w:rsidRPr="003370BA">
        <w:rPr>
          <w:rFonts w:ascii="Arial" w:eastAsia="宋体" w:hAnsi="Arial" w:cs="Arial"/>
          <w:color w:val="000000"/>
          <w:sz w:val="28"/>
          <w:szCs w:val="28"/>
        </w:rPr>
        <w:t>202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4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年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7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月</w:t>
      </w:r>
      <w:r w:rsidR="00954FBC" w:rsidRPr="003370BA">
        <w:rPr>
          <w:rFonts w:ascii="Arial" w:eastAsia="宋体" w:hAnsi="Arial" w:cs="Arial"/>
          <w:color w:val="000000"/>
          <w:sz w:val="28"/>
          <w:szCs w:val="28"/>
        </w:rPr>
        <w:t>23</w:t>
      </w:r>
      <w:r w:rsidRPr="003370BA">
        <w:rPr>
          <w:rFonts w:ascii="Arial" w:eastAsia="宋体" w:hAnsi="Arial" w:cs="Arial"/>
          <w:color w:val="000000"/>
          <w:sz w:val="28"/>
          <w:szCs w:val="28"/>
        </w:rPr>
        <w:t>日</w:t>
      </w:r>
    </w:p>
    <w:sectPr w:rsidR="00410210" w:rsidRPr="003370BA" w:rsidSect="007F4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5A" w:rsidRDefault="00C04F5A" w:rsidP="00E12D9A">
      <w:r>
        <w:separator/>
      </w:r>
    </w:p>
  </w:endnote>
  <w:endnote w:type="continuationSeparator" w:id="0">
    <w:p w:rsidR="00C04F5A" w:rsidRDefault="00C04F5A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5A" w:rsidRDefault="00C04F5A" w:rsidP="00E12D9A">
      <w:r>
        <w:separator/>
      </w:r>
    </w:p>
  </w:footnote>
  <w:footnote w:type="continuationSeparator" w:id="0">
    <w:p w:rsidR="00C04F5A" w:rsidRDefault="00C04F5A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52185"/>
    <w:rsid w:val="0007351D"/>
    <w:rsid w:val="000D1B8E"/>
    <w:rsid w:val="00113CC9"/>
    <w:rsid w:val="0012585E"/>
    <w:rsid w:val="00130F63"/>
    <w:rsid w:val="00152F54"/>
    <w:rsid w:val="00156B67"/>
    <w:rsid w:val="0019110D"/>
    <w:rsid w:val="001B4A33"/>
    <w:rsid w:val="001F1EFA"/>
    <w:rsid w:val="00290846"/>
    <w:rsid w:val="002923DF"/>
    <w:rsid w:val="002A237B"/>
    <w:rsid w:val="002D7FE6"/>
    <w:rsid w:val="002E3013"/>
    <w:rsid w:val="003026C4"/>
    <w:rsid w:val="00322236"/>
    <w:rsid w:val="00326325"/>
    <w:rsid w:val="003370BA"/>
    <w:rsid w:val="00344C59"/>
    <w:rsid w:val="00410210"/>
    <w:rsid w:val="00435256"/>
    <w:rsid w:val="00447426"/>
    <w:rsid w:val="004C0EE3"/>
    <w:rsid w:val="004D21EB"/>
    <w:rsid w:val="004E1F44"/>
    <w:rsid w:val="004E59B4"/>
    <w:rsid w:val="004F6400"/>
    <w:rsid w:val="00521E45"/>
    <w:rsid w:val="005264BD"/>
    <w:rsid w:val="00561330"/>
    <w:rsid w:val="005E6361"/>
    <w:rsid w:val="00603CBB"/>
    <w:rsid w:val="006758C5"/>
    <w:rsid w:val="00692F61"/>
    <w:rsid w:val="006B1E51"/>
    <w:rsid w:val="006F47D8"/>
    <w:rsid w:val="007A29DA"/>
    <w:rsid w:val="007D340E"/>
    <w:rsid w:val="007F4570"/>
    <w:rsid w:val="008977B9"/>
    <w:rsid w:val="008A35B6"/>
    <w:rsid w:val="008D35CF"/>
    <w:rsid w:val="008E7394"/>
    <w:rsid w:val="008F4B69"/>
    <w:rsid w:val="00903D74"/>
    <w:rsid w:val="00925EB2"/>
    <w:rsid w:val="00954FBC"/>
    <w:rsid w:val="009841A0"/>
    <w:rsid w:val="00A018C3"/>
    <w:rsid w:val="00A025E4"/>
    <w:rsid w:val="00A4285D"/>
    <w:rsid w:val="00AE5D41"/>
    <w:rsid w:val="00B45632"/>
    <w:rsid w:val="00BC11B1"/>
    <w:rsid w:val="00BD6E2A"/>
    <w:rsid w:val="00BF3945"/>
    <w:rsid w:val="00C04F5A"/>
    <w:rsid w:val="00C76A66"/>
    <w:rsid w:val="00C9390D"/>
    <w:rsid w:val="00CD5462"/>
    <w:rsid w:val="00D657CE"/>
    <w:rsid w:val="00DB5991"/>
    <w:rsid w:val="00DE3618"/>
    <w:rsid w:val="00DF614E"/>
    <w:rsid w:val="00E12D9A"/>
    <w:rsid w:val="00E36D74"/>
    <w:rsid w:val="00EC51BF"/>
    <w:rsid w:val="00F43F2D"/>
    <w:rsid w:val="00F609D5"/>
    <w:rsid w:val="00FA1AB1"/>
    <w:rsid w:val="00FC15A6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C32A-31C9-44A9-8B96-73F886F4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袁红超</dc:creator>
  <cp:lastModifiedBy>ZHONGM</cp:lastModifiedBy>
  <cp:revision>2</cp:revision>
  <dcterms:created xsi:type="dcterms:W3CDTF">2024-07-22T16:00:00Z</dcterms:created>
  <dcterms:modified xsi:type="dcterms:W3CDTF">2024-07-22T16:00:00Z</dcterms:modified>
</cp:coreProperties>
</file>