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D31" w:rsidRDefault="00344C0C" w:rsidP="00E65D31">
      <w:pPr>
        <w:spacing w:line="360" w:lineRule="auto"/>
        <w:jc w:val="center"/>
        <w:rPr>
          <w:rFonts w:ascii="宋体" w:eastAsia="宋体" w:hAnsi="宋体"/>
          <w:b/>
          <w:sz w:val="24"/>
          <w:szCs w:val="24"/>
        </w:rPr>
      </w:pPr>
      <w:r>
        <w:rPr>
          <w:rFonts w:ascii="宋体" w:eastAsia="宋体" w:hAnsi="宋体"/>
          <w:b/>
          <w:sz w:val="24"/>
          <w:szCs w:val="24"/>
        </w:rPr>
        <w:t>汇添富中证全指软件交易型开放式指数证券投资基金上网发售提示性公告</w:t>
      </w:r>
    </w:p>
    <w:p w:rsidR="00E65D31" w:rsidRPr="00E65D31" w:rsidRDefault="00E65D31" w:rsidP="00E65D31">
      <w:pPr>
        <w:spacing w:line="360" w:lineRule="auto"/>
        <w:jc w:val="center"/>
        <w:rPr>
          <w:rFonts w:ascii="宋体" w:eastAsia="宋体" w:hAnsi="宋体"/>
          <w:b/>
          <w:sz w:val="24"/>
          <w:szCs w:val="24"/>
        </w:rPr>
      </w:pPr>
      <w:bookmarkStart w:id="0" w:name="_GoBack"/>
      <w:bookmarkEnd w:id="0"/>
    </w:p>
    <w:p w:rsidR="008F7608" w:rsidRPr="00E12797" w:rsidRDefault="00344C0C" w:rsidP="008F7608">
      <w:pPr>
        <w:spacing w:line="360" w:lineRule="auto"/>
        <w:ind w:firstLineChars="200" w:firstLine="480"/>
        <w:rPr>
          <w:rFonts w:ascii="宋体" w:eastAsia="宋体" w:hAnsi="宋体"/>
          <w:sz w:val="24"/>
          <w:szCs w:val="24"/>
        </w:rPr>
      </w:pPr>
      <w:r w:rsidRPr="00E12797">
        <w:rPr>
          <w:rFonts w:ascii="宋体" w:eastAsia="宋体" w:hAnsi="宋体" w:hint="eastAsia"/>
          <w:sz w:val="24"/>
          <w:szCs w:val="24"/>
        </w:rPr>
        <w:t>经中国证券监督管理委员会准予注册，汇添富中证全指软件交易型开放式指数证券投资基金（以下简称“本基金”）将于</w:t>
      </w:r>
      <w:r w:rsidRPr="00E12797">
        <w:rPr>
          <w:rFonts w:ascii="宋体" w:eastAsia="宋体" w:hAnsi="宋体" w:hint="eastAsia"/>
          <w:sz w:val="24"/>
          <w:szCs w:val="24"/>
        </w:rPr>
        <w:t>2024</w:t>
      </w:r>
      <w:r w:rsidRPr="00E12797">
        <w:rPr>
          <w:rFonts w:ascii="宋体" w:eastAsia="宋体" w:hAnsi="宋体" w:hint="eastAsia"/>
          <w:sz w:val="24"/>
          <w:szCs w:val="24"/>
        </w:rPr>
        <w:t>年</w:t>
      </w:r>
      <w:r w:rsidRPr="00E12797">
        <w:rPr>
          <w:rFonts w:ascii="宋体" w:eastAsia="宋体" w:hAnsi="宋体" w:hint="eastAsia"/>
          <w:sz w:val="24"/>
          <w:szCs w:val="24"/>
        </w:rPr>
        <w:t>07</w:t>
      </w:r>
      <w:r w:rsidRPr="00E12797">
        <w:rPr>
          <w:rFonts w:ascii="宋体" w:eastAsia="宋体" w:hAnsi="宋体" w:hint="eastAsia"/>
          <w:sz w:val="24"/>
          <w:szCs w:val="24"/>
        </w:rPr>
        <w:t>月</w:t>
      </w:r>
      <w:r w:rsidRPr="00E12797">
        <w:rPr>
          <w:rFonts w:ascii="宋体" w:eastAsia="宋体" w:hAnsi="宋体" w:hint="eastAsia"/>
          <w:sz w:val="24"/>
          <w:szCs w:val="24"/>
        </w:rPr>
        <w:t>23</w:t>
      </w:r>
      <w:r w:rsidRPr="00E12797">
        <w:rPr>
          <w:rFonts w:ascii="宋体" w:eastAsia="宋体" w:hAnsi="宋体" w:hint="eastAsia"/>
          <w:sz w:val="24"/>
          <w:szCs w:val="24"/>
        </w:rPr>
        <w:t>日至</w:t>
      </w:r>
      <w:r w:rsidRPr="00E12797">
        <w:rPr>
          <w:rFonts w:ascii="宋体" w:eastAsia="宋体" w:hAnsi="宋体" w:hint="eastAsia"/>
          <w:sz w:val="24"/>
          <w:szCs w:val="24"/>
        </w:rPr>
        <w:t>2024</w:t>
      </w:r>
      <w:r w:rsidRPr="00E12797">
        <w:rPr>
          <w:rFonts w:ascii="宋体" w:eastAsia="宋体" w:hAnsi="宋体" w:hint="eastAsia"/>
          <w:sz w:val="24"/>
          <w:szCs w:val="24"/>
        </w:rPr>
        <w:t>年</w:t>
      </w:r>
      <w:r w:rsidRPr="00E12797">
        <w:rPr>
          <w:rFonts w:ascii="宋体" w:eastAsia="宋体" w:hAnsi="宋体" w:hint="eastAsia"/>
          <w:sz w:val="24"/>
          <w:szCs w:val="24"/>
        </w:rPr>
        <w:t>10</w:t>
      </w:r>
      <w:r w:rsidRPr="00E12797">
        <w:rPr>
          <w:rFonts w:ascii="宋体" w:eastAsia="宋体" w:hAnsi="宋体" w:hint="eastAsia"/>
          <w:sz w:val="24"/>
          <w:szCs w:val="24"/>
        </w:rPr>
        <w:t>月</w:t>
      </w:r>
      <w:r w:rsidRPr="00E12797">
        <w:rPr>
          <w:rFonts w:ascii="宋体" w:eastAsia="宋体" w:hAnsi="宋体" w:hint="eastAsia"/>
          <w:sz w:val="24"/>
          <w:szCs w:val="24"/>
        </w:rPr>
        <w:t>22</w:t>
      </w:r>
      <w:r w:rsidRPr="00E12797">
        <w:rPr>
          <w:rFonts w:ascii="宋体" w:eastAsia="宋体" w:hAnsi="宋体" w:hint="eastAsia"/>
          <w:sz w:val="24"/>
          <w:szCs w:val="24"/>
        </w:rPr>
        <w:t>日在深圳证券交易所上网发售（周六、周日及节假日不受理）。所有具有基金销售业务资格及深圳证券交易所会员资格的证券公司均可办理本基金的认购业务。本基金的场内简称为软件</w:t>
      </w:r>
      <w:r w:rsidRPr="00E12797">
        <w:rPr>
          <w:rFonts w:ascii="宋体" w:eastAsia="宋体" w:hAnsi="宋体" w:hint="eastAsia"/>
          <w:sz w:val="24"/>
          <w:szCs w:val="24"/>
        </w:rPr>
        <w:t>50ETF</w:t>
      </w:r>
      <w:r w:rsidRPr="00E12797">
        <w:rPr>
          <w:rFonts w:ascii="宋体" w:eastAsia="宋体" w:hAnsi="宋体" w:hint="eastAsia"/>
          <w:sz w:val="24"/>
          <w:szCs w:val="24"/>
        </w:rPr>
        <w:t>，基金代码为</w:t>
      </w:r>
      <w:r w:rsidRPr="00E12797">
        <w:rPr>
          <w:rFonts w:ascii="宋体" w:eastAsia="宋体" w:hAnsi="宋体" w:hint="eastAsia"/>
          <w:sz w:val="24"/>
          <w:szCs w:val="24"/>
        </w:rPr>
        <w:t>159590</w:t>
      </w:r>
      <w:r w:rsidRPr="00E12797">
        <w:rPr>
          <w:rFonts w:ascii="宋体" w:eastAsia="宋体" w:hAnsi="宋体" w:hint="eastAsia"/>
          <w:sz w:val="24"/>
          <w:szCs w:val="24"/>
        </w:rPr>
        <w:t>，深圳证券交易所挂牌价为</w:t>
      </w:r>
      <w:r w:rsidRPr="00E12797">
        <w:rPr>
          <w:rFonts w:ascii="宋体" w:eastAsia="宋体" w:hAnsi="宋体" w:hint="eastAsia"/>
          <w:sz w:val="24"/>
          <w:szCs w:val="24"/>
        </w:rPr>
        <w:t>1.00</w:t>
      </w:r>
      <w:r w:rsidRPr="00E12797">
        <w:rPr>
          <w:rFonts w:ascii="宋体" w:eastAsia="宋体" w:hAnsi="宋体" w:hint="eastAsia"/>
          <w:sz w:val="24"/>
          <w:szCs w:val="24"/>
        </w:rPr>
        <w:t>元。</w:t>
      </w:r>
      <w:r w:rsidRPr="00E12797">
        <w:rPr>
          <w:rFonts w:ascii="宋体" w:eastAsia="宋体" w:hAnsi="宋体" w:hint="eastAsia"/>
          <w:sz w:val="24"/>
          <w:szCs w:val="24"/>
        </w:rPr>
        <w:t>上述发售截止时间如有变更，汇添富基金管理股份有限公司（以下简称“本公司”）将及时公告。</w:t>
      </w:r>
    </w:p>
    <w:p w:rsidR="008F7608" w:rsidRPr="00E12797" w:rsidRDefault="00344C0C" w:rsidP="008F7608">
      <w:pPr>
        <w:spacing w:line="360" w:lineRule="auto"/>
        <w:ind w:firstLineChars="200" w:firstLine="480"/>
        <w:rPr>
          <w:rFonts w:ascii="宋体" w:eastAsia="宋体" w:hAnsi="宋体"/>
          <w:sz w:val="24"/>
          <w:szCs w:val="24"/>
        </w:rPr>
      </w:pPr>
      <w:r w:rsidRPr="00E12797">
        <w:rPr>
          <w:rFonts w:ascii="宋体" w:eastAsia="宋体" w:hAnsi="宋体" w:hint="eastAsia"/>
          <w:sz w:val="24"/>
          <w:szCs w:val="24"/>
        </w:rPr>
        <w:t>投资者欲了解本基金的详细情况，请仔细阅读刊登于本公司官网</w:t>
      </w:r>
      <w:r w:rsidRPr="00E12797">
        <w:rPr>
          <w:rFonts w:ascii="宋体" w:eastAsia="宋体" w:hAnsi="宋体"/>
          <w:sz w:val="24"/>
          <w:szCs w:val="24"/>
        </w:rPr>
        <w:t>(www.99fund.com)</w:t>
      </w:r>
      <w:r w:rsidRPr="00E12797">
        <w:rPr>
          <w:rFonts w:ascii="宋体" w:eastAsia="宋体" w:hAnsi="宋体" w:hint="eastAsia"/>
          <w:sz w:val="24"/>
          <w:szCs w:val="24"/>
        </w:rPr>
        <w:t>的本基金《基金合同》和《招募说明书》等法律文件，还可拨打客户服务热线（</w:t>
      </w:r>
      <w:r w:rsidRPr="00E12797">
        <w:rPr>
          <w:rFonts w:ascii="宋体" w:eastAsia="宋体" w:hAnsi="宋体"/>
          <w:sz w:val="24"/>
          <w:szCs w:val="24"/>
        </w:rPr>
        <w:t>400-888-9918</w:t>
      </w:r>
      <w:r w:rsidRPr="00E12797">
        <w:rPr>
          <w:rFonts w:ascii="宋体" w:eastAsia="宋体" w:hAnsi="宋体" w:hint="eastAsia"/>
          <w:sz w:val="24"/>
          <w:szCs w:val="24"/>
        </w:rPr>
        <w:t>）咨询相关信息。</w:t>
      </w:r>
    </w:p>
    <w:p w:rsidR="008F7608" w:rsidRPr="00E12797" w:rsidRDefault="00344C0C" w:rsidP="008F7608">
      <w:pPr>
        <w:spacing w:line="360" w:lineRule="auto"/>
        <w:ind w:firstLineChars="200" w:firstLine="480"/>
        <w:rPr>
          <w:rFonts w:ascii="宋体" w:eastAsia="宋体" w:hAnsi="宋体"/>
          <w:sz w:val="24"/>
          <w:szCs w:val="24"/>
        </w:rPr>
      </w:pPr>
      <w:r w:rsidRPr="00E12797">
        <w:rPr>
          <w:rFonts w:ascii="宋体" w:eastAsia="宋体" w:hAnsi="宋体" w:hint="eastAsia"/>
          <w:sz w:val="24"/>
          <w:szCs w:val="24"/>
        </w:rPr>
        <w:t>特此公告。</w:t>
      </w:r>
    </w:p>
    <w:p w:rsidR="008F7608" w:rsidRPr="00E12797" w:rsidRDefault="00344C0C" w:rsidP="008F7608">
      <w:pPr>
        <w:spacing w:line="360" w:lineRule="auto"/>
        <w:jc w:val="right"/>
        <w:rPr>
          <w:rFonts w:ascii="宋体" w:eastAsia="宋体" w:hAnsi="宋体"/>
          <w:sz w:val="24"/>
          <w:szCs w:val="24"/>
        </w:rPr>
      </w:pPr>
      <w:r w:rsidRPr="00E12797">
        <w:rPr>
          <w:rFonts w:ascii="宋体" w:eastAsia="宋体" w:hAnsi="宋体" w:hint="eastAsia"/>
          <w:sz w:val="24"/>
          <w:szCs w:val="24"/>
        </w:rPr>
        <w:t>汇添富基金管理股份有限公司</w:t>
      </w:r>
    </w:p>
    <w:p w:rsidR="008F7608" w:rsidRPr="00872B75" w:rsidRDefault="00344C0C" w:rsidP="008F7608">
      <w:pPr>
        <w:spacing w:line="360" w:lineRule="auto"/>
        <w:jc w:val="right"/>
        <w:rPr>
          <w:rFonts w:ascii="宋体" w:eastAsia="宋体" w:hAnsi="宋体"/>
          <w:sz w:val="24"/>
          <w:szCs w:val="24"/>
        </w:rPr>
      </w:pPr>
      <w:r w:rsidRPr="00872B75">
        <w:rPr>
          <w:rFonts w:ascii="宋体" w:eastAsia="宋体" w:hAnsi="宋体"/>
          <w:sz w:val="24"/>
          <w:szCs w:val="24"/>
        </w:rPr>
        <w:t>2024</w:t>
      </w:r>
      <w:r w:rsidRPr="00872B75">
        <w:rPr>
          <w:rFonts w:ascii="宋体" w:eastAsia="宋体" w:hAnsi="宋体"/>
          <w:sz w:val="24"/>
          <w:szCs w:val="24"/>
        </w:rPr>
        <w:t>年</w:t>
      </w:r>
      <w:r w:rsidRPr="00872B75">
        <w:rPr>
          <w:rFonts w:ascii="宋体" w:eastAsia="宋体" w:hAnsi="宋体"/>
          <w:sz w:val="24"/>
          <w:szCs w:val="24"/>
        </w:rPr>
        <w:t>07</w:t>
      </w:r>
      <w:r w:rsidRPr="00872B75">
        <w:rPr>
          <w:rFonts w:ascii="宋体" w:eastAsia="宋体" w:hAnsi="宋体"/>
          <w:sz w:val="24"/>
          <w:szCs w:val="24"/>
        </w:rPr>
        <w:t>月</w:t>
      </w:r>
      <w:r w:rsidRPr="00872B75">
        <w:rPr>
          <w:rFonts w:ascii="宋体" w:eastAsia="宋体" w:hAnsi="宋体"/>
          <w:sz w:val="24"/>
          <w:szCs w:val="24"/>
        </w:rPr>
        <w:t>23</w:t>
      </w:r>
      <w:r w:rsidRPr="00872B75">
        <w:rPr>
          <w:rFonts w:ascii="宋体" w:eastAsia="宋体" w:hAnsi="宋体"/>
          <w:sz w:val="24"/>
          <w:szCs w:val="24"/>
        </w:rPr>
        <w:t>日</w:t>
      </w:r>
    </w:p>
    <w:p w:rsidR="00FC2E4D" w:rsidRPr="008F7608" w:rsidRDefault="00FC2E4D" w:rsidP="008F7608"/>
    <w:sectPr w:rsidR="00FC2E4D" w:rsidRPr="008F7608" w:rsidSect="00C359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华文行楷">
    <w:altName w:val="STXingkai"/>
    <w:panose1 w:val="02010800040101010101"/>
    <w:charset w:val="86"/>
    <w:family w:val="auto"/>
    <w:pitch w:val="variable"/>
    <w:sig w:usb0="00000001" w:usb1="080F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KGWebUrl" w:val="http://www.htfreportsit.com/UI/api/WebOffice/PageLoad"/>
  </w:docVars>
  <w:rsids>
    <w:rsidRoot w:val="00E06FD1"/>
    <w:rsid w:val="000B3268"/>
    <w:rsid w:val="000D5C2C"/>
    <w:rsid w:val="00182152"/>
    <w:rsid w:val="00221EB6"/>
    <w:rsid w:val="00344C0C"/>
    <w:rsid w:val="00382F1A"/>
    <w:rsid w:val="003926EE"/>
    <w:rsid w:val="003A15AB"/>
    <w:rsid w:val="003D1459"/>
    <w:rsid w:val="00440F4E"/>
    <w:rsid w:val="00445C0F"/>
    <w:rsid w:val="005301AD"/>
    <w:rsid w:val="005C20E8"/>
    <w:rsid w:val="005C33FD"/>
    <w:rsid w:val="00626CB2"/>
    <w:rsid w:val="006A71AB"/>
    <w:rsid w:val="006D74A4"/>
    <w:rsid w:val="00872B75"/>
    <w:rsid w:val="008F7608"/>
    <w:rsid w:val="009C3DE9"/>
    <w:rsid w:val="00A417D8"/>
    <w:rsid w:val="00A420F7"/>
    <w:rsid w:val="00AD77E4"/>
    <w:rsid w:val="00B570A8"/>
    <w:rsid w:val="00C05E70"/>
    <w:rsid w:val="00C359B2"/>
    <w:rsid w:val="00D53D29"/>
    <w:rsid w:val="00D833A4"/>
    <w:rsid w:val="00DC25D9"/>
    <w:rsid w:val="00DC3801"/>
    <w:rsid w:val="00E06FD1"/>
    <w:rsid w:val="00E12797"/>
    <w:rsid w:val="00E46632"/>
    <w:rsid w:val="00E52708"/>
    <w:rsid w:val="00E65D31"/>
    <w:rsid w:val="00F37760"/>
    <w:rsid w:val="00F57EB2"/>
    <w:rsid w:val="00F93C79"/>
    <w:rsid w:val="00FA56F4"/>
    <w:rsid w:val="00FC0A01"/>
    <w:rsid w:val="00FC2E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7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测试1级标题"/>
    <w:basedOn w:val="a"/>
    <w:link w:val="10"/>
    <w:autoRedefine/>
    <w:qFormat/>
    <w:rsid w:val="00E52708"/>
    <w:pPr>
      <w:spacing w:line="480" w:lineRule="auto"/>
    </w:pPr>
    <w:rPr>
      <w:rFonts w:eastAsia="华文行楷"/>
      <w:b/>
      <w:i/>
      <w:sz w:val="36"/>
      <w:u w:val="single"/>
    </w:rPr>
  </w:style>
  <w:style w:type="character" w:customStyle="1" w:styleId="10">
    <w:name w:val="测试1级标题 字符"/>
    <w:basedOn w:val="a0"/>
    <w:link w:val="1"/>
    <w:rsid w:val="00E52708"/>
    <w:rPr>
      <w:rFonts w:eastAsia="华文行楷"/>
      <w:b/>
      <w:i/>
      <w:sz w:val="36"/>
      <w:u w:val="single"/>
    </w:rPr>
  </w:style>
  <w:style w:type="paragraph" w:customStyle="1" w:styleId="2">
    <w:name w:val="测试2级"/>
    <w:basedOn w:val="a"/>
    <w:link w:val="20"/>
    <w:autoRedefine/>
    <w:qFormat/>
    <w:rsid w:val="00E52708"/>
    <w:pPr>
      <w:spacing w:line="480" w:lineRule="auto"/>
    </w:pPr>
    <w:rPr>
      <w:rFonts w:eastAsia="华文行楷"/>
      <w:b/>
      <w:i/>
      <w:sz w:val="28"/>
      <w:u w:val="single"/>
    </w:rPr>
  </w:style>
  <w:style w:type="character" w:customStyle="1" w:styleId="20">
    <w:name w:val="测试2级 字符"/>
    <w:basedOn w:val="a0"/>
    <w:link w:val="2"/>
    <w:rsid w:val="00E52708"/>
    <w:rPr>
      <w:rFonts w:eastAsia="华文行楷"/>
      <w:b/>
      <w:i/>
      <w:sz w:val="28"/>
      <w:u w:val="single"/>
    </w:rPr>
  </w:style>
  <w:style w:type="paragraph" w:customStyle="1" w:styleId="3">
    <w:name w:val="测试3级"/>
    <w:basedOn w:val="a"/>
    <w:link w:val="30"/>
    <w:autoRedefine/>
    <w:qFormat/>
    <w:rsid w:val="00E52708"/>
    <w:pPr>
      <w:spacing w:line="480" w:lineRule="auto"/>
    </w:pPr>
    <w:rPr>
      <w:rFonts w:eastAsia="华文行楷"/>
      <w:b/>
      <w:i/>
      <w:sz w:val="18"/>
      <w:u w:val="single"/>
    </w:rPr>
  </w:style>
  <w:style w:type="character" w:customStyle="1" w:styleId="30">
    <w:name w:val="测试3级 字符"/>
    <w:basedOn w:val="a0"/>
    <w:link w:val="3"/>
    <w:rsid w:val="00E52708"/>
    <w:rPr>
      <w:rFonts w:eastAsia="华文行楷"/>
      <w:b/>
      <w:i/>
      <w:sz w:val="18"/>
      <w:u w:val="single"/>
    </w:rPr>
  </w:style>
  <w:style w:type="paragraph" w:customStyle="1" w:styleId="a3">
    <w:name w:val="测试正文"/>
    <w:basedOn w:val="3"/>
    <w:link w:val="a4"/>
    <w:autoRedefine/>
    <w:qFormat/>
    <w:rsid w:val="00E52708"/>
    <w:rPr>
      <w:sz w:val="44"/>
    </w:rPr>
  </w:style>
  <w:style w:type="character" w:customStyle="1" w:styleId="a4">
    <w:name w:val="测试正文 字符"/>
    <w:basedOn w:val="30"/>
    <w:link w:val="a3"/>
    <w:rsid w:val="00E52708"/>
    <w:rPr>
      <w:rFonts w:eastAsia="华文行楷"/>
      <w:b/>
      <w:i/>
      <w:sz w:val="44"/>
      <w:u w:val="single"/>
    </w:rPr>
  </w:style>
  <w:style w:type="paragraph" w:styleId="a5">
    <w:name w:val="header"/>
    <w:basedOn w:val="a"/>
    <w:link w:val="Char"/>
    <w:uiPriority w:val="99"/>
    <w:unhideWhenUsed/>
    <w:rsid w:val="00E527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52708"/>
    <w:rPr>
      <w:sz w:val="18"/>
      <w:szCs w:val="18"/>
    </w:rPr>
  </w:style>
  <w:style w:type="paragraph" w:styleId="a6">
    <w:name w:val="footer"/>
    <w:basedOn w:val="a"/>
    <w:link w:val="Char0"/>
    <w:uiPriority w:val="99"/>
    <w:unhideWhenUsed/>
    <w:rsid w:val="00E52708"/>
    <w:pPr>
      <w:tabs>
        <w:tab w:val="center" w:pos="4153"/>
        <w:tab w:val="right" w:pos="8306"/>
      </w:tabs>
      <w:snapToGrid w:val="0"/>
      <w:jc w:val="left"/>
    </w:pPr>
    <w:rPr>
      <w:sz w:val="18"/>
      <w:szCs w:val="18"/>
    </w:rPr>
  </w:style>
  <w:style w:type="character" w:customStyle="1" w:styleId="Char0">
    <w:name w:val="页脚 Char"/>
    <w:basedOn w:val="a0"/>
    <w:link w:val="a6"/>
    <w:uiPriority w:val="99"/>
    <w:rsid w:val="00E52708"/>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342</Characters>
  <Application>Microsoft Office Word</Application>
  <DocSecurity>4</DocSecurity>
  <Lines>2</Lines>
  <Paragraphs>1</Paragraphs>
  <ScaleCrop>false</ScaleCrop>
  <Company/>
  <LinksUpToDate>false</LinksUpToDate>
  <CharactersWithSpaces>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txzhang@bylytech.com</dc:creator>
  <cp:lastModifiedBy>ZHONGM</cp:lastModifiedBy>
  <cp:revision>2</cp:revision>
  <dcterms:created xsi:type="dcterms:W3CDTF">2024-07-22T16:00:00Z</dcterms:created>
  <dcterms:modified xsi:type="dcterms:W3CDTF">2024-07-22T16:00:00Z</dcterms:modified>
</cp:coreProperties>
</file>