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C4" w:rsidRPr="00EA18C4" w:rsidRDefault="003D77FF" w:rsidP="002F0930">
      <w:pPr>
        <w:widowControl/>
        <w:spacing w:beforeLines="50" w:afterLines="50" w:line="360" w:lineRule="atLeast"/>
        <w:jc w:val="center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sz w:val="32"/>
          <w:szCs w:val="32"/>
        </w:rPr>
        <w:t>宝盈</w:t>
      </w:r>
      <w:r>
        <w:rPr>
          <w:rFonts w:ascii="黑体" w:eastAsia="黑体" w:hAnsi="黑体" w:cs="Times New Roman"/>
          <w:sz w:val="32"/>
          <w:szCs w:val="32"/>
        </w:rPr>
        <w:t>基金管理有限公司</w:t>
      </w:r>
      <w:r w:rsidR="00EA18C4" w:rsidRPr="00EA18C4">
        <w:rPr>
          <w:rFonts w:ascii="黑体" w:eastAsia="黑体" w:hAnsi="黑体" w:cs="Times New Roman" w:hint="eastAsia"/>
          <w:sz w:val="32"/>
          <w:szCs w:val="32"/>
        </w:rPr>
        <w:t>关于</w:t>
      </w:r>
      <w:r w:rsidR="00972413">
        <w:rPr>
          <w:rFonts w:ascii="黑体" w:eastAsia="黑体" w:hAnsi="黑体" w:cs="Times New Roman" w:hint="eastAsia"/>
          <w:sz w:val="32"/>
          <w:szCs w:val="32"/>
        </w:rPr>
        <w:t>增加</w:t>
      </w:r>
      <w:r w:rsidR="00B26704">
        <w:rPr>
          <w:rFonts w:ascii="黑体" w:eastAsia="黑体" w:hAnsi="黑体" w:cs="Times New Roman" w:hint="eastAsia"/>
          <w:sz w:val="32"/>
          <w:szCs w:val="32"/>
        </w:rPr>
        <w:t>邮储银行</w:t>
      </w:r>
      <w:r w:rsidR="0010539D" w:rsidRPr="0010539D">
        <w:rPr>
          <w:rFonts w:ascii="黑体" w:eastAsia="黑体" w:hAnsi="黑体" w:cs="Arial" w:hint="eastAsia"/>
          <w:kern w:val="0"/>
          <w:sz w:val="32"/>
          <w:szCs w:val="32"/>
        </w:rPr>
        <w:t>股份有限公司</w:t>
      </w:r>
      <w:r w:rsidR="007E4F96">
        <w:rPr>
          <w:rFonts w:ascii="黑体" w:eastAsia="黑体" w:hAnsi="黑体" w:cs="Arial" w:hint="eastAsia"/>
          <w:kern w:val="0"/>
          <w:sz w:val="32"/>
          <w:szCs w:val="32"/>
        </w:rPr>
        <w:t>销售旗下部分基金</w:t>
      </w:r>
      <w:r w:rsidR="00EA18C4" w:rsidRPr="00EA18C4">
        <w:rPr>
          <w:rFonts w:ascii="黑体" w:eastAsia="黑体" w:hAnsi="黑体" w:cs="Arial" w:hint="eastAsia"/>
          <w:kern w:val="0"/>
          <w:sz w:val="32"/>
          <w:szCs w:val="32"/>
        </w:rPr>
        <w:t>的公告</w:t>
      </w:r>
    </w:p>
    <w:p w:rsidR="005F413A" w:rsidRDefault="00AB0601" w:rsidP="004F3592">
      <w:pPr>
        <w:widowControl/>
        <w:spacing w:line="336" w:lineRule="auto"/>
        <w:ind w:firstLine="482"/>
        <w:rPr>
          <w:rFonts w:ascii="宋体" w:eastAsia="宋体" w:hAnsi="宋体" w:cs="Arial"/>
          <w:kern w:val="0"/>
          <w:sz w:val="24"/>
          <w:szCs w:val="24"/>
        </w:rPr>
      </w:pPr>
      <w:r w:rsidRPr="00882DAE">
        <w:rPr>
          <w:rFonts w:ascii="宋体" w:eastAsia="宋体" w:hAnsi="宋体" w:cs="Arial"/>
          <w:kern w:val="0"/>
          <w:sz w:val="24"/>
          <w:szCs w:val="24"/>
        </w:rPr>
        <w:t>根据宝盈基金管理有限公司（以下简称</w:t>
      </w:r>
      <w:r w:rsidRPr="00882DAE">
        <w:rPr>
          <w:rFonts w:ascii="宋体" w:eastAsia="宋体" w:hAnsi="宋体" w:cs="Arial" w:hint="eastAsia"/>
          <w:kern w:val="0"/>
          <w:sz w:val="24"/>
          <w:szCs w:val="24"/>
        </w:rPr>
        <w:t>“</w:t>
      </w:r>
      <w:r w:rsidRPr="00882DAE">
        <w:rPr>
          <w:rFonts w:ascii="宋体" w:eastAsia="宋体" w:hAnsi="宋体" w:cs="Arial"/>
          <w:kern w:val="0"/>
          <w:sz w:val="24"/>
          <w:szCs w:val="24"/>
        </w:rPr>
        <w:t>本公司</w:t>
      </w:r>
      <w:r w:rsidRPr="00882DAE">
        <w:rPr>
          <w:rFonts w:ascii="宋体" w:eastAsia="宋体" w:hAnsi="宋体" w:cs="Arial" w:hint="eastAsia"/>
          <w:kern w:val="0"/>
          <w:sz w:val="24"/>
          <w:szCs w:val="24"/>
        </w:rPr>
        <w:t>”</w:t>
      </w:r>
      <w:r w:rsidRPr="00882DAE">
        <w:rPr>
          <w:rFonts w:ascii="宋体" w:eastAsia="宋体" w:hAnsi="宋体" w:cs="Arial"/>
          <w:kern w:val="0"/>
          <w:sz w:val="24"/>
          <w:szCs w:val="24"/>
        </w:rPr>
        <w:t>）与</w:t>
      </w:r>
      <w:r w:rsidR="00B26704" w:rsidRPr="00B26704">
        <w:rPr>
          <w:rFonts w:ascii="宋体" w:eastAsia="宋体" w:hAnsi="宋体" w:cs="Arial" w:hint="eastAsia"/>
          <w:kern w:val="0"/>
          <w:sz w:val="24"/>
          <w:szCs w:val="24"/>
        </w:rPr>
        <w:t>邮储银行股份有限公司</w:t>
      </w:r>
      <w:r w:rsidR="00E207AB" w:rsidRPr="00882DAE">
        <w:rPr>
          <w:rFonts w:ascii="宋体" w:eastAsia="宋体" w:hAnsi="宋体" w:cs="Arial"/>
          <w:kern w:val="0"/>
          <w:sz w:val="24"/>
          <w:szCs w:val="24"/>
        </w:rPr>
        <w:t>（以下简称</w:t>
      </w:r>
      <w:r w:rsidR="00E207AB" w:rsidRPr="00882DAE">
        <w:rPr>
          <w:rFonts w:ascii="宋体" w:eastAsia="宋体" w:hAnsi="宋体" w:cs="Arial" w:hint="eastAsia"/>
          <w:kern w:val="0"/>
          <w:sz w:val="24"/>
          <w:szCs w:val="24"/>
        </w:rPr>
        <w:t>“</w:t>
      </w:r>
      <w:r w:rsidR="00B26704">
        <w:rPr>
          <w:rFonts w:ascii="宋体" w:eastAsia="宋体" w:hAnsi="宋体" w:cs="Arial" w:hint="eastAsia"/>
          <w:kern w:val="0"/>
          <w:sz w:val="24"/>
          <w:szCs w:val="24"/>
        </w:rPr>
        <w:t>邮储</w:t>
      </w:r>
      <w:r w:rsidR="00E207AB" w:rsidRPr="00882DAE">
        <w:rPr>
          <w:rFonts w:ascii="宋体" w:eastAsia="宋体" w:hAnsi="宋体" w:cs="Arial"/>
          <w:kern w:val="0"/>
          <w:sz w:val="24"/>
          <w:szCs w:val="24"/>
        </w:rPr>
        <w:t>银行</w:t>
      </w:r>
      <w:r w:rsidR="00E207AB" w:rsidRPr="00882DAE">
        <w:rPr>
          <w:rFonts w:ascii="宋体" w:eastAsia="宋体" w:hAnsi="宋体" w:cs="Arial" w:hint="eastAsia"/>
          <w:kern w:val="0"/>
          <w:sz w:val="24"/>
          <w:szCs w:val="24"/>
        </w:rPr>
        <w:t>”</w:t>
      </w:r>
      <w:r w:rsidR="00E207AB" w:rsidRPr="00882DAE">
        <w:rPr>
          <w:rFonts w:ascii="宋体" w:eastAsia="宋体" w:hAnsi="宋体" w:cs="Arial"/>
          <w:kern w:val="0"/>
          <w:sz w:val="24"/>
          <w:szCs w:val="24"/>
        </w:rPr>
        <w:t>）</w:t>
      </w:r>
      <w:r w:rsidRPr="00882DAE">
        <w:rPr>
          <w:rFonts w:ascii="宋体" w:eastAsia="宋体" w:hAnsi="宋体" w:cs="Arial"/>
          <w:kern w:val="0"/>
          <w:sz w:val="24"/>
          <w:szCs w:val="24"/>
        </w:rPr>
        <w:t>签署的销售服务代理协议，</w:t>
      </w:r>
      <w:r w:rsidR="00E207AB" w:rsidRPr="00882DAE">
        <w:rPr>
          <w:rFonts w:ascii="宋体" w:eastAsia="宋体" w:hAnsi="宋体" w:cs="Arial"/>
          <w:kern w:val="0"/>
          <w:sz w:val="24"/>
          <w:szCs w:val="24"/>
        </w:rPr>
        <w:t>自</w:t>
      </w:r>
      <w:r w:rsidRPr="00882DAE">
        <w:rPr>
          <w:rFonts w:ascii="宋体" w:eastAsia="宋体" w:hAnsi="宋体" w:cs="Arial" w:hint="eastAsia"/>
          <w:kern w:val="0"/>
          <w:sz w:val="24"/>
          <w:szCs w:val="24"/>
        </w:rPr>
        <w:t>202</w:t>
      </w:r>
      <w:r w:rsidR="00EF06DA">
        <w:rPr>
          <w:rFonts w:ascii="宋体" w:eastAsia="宋体" w:hAnsi="宋体" w:cs="Arial"/>
          <w:kern w:val="0"/>
          <w:sz w:val="24"/>
          <w:szCs w:val="24"/>
        </w:rPr>
        <w:t>4</w:t>
      </w:r>
      <w:r w:rsidRPr="00882DAE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EA4804">
        <w:rPr>
          <w:rFonts w:ascii="宋体" w:eastAsia="宋体" w:hAnsi="宋体" w:cs="Arial"/>
          <w:kern w:val="0"/>
          <w:sz w:val="24"/>
          <w:szCs w:val="24"/>
        </w:rPr>
        <w:t>5</w:t>
      </w:r>
      <w:r w:rsidRPr="00882DAE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D02541">
        <w:rPr>
          <w:rFonts w:ascii="宋体" w:eastAsia="宋体" w:hAnsi="宋体" w:cs="Arial"/>
          <w:kern w:val="0"/>
          <w:sz w:val="24"/>
          <w:szCs w:val="24"/>
        </w:rPr>
        <w:t>27</w:t>
      </w:r>
      <w:r w:rsidRPr="00882DAE">
        <w:rPr>
          <w:rFonts w:ascii="宋体" w:eastAsia="宋体" w:hAnsi="宋体" w:cs="Arial" w:hint="eastAsia"/>
          <w:kern w:val="0"/>
          <w:sz w:val="24"/>
          <w:szCs w:val="24"/>
        </w:rPr>
        <w:t>日起</w:t>
      </w:r>
      <w:r w:rsidR="005B5A2A" w:rsidRPr="00882DAE">
        <w:rPr>
          <w:rFonts w:ascii="宋体" w:eastAsia="宋体" w:hAnsi="宋体" w:cs="Arial"/>
          <w:kern w:val="0"/>
          <w:sz w:val="24"/>
          <w:szCs w:val="24"/>
        </w:rPr>
        <w:t>，</w:t>
      </w:r>
      <w:r w:rsidR="00B26704">
        <w:rPr>
          <w:rFonts w:ascii="宋体" w:eastAsia="宋体" w:hAnsi="宋体" w:cs="Arial" w:hint="eastAsia"/>
          <w:kern w:val="0"/>
          <w:sz w:val="24"/>
          <w:szCs w:val="24"/>
        </w:rPr>
        <w:t>邮储</w:t>
      </w:r>
      <w:r w:rsidR="00E3132D" w:rsidRPr="00882DAE">
        <w:rPr>
          <w:rFonts w:ascii="宋体" w:eastAsia="宋体" w:hAnsi="宋体" w:cs="Arial" w:hint="eastAsia"/>
          <w:kern w:val="0"/>
          <w:sz w:val="24"/>
          <w:szCs w:val="24"/>
        </w:rPr>
        <w:t>银行</w:t>
      </w:r>
      <w:r w:rsidR="00E207AB" w:rsidRPr="00882DAE">
        <w:rPr>
          <w:rFonts w:ascii="宋体" w:eastAsia="宋体" w:hAnsi="宋体" w:cs="Arial" w:hint="eastAsia"/>
          <w:kern w:val="0"/>
          <w:sz w:val="24"/>
          <w:szCs w:val="24"/>
        </w:rPr>
        <w:t>将</w:t>
      </w:r>
      <w:r w:rsidR="00E3132D" w:rsidRPr="00882DAE">
        <w:rPr>
          <w:rFonts w:ascii="宋体" w:eastAsia="宋体" w:hAnsi="宋体" w:cs="Arial" w:hint="eastAsia"/>
          <w:kern w:val="0"/>
          <w:sz w:val="24"/>
          <w:szCs w:val="24"/>
        </w:rPr>
        <w:t>代销</w:t>
      </w:r>
      <w:r w:rsidR="005B5A2A" w:rsidRPr="00882DAE">
        <w:rPr>
          <w:rFonts w:ascii="宋体" w:eastAsia="宋体" w:hAnsi="宋体" w:cs="Arial" w:hint="eastAsia"/>
          <w:kern w:val="0"/>
          <w:sz w:val="24"/>
          <w:szCs w:val="24"/>
        </w:rPr>
        <w:t>本公司</w:t>
      </w:r>
      <w:r w:rsidR="00E207AB" w:rsidRPr="00882DAE">
        <w:rPr>
          <w:rFonts w:ascii="宋体" w:eastAsia="宋体" w:hAnsi="宋体" w:cs="Arial" w:hint="eastAsia"/>
          <w:kern w:val="0"/>
          <w:sz w:val="24"/>
          <w:szCs w:val="24"/>
        </w:rPr>
        <w:t>如下</w:t>
      </w:r>
      <w:r w:rsidR="005B5A2A" w:rsidRPr="00882DAE">
        <w:rPr>
          <w:rFonts w:ascii="宋体" w:eastAsia="宋体" w:hAnsi="宋体" w:cs="Arial" w:hint="eastAsia"/>
          <w:kern w:val="0"/>
          <w:sz w:val="24"/>
          <w:szCs w:val="24"/>
        </w:rPr>
        <w:t>基金产品</w:t>
      </w:r>
      <w:r w:rsidR="00A37B72" w:rsidRPr="00882DAE">
        <w:rPr>
          <w:rFonts w:ascii="宋体" w:eastAsia="宋体" w:hAnsi="宋体" w:cs="Arial" w:hint="eastAsia"/>
          <w:kern w:val="0"/>
          <w:sz w:val="24"/>
          <w:szCs w:val="24"/>
        </w:rPr>
        <w:t>：</w:t>
      </w:r>
    </w:p>
    <w:tbl>
      <w:tblPr>
        <w:tblW w:w="10065" w:type="dxa"/>
        <w:tblInd w:w="-289" w:type="dxa"/>
        <w:tblLook w:val="04A0"/>
      </w:tblPr>
      <w:tblGrid>
        <w:gridCol w:w="1418"/>
        <w:gridCol w:w="5245"/>
        <w:gridCol w:w="3402"/>
      </w:tblGrid>
      <w:tr w:rsidR="0062122B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2B" w:rsidRPr="0062122B" w:rsidRDefault="0062122B" w:rsidP="006212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12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2B" w:rsidRPr="0062122B" w:rsidRDefault="0062122B" w:rsidP="006212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12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2B" w:rsidRPr="0062122B" w:rsidRDefault="0062122B" w:rsidP="006212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212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基金简称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5" w:rsidRPr="00E053B5" w:rsidRDefault="00E053B5" w:rsidP="00E053B5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E053B5">
              <w:rPr>
                <w:rFonts w:ascii="宋体" w:eastAsia="宋体" w:hAnsi="宋体"/>
                <w:szCs w:val="21"/>
              </w:rPr>
              <w:t>019790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3B5" w:rsidRDefault="00E053B5" w:rsidP="00E053B5">
            <w:pPr>
              <w:jc w:val="left"/>
              <w:rPr>
                <w:sz w:val="20"/>
                <w:szCs w:val="20"/>
              </w:rPr>
            </w:pPr>
            <w:r w:rsidRPr="00E053B5">
              <w:rPr>
                <w:rFonts w:hint="eastAsia"/>
                <w:sz w:val="20"/>
                <w:szCs w:val="20"/>
              </w:rPr>
              <w:t>宝盈中债</w:t>
            </w:r>
            <w:r w:rsidRPr="00E053B5">
              <w:rPr>
                <w:rFonts w:hint="eastAsia"/>
                <w:sz w:val="20"/>
                <w:szCs w:val="20"/>
              </w:rPr>
              <w:t>0-5</w:t>
            </w:r>
            <w:r w:rsidRPr="00E053B5">
              <w:rPr>
                <w:rFonts w:hint="eastAsia"/>
                <w:sz w:val="20"/>
                <w:szCs w:val="20"/>
              </w:rPr>
              <w:t>年政策性金融债指数证券投资基金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5" w:rsidRPr="004C73B3" w:rsidRDefault="00E053B5" w:rsidP="00E053B5">
            <w:pPr>
              <w:widowControl/>
              <w:shd w:val="clear" w:color="auto" w:fill="FFFFFF"/>
              <w:jc w:val="left"/>
              <w:outlineLvl w:val="3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宝盈中债0-5年政策性金融债A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3B5" w:rsidRPr="00E053B5" w:rsidRDefault="00E053B5" w:rsidP="00E053B5">
            <w:pPr>
              <w:jc w:val="center"/>
              <w:rPr>
                <w:rFonts w:ascii="宋体" w:eastAsia="宋体" w:hAnsi="宋体"/>
                <w:szCs w:val="21"/>
              </w:rPr>
            </w:pPr>
            <w:r w:rsidRPr="00E053B5">
              <w:rPr>
                <w:rFonts w:ascii="宋体" w:eastAsia="宋体" w:hAnsi="宋体"/>
                <w:szCs w:val="21"/>
              </w:rPr>
              <w:t>019791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3B5" w:rsidRDefault="00E053B5" w:rsidP="00E053B5">
            <w:pPr>
              <w:jc w:val="left"/>
              <w:rPr>
                <w:sz w:val="20"/>
                <w:szCs w:val="20"/>
              </w:rPr>
            </w:pPr>
            <w:r w:rsidRPr="00E053B5">
              <w:rPr>
                <w:rFonts w:hint="eastAsia"/>
                <w:sz w:val="20"/>
                <w:szCs w:val="20"/>
              </w:rPr>
              <w:t>宝盈中债</w:t>
            </w:r>
            <w:r w:rsidRPr="00E053B5">
              <w:rPr>
                <w:rFonts w:hint="eastAsia"/>
                <w:sz w:val="20"/>
                <w:szCs w:val="20"/>
              </w:rPr>
              <w:t>0-5</w:t>
            </w:r>
            <w:r w:rsidRPr="00E053B5">
              <w:rPr>
                <w:rFonts w:hint="eastAsia"/>
                <w:sz w:val="20"/>
                <w:szCs w:val="20"/>
              </w:rPr>
              <w:t>年政策性金融债指数证券投资基金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3B5" w:rsidRPr="0062122B" w:rsidRDefault="00E053B5" w:rsidP="00E053B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宝盈中债0-5年政策性金融债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5" w:rsidRPr="00E053B5" w:rsidRDefault="00E053B5" w:rsidP="00E053B5">
            <w:pPr>
              <w:jc w:val="center"/>
              <w:rPr>
                <w:rFonts w:ascii="宋体" w:eastAsia="宋体" w:hAnsi="宋体"/>
                <w:szCs w:val="21"/>
              </w:rPr>
            </w:pPr>
            <w:r w:rsidRPr="00E053B5">
              <w:rPr>
                <w:rFonts w:ascii="宋体" w:eastAsia="宋体" w:hAnsi="宋体" w:hint="eastAsia"/>
                <w:szCs w:val="21"/>
              </w:rPr>
              <w:t>2</w:t>
            </w:r>
            <w:r w:rsidRPr="00E053B5">
              <w:rPr>
                <w:rFonts w:ascii="宋体" w:eastAsia="宋体" w:hAnsi="宋体"/>
                <w:szCs w:val="21"/>
              </w:rPr>
              <w:t>13009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3B5" w:rsidRDefault="00E053B5" w:rsidP="00E053B5">
            <w:pPr>
              <w:jc w:val="left"/>
            </w:pPr>
            <w:r w:rsidRPr="00FE3337">
              <w:rPr>
                <w:rFonts w:hint="eastAsia"/>
                <w:sz w:val="20"/>
              </w:rPr>
              <w:t>宝盈货币市场证券投资基金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3B5" w:rsidRPr="004C73B3" w:rsidRDefault="00E053B5" w:rsidP="00E053B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宝盈货币A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5" w:rsidRPr="00E053B5" w:rsidRDefault="00E053B5" w:rsidP="00E053B5">
            <w:pPr>
              <w:jc w:val="center"/>
              <w:rPr>
                <w:rFonts w:ascii="宋体" w:eastAsia="宋体" w:hAnsi="宋体"/>
                <w:szCs w:val="21"/>
              </w:rPr>
            </w:pPr>
            <w:r w:rsidRPr="00E053B5">
              <w:rPr>
                <w:rFonts w:ascii="宋体" w:eastAsia="宋体" w:hAnsi="宋体" w:hint="eastAsia"/>
                <w:szCs w:val="21"/>
              </w:rPr>
              <w:t>2</w:t>
            </w:r>
            <w:r w:rsidRPr="00E053B5">
              <w:rPr>
                <w:rFonts w:ascii="宋体" w:eastAsia="宋体" w:hAnsi="宋体"/>
                <w:szCs w:val="21"/>
              </w:rPr>
              <w:t>13909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3B5" w:rsidRDefault="00E053B5" w:rsidP="00E053B5">
            <w:pPr>
              <w:jc w:val="left"/>
            </w:pPr>
            <w:r w:rsidRPr="00FE3337">
              <w:rPr>
                <w:rFonts w:hint="eastAsia"/>
                <w:sz w:val="20"/>
              </w:rPr>
              <w:t>宝盈货币市场证券投资基金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3B5" w:rsidRPr="004C73B3" w:rsidRDefault="00E053B5" w:rsidP="00E053B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宝盈货币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5" w:rsidRPr="00E053B5" w:rsidRDefault="00E053B5" w:rsidP="00E053B5">
            <w:pPr>
              <w:jc w:val="center"/>
              <w:rPr>
                <w:rFonts w:ascii="宋体" w:eastAsia="宋体" w:hAnsi="宋体"/>
                <w:szCs w:val="21"/>
              </w:rPr>
            </w:pPr>
            <w:r w:rsidRPr="00E053B5">
              <w:rPr>
                <w:rFonts w:ascii="宋体" w:eastAsia="宋体" w:hAnsi="宋体" w:hint="eastAsia"/>
                <w:szCs w:val="21"/>
              </w:rPr>
              <w:t>0</w:t>
            </w:r>
            <w:r w:rsidRPr="00E053B5">
              <w:rPr>
                <w:rFonts w:ascii="宋体" w:eastAsia="宋体" w:hAnsi="宋体"/>
                <w:szCs w:val="21"/>
              </w:rPr>
              <w:t>06023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5" w:rsidRDefault="00E053B5" w:rsidP="00E053B5">
            <w:pPr>
              <w:jc w:val="left"/>
              <w:rPr>
                <w:sz w:val="20"/>
              </w:rPr>
            </w:pPr>
            <w:r w:rsidRPr="00E053B5">
              <w:rPr>
                <w:rFonts w:hint="eastAsia"/>
                <w:sz w:val="20"/>
              </w:rPr>
              <w:t>宝盈聚丰两年定期开放债券型证券投资基金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3B5" w:rsidRPr="004C73B3" w:rsidRDefault="00E053B5" w:rsidP="00E053B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宝盈聚丰两年定开A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5" w:rsidRPr="00E053B5" w:rsidRDefault="00E053B5" w:rsidP="00E053B5">
            <w:pPr>
              <w:jc w:val="center"/>
              <w:rPr>
                <w:rFonts w:ascii="宋体" w:eastAsia="宋体" w:hAnsi="宋体"/>
                <w:szCs w:val="21"/>
              </w:rPr>
            </w:pPr>
            <w:r w:rsidRPr="00E053B5">
              <w:rPr>
                <w:rFonts w:ascii="宋体" w:eastAsia="宋体" w:hAnsi="宋体" w:hint="eastAsia"/>
                <w:szCs w:val="21"/>
              </w:rPr>
              <w:t>0</w:t>
            </w:r>
            <w:r w:rsidRPr="00E053B5">
              <w:rPr>
                <w:rFonts w:ascii="宋体" w:eastAsia="宋体" w:hAnsi="宋体"/>
                <w:szCs w:val="21"/>
              </w:rPr>
              <w:t>09523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5" w:rsidRDefault="00E053B5" w:rsidP="00E053B5">
            <w:pPr>
              <w:jc w:val="left"/>
              <w:rPr>
                <w:sz w:val="20"/>
              </w:rPr>
            </w:pPr>
            <w:r w:rsidRPr="00E053B5">
              <w:rPr>
                <w:rFonts w:hint="eastAsia"/>
                <w:sz w:val="20"/>
              </w:rPr>
              <w:t>宝盈聚福</w:t>
            </w:r>
            <w:r w:rsidRPr="00E053B5">
              <w:rPr>
                <w:rFonts w:hint="eastAsia"/>
                <w:sz w:val="20"/>
              </w:rPr>
              <w:t>39</w:t>
            </w:r>
            <w:r w:rsidRPr="00E053B5">
              <w:rPr>
                <w:rFonts w:hint="eastAsia"/>
                <w:sz w:val="20"/>
              </w:rPr>
              <w:t>个月定期开放债券型证券投资基金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3B5" w:rsidRPr="004C73B3" w:rsidRDefault="00E053B5" w:rsidP="00E053B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宝盈聚福39个月定开A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5" w:rsidRPr="00E053B5" w:rsidRDefault="00E053B5" w:rsidP="00E053B5">
            <w:pPr>
              <w:jc w:val="center"/>
              <w:rPr>
                <w:rFonts w:ascii="宋体" w:eastAsia="宋体" w:hAnsi="宋体"/>
                <w:szCs w:val="21"/>
              </w:rPr>
            </w:pPr>
            <w:r w:rsidRPr="00E053B5">
              <w:rPr>
                <w:rFonts w:ascii="宋体" w:eastAsia="宋体" w:hAnsi="宋体" w:hint="eastAsia"/>
                <w:szCs w:val="21"/>
              </w:rPr>
              <w:t>0</w:t>
            </w:r>
            <w:r w:rsidRPr="00E053B5">
              <w:rPr>
                <w:rFonts w:ascii="宋体" w:eastAsia="宋体" w:hAnsi="宋体"/>
                <w:szCs w:val="21"/>
              </w:rPr>
              <w:t>06946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5" w:rsidRDefault="00E053B5" w:rsidP="00E053B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宝盈聚享纯债定期开放债券型发起式证券投资基金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3B5" w:rsidRPr="004C73B3" w:rsidRDefault="00E053B5" w:rsidP="00E053B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宝盈聚享纯债定期开放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5" w:rsidRPr="00E053B5" w:rsidRDefault="00E053B5" w:rsidP="00E053B5">
            <w:pPr>
              <w:jc w:val="center"/>
              <w:rPr>
                <w:rFonts w:ascii="宋体" w:eastAsia="宋体" w:hAnsi="宋体"/>
                <w:szCs w:val="21"/>
              </w:rPr>
            </w:pPr>
            <w:r w:rsidRPr="00E053B5">
              <w:rPr>
                <w:rFonts w:ascii="宋体" w:eastAsia="宋体" w:hAnsi="宋体" w:hint="eastAsia"/>
                <w:szCs w:val="21"/>
              </w:rPr>
              <w:t>0</w:t>
            </w:r>
            <w:r w:rsidRPr="00E053B5">
              <w:rPr>
                <w:rFonts w:ascii="宋体" w:eastAsia="宋体" w:hAnsi="宋体"/>
                <w:szCs w:val="21"/>
              </w:rPr>
              <w:t>16180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5" w:rsidRDefault="00E053B5" w:rsidP="00E053B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宝盈聚鑫纯债一年定期开放债券型发起式证券投资基金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3B5" w:rsidRPr="004C73B3" w:rsidRDefault="00E053B5" w:rsidP="00E053B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宝盈聚鑫纯债一年定开</w:t>
            </w:r>
          </w:p>
        </w:tc>
      </w:tr>
      <w:tr w:rsidR="00E053B5" w:rsidRPr="0062122B" w:rsidTr="00E053B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B5" w:rsidRPr="00E053B5" w:rsidRDefault="00E053B5" w:rsidP="00E053B5">
            <w:pPr>
              <w:jc w:val="center"/>
              <w:rPr>
                <w:rFonts w:ascii="宋体" w:eastAsia="宋体" w:hAnsi="宋体"/>
                <w:szCs w:val="21"/>
              </w:rPr>
            </w:pPr>
            <w:r w:rsidRPr="00E053B5">
              <w:rPr>
                <w:rFonts w:ascii="宋体" w:eastAsia="宋体" w:hAnsi="宋体" w:hint="eastAsia"/>
                <w:szCs w:val="21"/>
              </w:rPr>
              <w:t>0</w:t>
            </w:r>
            <w:r w:rsidRPr="00E053B5">
              <w:rPr>
                <w:rFonts w:ascii="宋体" w:eastAsia="宋体" w:hAnsi="宋体"/>
                <w:szCs w:val="21"/>
              </w:rPr>
              <w:t>06242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3B5" w:rsidRDefault="00E053B5" w:rsidP="00E053B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宝盈盈润纯债债券型证券投资基金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3B5" w:rsidRPr="004C73B3" w:rsidRDefault="00E053B5" w:rsidP="00E053B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3B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宝盈盈润纯债A</w:t>
            </w:r>
          </w:p>
        </w:tc>
      </w:tr>
    </w:tbl>
    <w:p w:rsidR="00750D9C" w:rsidRPr="00882DAE" w:rsidRDefault="00750D9C" w:rsidP="00836018">
      <w:pPr>
        <w:widowControl/>
        <w:spacing w:line="336" w:lineRule="auto"/>
        <w:rPr>
          <w:rFonts w:ascii="宋体" w:eastAsia="宋体" w:hAnsi="宋体" w:cs="Arial"/>
          <w:kern w:val="0"/>
          <w:sz w:val="24"/>
          <w:szCs w:val="24"/>
        </w:rPr>
      </w:pPr>
    </w:p>
    <w:p w:rsidR="00EA18C4" w:rsidRPr="00EA18C4" w:rsidRDefault="00750D9C" w:rsidP="004F3592">
      <w:pPr>
        <w:widowControl/>
        <w:spacing w:line="336" w:lineRule="auto"/>
        <w:ind w:firstLine="482"/>
        <w:rPr>
          <w:rFonts w:ascii="宋体" w:eastAsia="宋体" w:hAnsi="宋体" w:cs="Arial"/>
          <w:kern w:val="0"/>
          <w:sz w:val="24"/>
          <w:szCs w:val="24"/>
        </w:rPr>
      </w:pPr>
      <w:r w:rsidRPr="00882DAE">
        <w:rPr>
          <w:rFonts w:ascii="宋体" w:eastAsia="宋体" w:hAnsi="宋体" w:cs="Arial"/>
          <w:kern w:val="0"/>
          <w:sz w:val="24"/>
          <w:szCs w:val="24"/>
        </w:rPr>
        <w:t>投资人可在招商银行</w:t>
      </w:r>
      <w:r w:rsidR="00E3132D" w:rsidRPr="00882DAE">
        <w:rPr>
          <w:rFonts w:ascii="宋体" w:eastAsia="宋体" w:hAnsi="宋体" w:cs="Arial"/>
          <w:kern w:val="0"/>
          <w:sz w:val="24"/>
          <w:szCs w:val="24"/>
        </w:rPr>
        <w:t>办理本公司</w:t>
      </w:r>
      <w:r w:rsidR="00EA21CE" w:rsidRPr="00882DAE">
        <w:rPr>
          <w:rFonts w:ascii="宋体" w:eastAsia="宋体" w:hAnsi="宋体" w:cs="Arial" w:hint="eastAsia"/>
          <w:kern w:val="0"/>
          <w:sz w:val="24"/>
          <w:szCs w:val="24"/>
        </w:rPr>
        <w:t>上述基金</w:t>
      </w:r>
      <w:r w:rsidR="00E3132D" w:rsidRPr="00882DAE">
        <w:rPr>
          <w:rFonts w:ascii="宋体" w:eastAsia="宋体" w:hAnsi="宋体" w:cs="Arial"/>
          <w:kern w:val="0"/>
          <w:sz w:val="24"/>
          <w:szCs w:val="24"/>
        </w:rPr>
        <w:t>基金开户业务及</w:t>
      </w:r>
      <w:r w:rsidRPr="00882DAE">
        <w:rPr>
          <w:rFonts w:ascii="宋体" w:eastAsia="宋体" w:hAnsi="宋体" w:cs="Arial" w:hint="eastAsia"/>
          <w:kern w:val="0"/>
          <w:sz w:val="24"/>
          <w:szCs w:val="24"/>
        </w:rPr>
        <w:t>申购、赎回、转换等业务，</w:t>
      </w:r>
      <w:r w:rsidR="00E3132D" w:rsidRPr="00882DAE">
        <w:rPr>
          <w:rFonts w:ascii="宋体" w:eastAsia="宋体" w:hAnsi="宋体" w:cs="Arial"/>
          <w:kern w:val="0"/>
          <w:sz w:val="24"/>
          <w:szCs w:val="24"/>
        </w:rPr>
        <w:t>进行相关信息查询并享受相应的售后服务。</w:t>
      </w:r>
    </w:p>
    <w:p w:rsidR="004F3592" w:rsidRPr="004C73B3" w:rsidRDefault="004F3592" w:rsidP="004F3592">
      <w:pPr>
        <w:widowControl/>
        <w:spacing w:line="360" w:lineRule="atLeast"/>
        <w:ind w:firstLine="480"/>
        <w:rPr>
          <w:rFonts w:ascii="宋体" w:eastAsia="宋体" w:hAnsi="宋体" w:cs="Arial"/>
          <w:color w:val="464646"/>
          <w:kern w:val="0"/>
          <w:szCs w:val="21"/>
        </w:rPr>
      </w:pP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投资人可通过以下途径咨询详情</w:t>
      </w:r>
      <w:r w:rsidR="00882DAE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：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1、宝盈基金管理有限公司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网站：www.byfunds.com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客户服务电话：400-8888-300（免长途话费）</w:t>
      </w:r>
    </w:p>
    <w:p w:rsidR="00EA18C4" w:rsidRPr="00EA18C4" w:rsidRDefault="00EA18C4" w:rsidP="00EA18C4">
      <w:pPr>
        <w:widowControl/>
        <w:spacing w:line="336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A18C4">
        <w:rPr>
          <w:rFonts w:ascii="宋体" w:eastAsia="宋体" w:hAnsi="宋体" w:cs="Arial" w:hint="eastAsia"/>
          <w:kern w:val="0"/>
          <w:sz w:val="24"/>
          <w:szCs w:val="24"/>
        </w:rPr>
        <w:t>2、</w:t>
      </w:r>
      <w:r w:rsidR="00C01E2C">
        <w:rPr>
          <w:rFonts w:ascii="宋体" w:eastAsia="宋体" w:hAnsi="宋体" w:cs="Arial" w:hint="eastAsia"/>
          <w:kern w:val="0"/>
          <w:sz w:val="24"/>
          <w:szCs w:val="24"/>
        </w:rPr>
        <w:t>中国邮政储蓄银行</w:t>
      </w:r>
      <w:r w:rsidR="007E359E" w:rsidRPr="007E359E">
        <w:rPr>
          <w:rFonts w:ascii="宋体" w:eastAsia="宋体" w:hAnsi="宋体" w:cs="Arial"/>
          <w:kern w:val="0"/>
          <w:sz w:val="24"/>
          <w:szCs w:val="24"/>
        </w:rPr>
        <w:t>股份有限公司</w:t>
      </w:r>
    </w:p>
    <w:p w:rsidR="00C01E2C" w:rsidRDefault="007E359E" w:rsidP="00C01E2C">
      <w:pPr>
        <w:ind w:firstLine="420"/>
        <w:rPr>
          <w:rFonts w:ascii="宋体" w:eastAsia="宋体" w:hAnsi="宋体" w:cs="Arial"/>
          <w:kern w:val="0"/>
          <w:sz w:val="24"/>
          <w:szCs w:val="24"/>
        </w:rPr>
      </w:pPr>
      <w:r w:rsidRPr="007E359E">
        <w:rPr>
          <w:rFonts w:ascii="宋体" w:eastAsia="宋体" w:hAnsi="宋体" w:cs="Arial" w:hint="eastAsia"/>
          <w:kern w:val="0"/>
          <w:sz w:val="24"/>
          <w:szCs w:val="24"/>
        </w:rPr>
        <w:t>公司网址：</w:t>
      </w:r>
      <w:hyperlink r:id="rId6" w:history="1">
        <w:r w:rsidR="00C01E2C" w:rsidRPr="00B817FB">
          <w:rPr>
            <w:rStyle w:val="a5"/>
            <w:rFonts w:ascii="宋体" w:eastAsia="宋体" w:hAnsi="宋体" w:cs="Arial"/>
            <w:kern w:val="0"/>
            <w:sz w:val="24"/>
            <w:szCs w:val="24"/>
          </w:rPr>
          <w:t>www.psbc.</w:t>
        </w:r>
        <w:bookmarkStart w:id="0" w:name="_GoBack"/>
        <w:bookmarkEnd w:id="0"/>
        <w:r w:rsidR="00C01E2C" w:rsidRPr="00B817FB">
          <w:rPr>
            <w:rStyle w:val="a5"/>
            <w:rFonts w:ascii="宋体" w:eastAsia="宋体" w:hAnsi="宋体" w:cs="Arial"/>
            <w:kern w:val="0"/>
            <w:sz w:val="24"/>
            <w:szCs w:val="24"/>
          </w:rPr>
          <w:t>com</w:t>
        </w:r>
      </w:hyperlink>
    </w:p>
    <w:p w:rsidR="007E359E" w:rsidRDefault="007E359E" w:rsidP="00C01E2C">
      <w:pPr>
        <w:ind w:firstLine="420"/>
        <w:rPr>
          <w:rFonts w:ascii="宋体" w:eastAsia="宋体" w:hAnsi="宋体" w:cs="Arial"/>
          <w:kern w:val="0"/>
          <w:sz w:val="24"/>
          <w:szCs w:val="24"/>
        </w:rPr>
      </w:pPr>
      <w:r w:rsidRPr="007E359E">
        <w:rPr>
          <w:rFonts w:ascii="宋体" w:eastAsia="宋体" w:hAnsi="宋体" w:cs="Arial" w:hint="eastAsia"/>
          <w:kern w:val="0"/>
          <w:sz w:val="24"/>
          <w:szCs w:val="24"/>
        </w:rPr>
        <w:t>客户服务电话：</w:t>
      </w:r>
      <w:r w:rsidRPr="007E359E">
        <w:rPr>
          <w:rFonts w:ascii="宋体" w:eastAsia="宋体" w:hAnsi="宋体" w:cs="Arial"/>
          <w:kern w:val="0"/>
          <w:sz w:val="24"/>
          <w:szCs w:val="24"/>
        </w:rPr>
        <w:t>955</w:t>
      </w:r>
      <w:r w:rsidR="00C01E2C">
        <w:rPr>
          <w:rFonts w:ascii="宋体" w:eastAsia="宋体" w:hAnsi="宋体" w:cs="Arial"/>
          <w:kern w:val="0"/>
          <w:sz w:val="24"/>
          <w:szCs w:val="24"/>
        </w:rPr>
        <w:t>80</w:t>
      </w:r>
    </w:p>
    <w:p w:rsidR="00882DAE" w:rsidRDefault="00882DAE" w:rsidP="007E359E">
      <w:pPr>
        <w:widowControl/>
        <w:spacing w:line="336" w:lineRule="auto"/>
        <w:ind w:firstLineChars="185" w:firstLine="444"/>
        <w:rPr>
          <w:rFonts w:ascii="宋体" w:eastAsia="宋体" w:hAnsi="宋体" w:cs="Arial"/>
          <w:kern w:val="0"/>
          <w:sz w:val="24"/>
          <w:szCs w:val="24"/>
        </w:rPr>
      </w:pPr>
    </w:p>
    <w:p w:rsidR="004F3592" w:rsidRPr="004F3592" w:rsidRDefault="004F3592" w:rsidP="007E359E">
      <w:pPr>
        <w:widowControl/>
        <w:spacing w:line="336" w:lineRule="auto"/>
        <w:ind w:firstLineChars="185" w:firstLine="444"/>
        <w:rPr>
          <w:rFonts w:ascii="宋体" w:eastAsia="宋体" w:hAnsi="宋体" w:cs="Arial"/>
          <w:kern w:val="0"/>
          <w:sz w:val="24"/>
          <w:szCs w:val="24"/>
        </w:rPr>
      </w:pPr>
      <w:r w:rsidRPr="004F3592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4F3592" w:rsidRPr="004F3592" w:rsidRDefault="004F3592" w:rsidP="007E359E">
      <w:pPr>
        <w:widowControl/>
        <w:spacing w:line="336" w:lineRule="auto"/>
        <w:ind w:firstLineChars="185" w:firstLine="444"/>
        <w:rPr>
          <w:rFonts w:ascii="宋体" w:eastAsia="宋体" w:hAnsi="宋体" w:cs="Arial"/>
          <w:kern w:val="0"/>
          <w:sz w:val="24"/>
          <w:szCs w:val="24"/>
        </w:rPr>
      </w:pPr>
      <w:r w:rsidRPr="004F3592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 xml:space="preserve">特此公告。 </w:t>
      </w:r>
    </w:p>
    <w:p w:rsidR="004F3592" w:rsidRPr="004F3592" w:rsidRDefault="004F3592" w:rsidP="004F3592">
      <w:pPr>
        <w:widowControl/>
        <w:spacing w:line="360" w:lineRule="atLeast"/>
        <w:ind w:firstLine="480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4F3592">
        <w:rPr>
          <w:rFonts w:ascii="宋体" w:eastAsia="宋体" w:hAnsi="宋体" w:cs="Arial" w:hint="eastAsia"/>
          <w:kern w:val="0"/>
          <w:sz w:val="24"/>
          <w:szCs w:val="24"/>
        </w:rPr>
        <w:t>宝盈基金管理有限公司</w:t>
      </w:r>
    </w:p>
    <w:p w:rsidR="007B7E2B" w:rsidRPr="00EA18C4" w:rsidRDefault="008934DA" w:rsidP="00893294">
      <w:pPr>
        <w:widowControl/>
        <w:spacing w:line="360" w:lineRule="atLeast"/>
        <w:ind w:firstLine="480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20</w:t>
      </w:r>
      <w:r w:rsidR="00EF06DA">
        <w:rPr>
          <w:rFonts w:ascii="宋体" w:eastAsia="宋体" w:hAnsi="宋体" w:cs="Arial"/>
          <w:kern w:val="0"/>
          <w:sz w:val="24"/>
          <w:szCs w:val="24"/>
        </w:rPr>
        <w:t>24</w:t>
      </w:r>
      <w:r w:rsidR="004F3592" w:rsidRPr="004F3592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B26704">
        <w:rPr>
          <w:rFonts w:ascii="宋体" w:eastAsia="宋体" w:hAnsi="宋体" w:cs="Arial"/>
          <w:kern w:val="0"/>
          <w:sz w:val="24"/>
          <w:szCs w:val="24"/>
        </w:rPr>
        <w:t>5</w:t>
      </w:r>
      <w:r w:rsidR="004F3592" w:rsidRPr="004F3592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B26704">
        <w:rPr>
          <w:rFonts w:ascii="宋体" w:eastAsia="宋体" w:hAnsi="宋体" w:cs="Arial"/>
          <w:kern w:val="0"/>
          <w:sz w:val="24"/>
          <w:szCs w:val="24"/>
        </w:rPr>
        <w:t>2</w:t>
      </w:r>
      <w:r w:rsidR="00C01E2C">
        <w:rPr>
          <w:rFonts w:ascii="宋体" w:eastAsia="宋体" w:hAnsi="宋体" w:cs="Arial"/>
          <w:kern w:val="0"/>
          <w:sz w:val="24"/>
          <w:szCs w:val="24"/>
        </w:rPr>
        <w:t>8</w:t>
      </w:r>
      <w:r w:rsidR="004F3592" w:rsidRPr="004F3592">
        <w:rPr>
          <w:rFonts w:ascii="宋体" w:eastAsia="宋体" w:hAnsi="宋体" w:cs="Arial" w:hint="eastAsia"/>
          <w:kern w:val="0"/>
          <w:sz w:val="24"/>
          <w:szCs w:val="24"/>
        </w:rPr>
        <w:t>日</w:t>
      </w:r>
    </w:p>
    <w:sectPr w:rsidR="007B7E2B" w:rsidRPr="00EA18C4" w:rsidSect="003B453D">
      <w:pgSz w:w="11906" w:h="16838"/>
      <w:pgMar w:top="1440" w:right="1361" w:bottom="1440" w:left="136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08" w:rsidRDefault="00CA2908" w:rsidP="00EA18C4">
      <w:r>
        <w:separator/>
      </w:r>
    </w:p>
  </w:endnote>
  <w:endnote w:type="continuationSeparator" w:id="0">
    <w:p w:rsidR="00CA2908" w:rsidRDefault="00CA2908" w:rsidP="00EA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08" w:rsidRDefault="00CA2908" w:rsidP="00EA18C4">
      <w:r>
        <w:separator/>
      </w:r>
    </w:p>
  </w:footnote>
  <w:footnote w:type="continuationSeparator" w:id="0">
    <w:p w:rsidR="00CA2908" w:rsidRDefault="00CA2908" w:rsidP="00EA1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CD7"/>
    <w:rsid w:val="000B267B"/>
    <w:rsid w:val="000D1FC8"/>
    <w:rsid w:val="000D3792"/>
    <w:rsid w:val="000E2E16"/>
    <w:rsid w:val="000E422E"/>
    <w:rsid w:val="000E777F"/>
    <w:rsid w:val="000F483B"/>
    <w:rsid w:val="0010539D"/>
    <w:rsid w:val="00194CE2"/>
    <w:rsid w:val="001A4CD7"/>
    <w:rsid w:val="001C77A9"/>
    <w:rsid w:val="001E313A"/>
    <w:rsid w:val="001E5A89"/>
    <w:rsid w:val="001E7405"/>
    <w:rsid w:val="002052B4"/>
    <w:rsid w:val="00224E94"/>
    <w:rsid w:val="00231AFC"/>
    <w:rsid w:val="00244150"/>
    <w:rsid w:val="00246487"/>
    <w:rsid w:val="0024699C"/>
    <w:rsid w:val="0025190E"/>
    <w:rsid w:val="002E62F8"/>
    <w:rsid w:val="002F0930"/>
    <w:rsid w:val="002F0B4F"/>
    <w:rsid w:val="002F2008"/>
    <w:rsid w:val="002F31F9"/>
    <w:rsid w:val="00307742"/>
    <w:rsid w:val="00333266"/>
    <w:rsid w:val="003372D7"/>
    <w:rsid w:val="00350983"/>
    <w:rsid w:val="003B453D"/>
    <w:rsid w:val="003C2E95"/>
    <w:rsid w:val="003D77FF"/>
    <w:rsid w:val="0042367C"/>
    <w:rsid w:val="00440E31"/>
    <w:rsid w:val="00442314"/>
    <w:rsid w:val="0048298A"/>
    <w:rsid w:val="004B6D30"/>
    <w:rsid w:val="004C73B3"/>
    <w:rsid w:val="004F3592"/>
    <w:rsid w:val="00515B6A"/>
    <w:rsid w:val="005B5A2A"/>
    <w:rsid w:val="005C479D"/>
    <w:rsid w:val="005D09EB"/>
    <w:rsid w:val="005E5CF9"/>
    <w:rsid w:val="005F413A"/>
    <w:rsid w:val="0062122B"/>
    <w:rsid w:val="00661765"/>
    <w:rsid w:val="00661EB4"/>
    <w:rsid w:val="00670A0C"/>
    <w:rsid w:val="00680233"/>
    <w:rsid w:val="0069019E"/>
    <w:rsid w:val="00693DD4"/>
    <w:rsid w:val="006D659F"/>
    <w:rsid w:val="006F283B"/>
    <w:rsid w:val="00750D9C"/>
    <w:rsid w:val="0076295F"/>
    <w:rsid w:val="00774C24"/>
    <w:rsid w:val="00780DB2"/>
    <w:rsid w:val="00796B9C"/>
    <w:rsid w:val="007E359E"/>
    <w:rsid w:val="007E4F96"/>
    <w:rsid w:val="00804E3C"/>
    <w:rsid w:val="008138C0"/>
    <w:rsid w:val="00817239"/>
    <w:rsid w:val="00836018"/>
    <w:rsid w:val="008575FD"/>
    <w:rsid w:val="00876031"/>
    <w:rsid w:val="0088107F"/>
    <w:rsid w:val="00882DAE"/>
    <w:rsid w:val="00885628"/>
    <w:rsid w:val="00893294"/>
    <w:rsid w:val="008934DA"/>
    <w:rsid w:val="008A0C59"/>
    <w:rsid w:val="008B77B3"/>
    <w:rsid w:val="008E786B"/>
    <w:rsid w:val="008F27B5"/>
    <w:rsid w:val="00933E1E"/>
    <w:rsid w:val="009361D3"/>
    <w:rsid w:val="009510FB"/>
    <w:rsid w:val="009519D4"/>
    <w:rsid w:val="00954E2A"/>
    <w:rsid w:val="00972413"/>
    <w:rsid w:val="009D220C"/>
    <w:rsid w:val="009E23BB"/>
    <w:rsid w:val="00A37B72"/>
    <w:rsid w:val="00A54813"/>
    <w:rsid w:val="00A56FE7"/>
    <w:rsid w:val="00AB0601"/>
    <w:rsid w:val="00AE1B76"/>
    <w:rsid w:val="00B26704"/>
    <w:rsid w:val="00B33F68"/>
    <w:rsid w:val="00B344BA"/>
    <w:rsid w:val="00B3612B"/>
    <w:rsid w:val="00B82241"/>
    <w:rsid w:val="00BB3B2B"/>
    <w:rsid w:val="00BD1D10"/>
    <w:rsid w:val="00BE0340"/>
    <w:rsid w:val="00BE522A"/>
    <w:rsid w:val="00C01E2C"/>
    <w:rsid w:val="00CA2908"/>
    <w:rsid w:val="00D02541"/>
    <w:rsid w:val="00D44642"/>
    <w:rsid w:val="00DA6599"/>
    <w:rsid w:val="00DD7BEF"/>
    <w:rsid w:val="00DE68D0"/>
    <w:rsid w:val="00DF3FFA"/>
    <w:rsid w:val="00DF53E5"/>
    <w:rsid w:val="00E03850"/>
    <w:rsid w:val="00E053B5"/>
    <w:rsid w:val="00E13096"/>
    <w:rsid w:val="00E207AB"/>
    <w:rsid w:val="00E3132D"/>
    <w:rsid w:val="00E5539E"/>
    <w:rsid w:val="00EA18C4"/>
    <w:rsid w:val="00EA21CE"/>
    <w:rsid w:val="00EA4804"/>
    <w:rsid w:val="00EB141F"/>
    <w:rsid w:val="00EF06DA"/>
    <w:rsid w:val="00F450EE"/>
    <w:rsid w:val="00F638CF"/>
    <w:rsid w:val="00F72E08"/>
    <w:rsid w:val="00F87C65"/>
    <w:rsid w:val="00FC1133"/>
    <w:rsid w:val="00FD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3D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4C73B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8C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C73B3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01E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E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203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833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2101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b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4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胡婧（渠道业务部）</dc:creator>
  <cp:keywords/>
  <dc:description/>
  <cp:lastModifiedBy>ZHONGM</cp:lastModifiedBy>
  <cp:revision>2</cp:revision>
  <dcterms:created xsi:type="dcterms:W3CDTF">2024-05-27T16:01:00Z</dcterms:created>
  <dcterms:modified xsi:type="dcterms:W3CDTF">2024-05-27T16:01:00Z</dcterms:modified>
</cp:coreProperties>
</file>