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45" w:rsidRDefault="00694FFA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英大基金管理有限公司旗下基金</w:t>
      </w:r>
    </w:p>
    <w:p w:rsidR="00460345" w:rsidRDefault="00694FFA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季度报告提示性公告</w:t>
      </w:r>
    </w:p>
    <w:p w:rsidR="00460345" w:rsidRDefault="0046034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460345" w:rsidRDefault="00694FF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英大基金管理有限公司董事会及董事保证旗下基金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季度报告所载资料不存在虚假记载、误导性陈述或重大遗漏，并对其内容的真实性、准确性、完整性承担个别及连带责任。</w:t>
      </w:r>
    </w:p>
    <w:p w:rsidR="00460345" w:rsidRDefault="00694FF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英大基金管理有限公司旗下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季度报告全文于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日在本公司网站（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www.ydamc.com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）和中国证监会基金电子披露网站（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http://eid.csrc.gov.cn/fund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）披露，供投资者查阅。如有疑问可拨打本公司客服电话（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400-890-5288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）咨询。</w:t>
      </w:r>
    </w:p>
    <w:p w:rsidR="00460345" w:rsidRDefault="00694FF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基金列表如下：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7257"/>
      </w:tblGrid>
      <w:tr w:rsidR="00460345">
        <w:trPr>
          <w:trHeight w:val="272"/>
          <w:tblHeader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  <w:t>基金名称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英大纯债债券型证券投资基金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英大领先回报混合型发起式证券投资基金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英大现金宝货币市场基金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英大灵活配置混合型发起式证券投资基金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英大策略优选混合型证券投资基金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英大睿鑫灵活配置混合型证券投资基金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英大睿盛灵活配置混合型证券投资基金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英大国企改革主题股票型证券投资基金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英大通盈纯债债券型证券投资基金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英大安惠纯债债券型证券投资基金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英大安鑫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66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个月定期开放债券型证券投资基金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英大智享债券型证券投资基金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英大通惠多利债券型证券投资基金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英大稳固增强核心一年持有期混合型证券投资基金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ESG120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策略指数证券投资基金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天滚动持有债券型发起式证券投资基金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英大安益中短债债券型证券投资基金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英大安悦纯债债券型证券投资基金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英大中证同业存单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AAA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指数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天持有期证券投资基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20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英大通佑纯债一年定期开放债券型证券投资基金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英大安旸纯债债券型证券投资基金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英大碳中和混合型证券投资基金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2040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204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55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6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460345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345" w:rsidRDefault="00694FFA" w:rsidP="00694FFA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英大安华纯债债券型证券投资基金</w:t>
            </w:r>
          </w:p>
        </w:tc>
      </w:tr>
    </w:tbl>
    <w:p w:rsidR="00460345" w:rsidRDefault="00694FFA">
      <w:pPr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公司承诺以诚实信用、勤勉尽责的原则管理和运用基金资产，但不保证基金一定盈利，也不保证最低收益。基金的过往业绩并不代表其将来表现。请充分了解基金的风险收益特征，审慎做出投资决定。特此公告。</w:t>
      </w:r>
    </w:p>
    <w:p w:rsidR="00460345" w:rsidRDefault="00460345" w:rsidP="00694FFA">
      <w:pPr>
        <w:snapToGrid w:val="0"/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p w:rsidR="00460345" w:rsidRDefault="00694FFA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</w:t>
      </w:r>
    </w:p>
    <w:p w:rsidR="00460345" w:rsidRDefault="00694FFA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460345" w:rsidSect="0046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2ZTMzMjkzOTE2Yzc5MjJjZmY5YjhlOTlkMjMzNDAifQ=="/>
  </w:docVars>
  <w:rsids>
    <w:rsidRoot w:val="00CA5ED2"/>
    <w:rsid w:val="000529DF"/>
    <w:rsid w:val="000A3EC4"/>
    <w:rsid w:val="000B4D27"/>
    <w:rsid w:val="00123AB0"/>
    <w:rsid w:val="001508EF"/>
    <w:rsid w:val="003A34E6"/>
    <w:rsid w:val="004544BC"/>
    <w:rsid w:val="00460345"/>
    <w:rsid w:val="005D7430"/>
    <w:rsid w:val="005E26A2"/>
    <w:rsid w:val="0068062C"/>
    <w:rsid w:val="00694FFA"/>
    <w:rsid w:val="00811FA7"/>
    <w:rsid w:val="008633AB"/>
    <w:rsid w:val="00864FF0"/>
    <w:rsid w:val="009A26D9"/>
    <w:rsid w:val="00A6737A"/>
    <w:rsid w:val="00A7104B"/>
    <w:rsid w:val="00C13C1A"/>
    <w:rsid w:val="00C72320"/>
    <w:rsid w:val="00CA22E3"/>
    <w:rsid w:val="00CA5ED2"/>
    <w:rsid w:val="00CE5A89"/>
    <w:rsid w:val="00D34780"/>
    <w:rsid w:val="00DB7991"/>
    <w:rsid w:val="00E25533"/>
    <w:rsid w:val="00ED760F"/>
    <w:rsid w:val="00EE598F"/>
    <w:rsid w:val="00F15CA1"/>
    <w:rsid w:val="01F77F92"/>
    <w:rsid w:val="020D5569"/>
    <w:rsid w:val="06BE33C0"/>
    <w:rsid w:val="13611C36"/>
    <w:rsid w:val="154D2200"/>
    <w:rsid w:val="218C61DE"/>
    <w:rsid w:val="23574885"/>
    <w:rsid w:val="301965F5"/>
    <w:rsid w:val="334C225D"/>
    <w:rsid w:val="38305CF8"/>
    <w:rsid w:val="3B7448F9"/>
    <w:rsid w:val="42733236"/>
    <w:rsid w:val="471F5F73"/>
    <w:rsid w:val="48071707"/>
    <w:rsid w:val="50E03504"/>
    <w:rsid w:val="539E77F7"/>
    <w:rsid w:val="5AB728F4"/>
    <w:rsid w:val="5BF257FE"/>
    <w:rsid w:val="647B12F9"/>
    <w:rsid w:val="672E39C3"/>
    <w:rsid w:val="7B4A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0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460345"/>
    <w:pPr>
      <w:widowControl w:val="0"/>
      <w:autoSpaceDE w:val="0"/>
      <w:autoSpaceDN w:val="0"/>
      <w:adjustRightInd w:val="0"/>
    </w:pPr>
    <w:rPr>
      <w:rFonts w:ascii="方正仿宋_GBK" w:eastAsia="方正仿宋_GBK" w:hAnsiTheme="minorHAnsi" w:cs="方正仿宋_GBK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6034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0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964</Characters>
  <Application>Microsoft Office Word</Application>
  <DocSecurity>4</DocSecurity>
  <Lines>8</Lines>
  <Paragraphs>2</Paragraphs>
  <ScaleCrop>false</ScaleCrop>
  <Company>CNSTOCK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2020-01-17T01:30:00Z</cp:lastPrinted>
  <dcterms:created xsi:type="dcterms:W3CDTF">2024-04-21T16:03:00Z</dcterms:created>
  <dcterms:modified xsi:type="dcterms:W3CDTF">2024-04-21T16:03:00Z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020BE7BDF05F47D2AEE4442A5FA3884C</vt:lpwstr>
  </property>
</Properties>
</file>