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sidR="00301E24">
        <w:rPr>
          <w:rFonts w:asciiTheme="minorEastAsia" w:hAnsiTheme="minorEastAsia" w:hint="eastAsia"/>
          <w:b/>
          <w:color w:val="000000" w:themeColor="text1"/>
          <w:sz w:val="24"/>
          <w:szCs w:val="24"/>
        </w:rPr>
        <w:t>4</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301E24">
        <w:rPr>
          <w:rFonts w:asciiTheme="minorEastAsia" w:hAnsiTheme="minorEastAsia" w:hint="eastAsia"/>
          <w:b/>
          <w:color w:val="000000" w:themeColor="text1"/>
          <w:sz w:val="24"/>
          <w:szCs w:val="24"/>
        </w:rPr>
        <w:t>1</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w:t>
      </w:r>
      <w:r w:rsidR="00301E24">
        <w:rPr>
          <w:rFonts w:asciiTheme="minorEastAsia" w:hAnsiTheme="minorEastAsia" w:hint="eastAsia"/>
          <w:color w:val="000000" w:themeColor="text1"/>
          <w:szCs w:val="21"/>
        </w:rPr>
        <w:t>4</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301E24">
        <w:rPr>
          <w:rFonts w:asciiTheme="minorEastAsia" w:hAnsiTheme="minorEastAsia" w:hint="eastAsia"/>
          <w:color w:val="000000" w:themeColor="text1"/>
          <w:szCs w:val="21"/>
        </w:rPr>
        <w:t>1</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sidR="00451CEB">
        <w:rPr>
          <w:rFonts w:asciiTheme="minorEastAsia" w:hAnsiTheme="minorEastAsia" w:hint="eastAsia"/>
          <w:color w:val="000000" w:themeColor="text1"/>
          <w:szCs w:val="21"/>
        </w:rPr>
        <w:t>2</w:t>
      </w:r>
      <w:r w:rsidR="00301E24">
        <w:rPr>
          <w:rFonts w:asciiTheme="minorEastAsia" w:hAnsiTheme="minorEastAsia" w:hint="eastAsia"/>
          <w:color w:val="000000" w:themeColor="text1"/>
          <w:szCs w:val="21"/>
        </w:rPr>
        <w:t>8</w:t>
      </w:r>
      <w:r>
        <w:rPr>
          <w:rFonts w:asciiTheme="minorEastAsia" w:hAnsiTheme="minorEastAsia" w:hint="eastAsia"/>
          <w:color w:val="000000" w:themeColor="text1"/>
          <w:szCs w:val="21"/>
        </w:rPr>
        <w:t>只基金（具体基金列表详见附件）的20</w:t>
      </w:r>
      <w:r>
        <w:rPr>
          <w:rFonts w:asciiTheme="minorEastAsia" w:hAnsiTheme="minorEastAsia"/>
          <w:color w:val="000000" w:themeColor="text1"/>
          <w:szCs w:val="21"/>
        </w:rPr>
        <w:t>2</w:t>
      </w:r>
      <w:r w:rsidR="00301E24">
        <w:rPr>
          <w:rFonts w:asciiTheme="minorEastAsia" w:hAnsiTheme="minorEastAsia" w:hint="eastAsia"/>
          <w:color w:val="000000" w:themeColor="text1"/>
          <w:szCs w:val="21"/>
        </w:rPr>
        <w:t>4</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301E24">
        <w:rPr>
          <w:rFonts w:asciiTheme="minorEastAsia" w:hAnsiTheme="minorEastAsia" w:hint="eastAsia"/>
          <w:color w:val="000000" w:themeColor="text1"/>
          <w:szCs w:val="21"/>
        </w:rPr>
        <w:t>1</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7658A1">
        <w:rPr>
          <w:rFonts w:asciiTheme="minorEastAsia" w:hAnsiTheme="minorEastAsia" w:hint="eastAsia"/>
          <w:color w:val="000000" w:themeColor="text1"/>
          <w:szCs w:val="21"/>
        </w:rPr>
        <w:t>4</w:t>
      </w:r>
      <w:r>
        <w:rPr>
          <w:rFonts w:asciiTheme="minorEastAsia" w:hAnsiTheme="minorEastAsia" w:hint="eastAsia"/>
          <w:color w:val="000000" w:themeColor="text1"/>
          <w:szCs w:val="21"/>
        </w:rPr>
        <w:t>年</w:t>
      </w:r>
      <w:r w:rsidR="00301E24">
        <w:rPr>
          <w:rFonts w:asciiTheme="minorEastAsia" w:hAnsiTheme="minorEastAsia" w:hint="eastAsia"/>
          <w:color w:val="000000" w:themeColor="text1"/>
          <w:szCs w:val="21"/>
        </w:rPr>
        <w:t>4</w:t>
      </w:r>
      <w:r>
        <w:rPr>
          <w:rFonts w:asciiTheme="minorEastAsia" w:hAnsiTheme="minorEastAsia" w:hint="eastAsia"/>
          <w:color w:val="000000" w:themeColor="text1"/>
          <w:szCs w:val="21"/>
        </w:rPr>
        <w:t>月</w:t>
      </w:r>
      <w:r w:rsidR="00301E24">
        <w:rPr>
          <w:rFonts w:asciiTheme="minorEastAsia" w:hAnsiTheme="minorEastAsia" w:hint="eastAsia"/>
          <w:color w:val="000000" w:themeColor="text1"/>
          <w:szCs w:val="21"/>
        </w:rPr>
        <w:t>22</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7658A1">
        <w:rPr>
          <w:rFonts w:asciiTheme="minorEastAsia" w:hAnsiTheme="minorEastAsia" w:hint="eastAsia"/>
          <w:b/>
          <w:color w:val="000000" w:themeColor="text1"/>
          <w:szCs w:val="21"/>
        </w:rPr>
        <w:t>4</w:t>
      </w:r>
      <w:r>
        <w:rPr>
          <w:rFonts w:asciiTheme="minorEastAsia" w:hAnsiTheme="minorEastAsia"/>
          <w:b/>
          <w:color w:val="000000" w:themeColor="text1"/>
          <w:szCs w:val="21"/>
        </w:rPr>
        <w:t>年</w:t>
      </w:r>
      <w:r w:rsidR="00301E24">
        <w:rPr>
          <w:rFonts w:asciiTheme="minorEastAsia" w:hAnsiTheme="minorEastAsia" w:hint="eastAsia"/>
          <w:b/>
          <w:color w:val="000000" w:themeColor="text1"/>
          <w:szCs w:val="21"/>
        </w:rPr>
        <w:t>4</w:t>
      </w:r>
      <w:r>
        <w:rPr>
          <w:rFonts w:asciiTheme="minorEastAsia" w:hAnsiTheme="minorEastAsia"/>
          <w:b/>
          <w:color w:val="000000" w:themeColor="text1"/>
          <w:szCs w:val="21"/>
        </w:rPr>
        <w:t>月</w:t>
      </w:r>
      <w:r w:rsidR="00301E24">
        <w:rPr>
          <w:rFonts w:asciiTheme="minorEastAsia" w:hAnsiTheme="minorEastAsia" w:hint="eastAsia"/>
          <w:b/>
          <w:color w:val="000000" w:themeColor="text1"/>
          <w:szCs w:val="21"/>
        </w:rPr>
        <w:t>22</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567790" w:rsidRDefault="00567790">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bookmarkStart w:id="0" w:name="_Hlk99703333"/>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rsidTr="0077536A">
        <w:trPr>
          <w:trHeight w:val="316"/>
        </w:trPr>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rsidP="008438E2">
            <w:pPr>
              <w:spacing w:line="276"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r w:rsidR="008D39F2">
        <w:tc>
          <w:tcPr>
            <w:tcW w:w="1560" w:type="dxa"/>
          </w:tcPr>
          <w:p w:rsidR="008D39F2" w:rsidRDefault="008D39F2"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c>
        <w:tc>
          <w:tcPr>
            <w:tcW w:w="6031" w:type="dxa"/>
          </w:tcPr>
          <w:p w:rsidR="008D39F2" w:rsidRDefault="008D39F2" w:rsidP="008438E2">
            <w:pPr>
              <w:spacing w:line="276"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中泰兴为价值精选混合型证券投资基金</w:t>
            </w:r>
          </w:p>
        </w:tc>
      </w:tr>
      <w:tr w:rsidR="008D39F2">
        <w:tc>
          <w:tcPr>
            <w:tcW w:w="1560" w:type="dxa"/>
          </w:tcPr>
          <w:p w:rsidR="008D39F2" w:rsidRDefault="008D39F2"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6031" w:type="dxa"/>
          </w:tcPr>
          <w:p w:rsidR="008D39F2" w:rsidRPr="008D39F2" w:rsidRDefault="008D39F2" w:rsidP="008438E2">
            <w:pPr>
              <w:spacing w:line="276"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中泰安睿债券型证券投资基金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15</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中泰锦泉汇金货币市场基金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16</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中泰红利优选一年持有期混合型发起式证券投资基金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17</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中泰红利价值一年持有期混合型发起式证券投资基金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18</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中泰安益利率债债券型证券投资基金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中泰星汇优选平衡三个月持有期混合型基金中基金（FOF）</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中泰安悦6个月定期开放债券型证券投资基金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中泰双利债券型证券投资基金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中泰稳固30天持有期中短债债券型证券投资基金</w:t>
            </w:r>
          </w:p>
        </w:tc>
      </w:tr>
      <w:tr w:rsidR="00BF1271">
        <w:tc>
          <w:tcPr>
            <w:tcW w:w="1560" w:type="dxa"/>
          </w:tcPr>
          <w:p w:rsidR="00BF1271" w:rsidRDefault="00BF1271" w:rsidP="008438E2">
            <w:pPr>
              <w:spacing w:line="276" w:lineRule="auto"/>
              <w:jc w:val="center"/>
              <w:rPr>
                <w:rFonts w:ascii="宋体" w:eastAsia="宋体" w:hAnsi="宋体" w:cs="Times New Roman"/>
                <w:color w:val="000000"/>
                <w:szCs w:val="21"/>
              </w:rPr>
            </w:pPr>
            <w:r w:rsidRPr="00BF1271">
              <w:rPr>
                <w:rFonts w:ascii="宋体" w:eastAsia="宋体" w:hAnsi="宋体" w:cs="Times New Roman" w:hint="eastAsia"/>
                <w:color w:val="000000"/>
                <w:szCs w:val="21"/>
              </w:rPr>
              <w:t>23</w:t>
            </w:r>
          </w:p>
        </w:tc>
        <w:tc>
          <w:tcPr>
            <w:tcW w:w="6031" w:type="dxa"/>
          </w:tcPr>
          <w:p w:rsidR="00BF1271" w:rsidRPr="00260F95" w:rsidRDefault="00BF1271" w:rsidP="008438E2">
            <w:pPr>
              <w:spacing w:line="276" w:lineRule="auto"/>
              <w:jc w:val="left"/>
              <w:rPr>
                <w:rFonts w:ascii="宋体" w:eastAsia="宋体" w:hAnsi="宋体" w:cs="Times New Roman"/>
                <w:color w:val="000000"/>
                <w:szCs w:val="21"/>
              </w:rPr>
            </w:pPr>
            <w:r w:rsidRPr="00BF1271">
              <w:rPr>
                <w:rFonts w:ascii="宋体" w:eastAsia="宋体" w:hAnsi="宋体" w:cs="Times New Roman" w:hint="eastAsia"/>
                <w:color w:val="000000"/>
                <w:szCs w:val="21"/>
              </w:rPr>
              <w:t>中泰研究精选6个月持有期股票型证券投资基金</w:t>
            </w:r>
          </w:p>
        </w:tc>
      </w:tr>
      <w:tr w:rsidR="003B748F">
        <w:tc>
          <w:tcPr>
            <w:tcW w:w="1560" w:type="dxa"/>
          </w:tcPr>
          <w:p w:rsidR="003B748F" w:rsidRPr="00BF1271" w:rsidRDefault="003B748F"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6031" w:type="dxa"/>
          </w:tcPr>
          <w:p w:rsidR="003B748F" w:rsidRPr="00BF1271" w:rsidRDefault="003B748F" w:rsidP="008438E2">
            <w:pPr>
              <w:spacing w:line="276" w:lineRule="auto"/>
              <w:jc w:val="left"/>
              <w:rPr>
                <w:rFonts w:ascii="宋体" w:eastAsia="宋体" w:hAnsi="宋体" w:cs="Times New Roman"/>
                <w:color w:val="000000"/>
                <w:szCs w:val="21"/>
              </w:rPr>
            </w:pPr>
            <w:r w:rsidRPr="00595C90">
              <w:rPr>
                <w:rFonts w:ascii="宋体" w:eastAsia="宋体" w:hAnsi="宋体" w:cs="Times New Roman" w:hint="eastAsia"/>
                <w:color w:val="000000"/>
                <w:szCs w:val="21"/>
              </w:rPr>
              <w:t>中泰元和价值精选混合型证券投资基金</w:t>
            </w:r>
          </w:p>
        </w:tc>
      </w:tr>
      <w:tr w:rsidR="003B748F">
        <w:tc>
          <w:tcPr>
            <w:tcW w:w="1560" w:type="dxa"/>
          </w:tcPr>
          <w:p w:rsidR="003B748F" w:rsidRPr="00BF1271" w:rsidRDefault="003B748F"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6031" w:type="dxa"/>
          </w:tcPr>
          <w:p w:rsidR="003B748F" w:rsidRPr="00BF1271" w:rsidRDefault="003B748F" w:rsidP="008438E2">
            <w:pPr>
              <w:spacing w:line="276" w:lineRule="auto"/>
              <w:jc w:val="left"/>
              <w:rPr>
                <w:rFonts w:ascii="宋体" w:eastAsia="宋体" w:hAnsi="宋体" w:cs="Times New Roman"/>
                <w:color w:val="000000"/>
                <w:szCs w:val="21"/>
              </w:rPr>
            </w:pPr>
            <w:r w:rsidRPr="00595C90">
              <w:rPr>
                <w:rFonts w:ascii="宋体" w:eastAsia="宋体" w:hAnsi="宋体" w:cs="Times New Roman" w:hint="eastAsia"/>
                <w:color w:val="000000"/>
                <w:szCs w:val="21"/>
              </w:rPr>
              <w:t>中泰天择稳健6个月持有期混合型基金中基金（FOF）</w:t>
            </w:r>
          </w:p>
        </w:tc>
      </w:tr>
      <w:tr w:rsidR="00567790">
        <w:tc>
          <w:tcPr>
            <w:tcW w:w="1560" w:type="dxa"/>
          </w:tcPr>
          <w:p w:rsidR="00567790" w:rsidRDefault="00567790"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6031" w:type="dxa"/>
          </w:tcPr>
          <w:p w:rsidR="00567790" w:rsidRPr="00595C90" w:rsidRDefault="00EE7E02" w:rsidP="008438E2">
            <w:pPr>
              <w:spacing w:line="276" w:lineRule="auto"/>
              <w:jc w:val="left"/>
              <w:rPr>
                <w:rFonts w:ascii="宋体" w:eastAsia="宋体" w:hAnsi="宋体" w:cs="Times New Roman"/>
                <w:color w:val="000000"/>
                <w:szCs w:val="21"/>
              </w:rPr>
            </w:pPr>
            <w:r w:rsidRPr="00EE7E02">
              <w:rPr>
                <w:rFonts w:ascii="宋体" w:eastAsia="宋体" w:hAnsi="宋体" w:cs="Times New Roman" w:hint="eastAsia"/>
                <w:color w:val="000000"/>
                <w:szCs w:val="21"/>
              </w:rPr>
              <w:t>中泰星锐景气成长混合型证券投资基金</w:t>
            </w:r>
          </w:p>
        </w:tc>
      </w:tr>
      <w:tr w:rsidR="007658A1">
        <w:tc>
          <w:tcPr>
            <w:tcW w:w="1560" w:type="dxa"/>
          </w:tcPr>
          <w:p w:rsidR="007658A1" w:rsidRDefault="007658A1"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6031" w:type="dxa"/>
          </w:tcPr>
          <w:p w:rsidR="007658A1" w:rsidRPr="00EE7E02" w:rsidRDefault="007658A1" w:rsidP="008438E2">
            <w:pPr>
              <w:spacing w:line="276" w:lineRule="auto"/>
              <w:jc w:val="left"/>
              <w:rPr>
                <w:rFonts w:ascii="宋体" w:eastAsia="宋体" w:hAnsi="宋体" w:cs="Times New Roman"/>
                <w:color w:val="000000"/>
                <w:szCs w:val="21"/>
              </w:rPr>
            </w:pPr>
            <w:r w:rsidRPr="007658A1">
              <w:rPr>
                <w:rFonts w:ascii="宋体" w:eastAsia="宋体" w:hAnsi="宋体" w:cs="Times New Roman" w:hint="eastAsia"/>
                <w:color w:val="000000"/>
                <w:szCs w:val="21"/>
              </w:rPr>
              <w:t>中泰中证同业存单AAA指数7天持有期证券投资基金</w:t>
            </w:r>
          </w:p>
        </w:tc>
      </w:tr>
      <w:tr w:rsidR="00301E24">
        <w:tc>
          <w:tcPr>
            <w:tcW w:w="1560" w:type="dxa"/>
          </w:tcPr>
          <w:p w:rsidR="00301E24" w:rsidRDefault="00301E24"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28</w:t>
            </w:r>
          </w:p>
        </w:tc>
        <w:tc>
          <w:tcPr>
            <w:tcW w:w="6031" w:type="dxa"/>
          </w:tcPr>
          <w:p w:rsidR="00301E24" w:rsidRPr="007658A1" w:rsidRDefault="00301E24" w:rsidP="008438E2">
            <w:pPr>
              <w:spacing w:line="276" w:lineRule="auto"/>
              <w:jc w:val="left"/>
              <w:rPr>
                <w:rFonts w:ascii="宋体" w:eastAsia="宋体" w:hAnsi="宋体" w:cs="Times New Roman"/>
                <w:color w:val="000000"/>
                <w:szCs w:val="21"/>
              </w:rPr>
            </w:pPr>
            <w:r w:rsidRPr="00301E24">
              <w:rPr>
                <w:rFonts w:ascii="宋体" w:eastAsia="宋体" w:hAnsi="宋体" w:cs="Times New Roman" w:hint="eastAsia"/>
                <w:color w:val="000000"/>
                <w:szCs w:val="21"/>
              </w:rPr>
              <w:t>中泰ESG主题6个月持有期混合型发起式证券投资基金</w:t>
            </w:r>
          </w:p>
        </w:tc>
      </w:tr>
      <w:bookmarkEnd w:id="0"/>
    </w:tbl>
    <w:p w:rsidR="00E76C42" w:rsidRPr="00567790" w:rsidRDefault="00E76C42" w:rsidP="008438E2">
      <w:pPr>
        <w:spacing w:line="276" w:lineRule="auto"/>
        <w:rPr>
          <w:rFonts w:asciiTheme="minorEastAsia" w:hAnsiTheme="minorEastAsia"/>
          <w:color w:val="000000" w:themeColor="text1"/>
          <w:szCs w:val="21"/>
        </w:rPr>
      </w:pPr>
    </w:p>
    <w:sectPr w:rsidR="00E76C42" w:rsidRPr="00567790" w:rsidSect="00707D71">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71" w:rsidRDefault="00707D71">
      <w:r>
        <w:separator/>
      </w:r>
    </w:p>
  </w:endnote>
  <w:endnote w:type="continuationSeparator" w:id="0">
    <w:p w:rsidR="00707D71" w:rsidRDefault="00707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0C2267">
        <w:pPr>
          <w:pStyle w:val="a6"/>
          <w:jc w:val="center"/>
        </w:pPr>
        <w:r>
          <w:fldChar w:fldCharType="begin"/>
        </w:r>
        <w:r w:rsidR="00E010FE">
          <w:instrText>PAGE   \* MERGEFORMAT</w:instrText>
        </w:r>
        <w:r>
          <w:fldChar w:fldCharType="separate"/>
        </w:r>
        <w:r w:rsidR="00E010FE">
          <w:rPr>
            <w:lang w:val="zh-CN"/>
          </w:rPr>
          <w:t>2</w:t>
        </w:r>
        <w:r>
          <w:fldChar w:fldCharType="end"/>
        </w:r>
      </w:p>
    </w:sdtContent>
  </w:sdt>
  <w:p w:rsidR="00E76C42" w:rsidRDefault="00E76C42" w:rsidP="0077536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0C2267">
        <w:pPr>
          <w:pStyle w:val="a6"/>
          <w:jc w:val="center"/>
        </w:pPr>
        <w:r>
          <w:fldChar w:fldCharType="begin"/>
        </w:r>
        <w:r w:rsidR="00E010FE">
          <w:instrText>PAGE   \* MERGEFORMAT</w:instrText>
        </w:r>
        <w:r>
          <w:fldChar w:fldCharType="separate"/>
        </w:r>
        <w:r w:rsidR="00051809" w:rsidRPr="00051809">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71" w:rsidRDefault="00707D71">
      <w:r>
        <w:separator/>
      </w:r>
    </w:p>
  </w:footnote>
  <w:footnote w:type="continuationSeparator" w:id="0">
    <w:p w:rsidR="00707D71" w:rsidRDefault="00707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1809"/>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C2267"/>
    <w:rsid w:val="000C4DAE"/>
    <w:rsid w:val="000D18EF"/>
    <w:rsid w:val="000E13E9"/>
    <w:rsid w:val="000E7D66"/>
    <w:rsid w:val="000F07E6"/>
    <w:rsid w:val="000F407E"/>
    <w:rsid w:val="000F6456"/>
    <w:rsid w:val="000F6458"/>
    <w:rsid w:val="001039BC"/>
    <w:rsid w:val="001251C7"/>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C264F"/>
    <w:rsid w:val="001D04AB"/>
    <w:rsid w:val="001D2521"/>
    <w:rsid w:val="001D3FFE"/>
    <w:rsid w:val="001D74AE"/>
    <w:rsid w:val="001E7CAD"/>
    <w:rsid w:val="001E7F96"/>
    <w:rsid w:val="001F125D"/>
    <w:rsid w:val="001F15CB"/>
    <w:rsid w:val="001F3EE0"/>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2F3D77"/>
    <w:rsid w:val="00301E24"/>
    <w:rsid w:val="00303860"/>
    <w:rsid w:val="00311075"/>
    <w:rsid w:val="003117E6"/>
    <w:rsid w:val="0031471A"/>
    <w:rsid w:val="00332619"/>
    <w:rsid w:val="00333802"/>
    <w:rsid w:val="003467B5"/>
    <w:rsid w:val="00355B7C"/>
    <w:rsid w:val="00357DC6"/>
    <w:rsid w:val="00361065"/>
    <w:rsid w:val="0036248F"/>
    <w:rsid w:val="00382BCB"/>
    <w:rsid w:val="00391944"/>
    <w:rsid w:val="00393949"/>
    <w:rsid w:val="003948AF"/>
    <w:rsid w:val="00394BBC"/>
    <w:rsid w:val="00395C82"/>
    <w:rsid w:val="00396AF7"/>
    <w:rsid w:val="003A4AC6"/>
    <w:rsid w:val="003B748F"/>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1CE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790"/>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07D71"/>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658A1"/>
    <w:rsid w:val="007703B8"/>
    <w:rsid w:val="00771227"/>
    <w:rsid w:val="00772D42"/>
    <w:rsid w:val="0077536A"/>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38E2"/>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97F"/>
    <w:rsid w:val="008D39F2"/>
    <w:rsid w:val="008D4634"/>
    <w:rsid w:val="008E4CD7"/>
    <w:rsid w:val="008E58F7"/>
    <w:rsid w:val="008E6EC1"/>
    <w:rsid w:val="008F6094"/>
    <w:rsid w:val="00903815"/>
    <w:rsid w:val="00903C0A"/>
    <w:rsid w:val="009062C4"/>
    <w:rsid w:val="0090723B"/>
    <w:rsid w:val="00910193"/>
    <w:rsid w:val="00921F45"/>
    <w:rsid w:val="0092312D"/>
    <w:rsid w:val="00933628"/>
    <w:rsid w:val="00935BAF"/>
    <w:rsid w:val="0094409B"/>
    <w:rsid w:val="009465EA"/>
    <w:rsid w:val="009506DC"/>
    <w:rsid w:val="009566C4"/>
    <w:rsid w:val="00956DD9"/>
    <w:rsid w:val="009628AE"/>
    <w:rsid w:val="00962969"/>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322"/>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2C3"/>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27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53BB8"/>
    <w:rsid w:val="00C61988"/>
    <w:rsid w:val="00C64316"/>
    <w:rsid w:val="00C67F89"/>
    <w:rsid w:val="00C71F74"/>
    <w:rsid w:val="00C73CFC"/>
    <w:rsid w:val="00C7490E"/>
    <w:rsid w:val="00C75104"/>
    <w:rsid w:val="00C76CA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1F72"/>
    <w:rsid w:val="00EE3379"/>
    <w:rsid w:val="00EE7E02"/>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4211"/>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C2267"/>
    <w:pPr>
      <w:jc w:val="left"/>
    </w:pPr>
  </w:style>
  <w:style w:type="paragraph" w:styleId="a4">
    <w:name w:val="Date"/>
    <w:basedOn w:val="a"/>
    <w:next w:val="a"/>
    <w:link w:val="Char0"/>
    <w:uiPriority w:val="99"/>
    <w:semiHidden/>
    <w:unhideWhenUsed/>
    <w:rsid w:val="000C2267"/>
    <w:pPr>
      <w:ind w:leftChars="2500" w:left="100"/>
    </w:pPr>
  </w:style>
  <w:style w:type="paragraph" w:styleId="a5">
    <w:name w:val="Balloon Text"/>
    <w:basedOn w:val="a"/>
    <w:link w:val="Char1"/>
    <w:uiPriority w:val="99"/>
    <w:semiHidden/>
    <w:unhideWhenUsed/>
    <w:rsid w:val="000C2267"/>
    <w:rPr>
      <w:sz w:val="18"/>
      <w:szCs w:val="18"/>
    </w:rPr>
  </w:style>
  <w:style w:type="paragraph" w:styleId="a6">
    <w:name w:val="footer"/>
    <w:basedOn w:val="a"/>
    <w:link w:val="Char2"/>
    <w:uiPriority w:val="99"/>
    <w:unhideWhenUsed/>
    <w:qFormat/>
    <w:rsid w:val="000C2267"/>
    <w:pPr>
      <w:tabs>
        <w:tab w:val="center" w:pos="4153"/>
        <w:tab w:val="right" w:pos="8306"/>
      </w:tabs>
      <w:snapToGrid w:val="0"/>
      <w:jc w:val="left"/>
    </w:pPr>
    <w:rPr>
      <w:sz w:val="18"/>
      <w:szCs w:val="18"/>
    </w:rPr>
  </w:style>
  <w:style w:type="paragraph" w:styleId="a7">
    <w:name w:val="header"/>
    <w:basedOn w:val="a"/>
    <w:link w:val="Char3"/>
    <w:uiPriority w:val="99"/>
    <w:unhideWhenUsed/>
    <w:rsid w:val="000C226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0C2267"/>
    <w:pPr>
      <w:snapToGrid w:val="0"/>
      <w:jc w:val="left"/>
    </w:pPr>
    <w:rPr>
      <w:sz w:val="18"/>
      <w:szCs w:val="18"/>
    </w:rPr>
  </w:style>
  <w:style w:type="paragraph" w:styleId="a9">
    <w:name w:val="annotation subject"/>
    <w:basedOn w:val="a3"/>
    <w:next w:val="a3"/>
    <w:link w:val="Char5"/>
    <w:uiPriority w:val="99"/>
    <w:semiHidden/>
    <w:unhideWhenUsed/>
    <w:rsid w:val="000C2267"/>
    <w:rPr>
      <w:b/>
      <w:bCs/>
    </w:rPr>
  </w:style>
  <w:style w:type="table" w:styleId="aa">
    <w:name w:val="Table Grid"/>
    <w:basedOn w:val="a1"/>
    <w:uiPriority w:val="59"/>
    <w:rsid w:val="000C2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C2267"/>
    <w:rPr>
      <w:color w:val="0000FF" w:themeColor="hyperlink"/>
      <w:u w:val="single"/>
    </w:rPr>
  </w:style>
  <w:style w:type="character" w:styleId="ac">
    <w:name w:val="annotation reference"/>
    <w:basedOn w:val="a0"/>
    <w:uiPriority w:val="99"/>
    <w:semiHidden/>
    <w:unhideWhenUsed/>
    <w:rsid w:val="000C2267"/>
    <w:rPr>
      <w:sz w:val="21"/>
      <w:szCs w:val="21"/>
    </w:rPr>
  </w:style>
  <w:style w:type="character" w:styleId="ad">
    <w:name w:val="footnote reference"/>
    <w:basedOn w:val="a0"/>
    <w:uiPriority w:val="99"/>
    <w:semiHidden/>
    <w:unhideWhenUsed/>
    <w:rsid w:val="000C2267"/>
    <w:rPr>
      <w:vertAlign w:val="superscript"/>
    </w:rPr>
  </w:style>
  <w:style w:type="character" w:customStyle="1" w:styleId="Char3">
    <w:name w:val="页眉 Char"/>
    <w:basedOn w:val="a0"/>
    <w:link w:val="a7"/>
    <w:uiPriority w:val="99"/>
    <w:qFormat/>
    <w:rsid w:val="000C2267"/>
    <w:rPr>
      <w:sz w:val="18"/>
      <w:szCs w:val="18"/>
    </w:rPr>
  </w:style>
  <w:style w:type="character" w:customStyle="1" w:styleId="Char2">
    <w:name w:val="页脚 Char"/>
    <w:basedOn w:val="a0"/>
    <w:link w:val="a6"/>
    <w:uiPriority w:val="99"/>
    <w:rsid w:val="000C2267"/>
    <w:rPr>
      <w:sz w:val="18"/>
      <w:szCs w:val="18"/>
    </w:rPr>
  </w:style>
  <w:style w:type="paragraph" w:styleId="ae">
    <w:name w:val="List Paragraph"/>
    <w:basedOn w:val="a"/>
    <w:uiPriority w:val="34"/>
    <w:qFormat/>
    <w:rsid w:val="000C2267"/>
    <w:pPr>
      <w:ind w:firstLineChars="200" w:firstLine="420"/>
    </w:pPr>
  </w:style>
  <w:style w:type="character" w:customStyle="1" w:styleId="Char1">
    <w:name w:val="批注框文本 Char"/>
    <w:basedOn w:val="a0"/>
    <w:link w:val="a5"/>
    <w:uiPriority w:val="99"/>
    <w:semiHidden/>
    <w:qFormat/>
    <w:rsid w:val="000C2267"/>
    <w:rPr>
      <w:sz w:val="18"/>
      <w:szCs w:val="18"/>
    </w:rPr>
  </w:style>
  <w:style w:type="character" w:customStyle="1" w:styleId="Char">
    <w:name w:val="批注文字 Char"/>
    <w:basedOn w:val="a0"/>
    <w:link w:val="a3"/>
    <w:uiPriority w:val="99"/>
    <w:semiHidden/>
    <w:rsid w:val="000C2267"/>
  </w:style>
  <w:style w:type="character" w:customStyle="1" w:styleId="Char5">
    <w:name w:val="批注主题 Char"/>
    <w:basedOn w:val="Char"/>
    <w:link w:val="a9"/>
    <w:uiPriority w:val="99"/>
    <w:semiHidden/>
    <w:qFormat/>
    <w:rsid w:val="000C2267"/>
    <w:rPr>
      <w:b/>
      <w:bCs/>
    </w:rPr>
  </w:style>
  <w:style w:type="character" w:customStyle="1" w:styleId="Char4">
    <w:name w:val="脚注文本 Char"/>
    <w:basedOn w:val="a0"/>
    <w:link w:val="a8"/>
    <w:uiPriority w:val="99"/>
    <w:semiHidden/>
    <w:qFormat/>
    <w:rsid w:val="000C2267"/>
    <w:rPr>
      <w:sz w:val="18"/>
      <w:szCs w:val="18"/>
    </w:rPr>
  </w:style>
  <w:style w:type="character" w:customStyle="1" w:styleId="Char0">
    <w:name w:val="日期 Char"/>
    <w:basedOn w:val="a0"/>
    <w:link w:val="a4"/>
    <w:uiPriority w:val="99"/>
    <w:semiHidden/>
    <w:rsid w:val="000C22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CB861-2209-469E-B85F-5A2F9A6F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4</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2024-04-21T16:01:00Z</dcterms:created>
  <dcterms:modified xsi:type="dcterms:W3CDTF">2024-04-21T16:01:00Z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