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4B36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C41083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C41083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8C02DD" w:rsidRDefault="00A93617" w:rsidP="004B36D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B165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中航华证商飞高端制造产业主题指数型发起式证券投资基金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中航京能光伏封闭式基础设施证券投资基金</w:t>
      </w:r>
    </w:p>
    <w:p w:rsidR="00FF0181" w:rsidRDefault="00FF0181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F0181">
        <w:rPr>
          <w:rFonts w:ascii="仿宋" w:eastAsia="仿宋" w:hAnsi="仿宋" w:hint="eastAsia"/>
          <w:color w:val="000000" w:themeColor="text1"/>
          <w:sz w:val="32"/>
          <w:szCs w:val="32"/>
        </w:rPr>
        <w:t>中航机遇领航混合型发起式证券投资基金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中航瑞融ESG一年定期开放债券型发起式证券投资基金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中航瑞苏纯债债券型证券投资基金</w:t>
      </w:r>
    </w:p>
    <w:p w:rsidR="00D037CA" w:rsidRDefault="00D037CA" w:rsidP="00D037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中航恒宇港股通价值优选混合型发起式证券投资基金</w:t>
      </w:r>
    </w:p>
    <w:p w:rsidR="00C41083" w:rsidRPr="00C62B88" w:rsidRDefault="00C41083" w:rsidP="00D037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中航瑞安利率债三个月定期开放债券型证券投资基金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4108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33D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4108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33D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F95DD9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F95DD9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4B36D0" w:rsidRPr="004B36D0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F95DD9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4B36D0" w:rsidRPr="004B36D0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3DCB"/>
    <w:rsid w:val="00234298"/>
    <w:rsid w:val="002343BD"/>
    <w:rsid w:val="00236F0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6D0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83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7C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95DD9"/>
    <w:rsid w:val="00FA0934"/>
    <w:rsid w:val="00FA653D"/>
    <w:rsid w:val="00FB23EE"/>
    <w:rsid w:val="00FC34DF"/>
    <w:rsid w:val="00FD658E"/>
    <w:rsid w:val="00FE0C5A"/>
    <w:rsid w:val="00FE13A2"/>
    <w:rsid w:val="00FF0181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5DD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5D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5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5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95DD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95DD9"/>
    <w:rPr>
      <w:b/>
      <w:bCs/>
    </w:rPr>
  </w:style>
  <w:style w:type="character" w:styleId="a9">
    <w:name w:val="Hyperlink"/>
    <w:basedOn w:val="a0"/>
    <w:uiPriority w:val="99"/>
    <w:unhideWhenUsed/>
    <w:qFormat/>
    <w:rsid w:val="00F95DD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95DD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F95DD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F95D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5DD9"/>
    <w:rPr>
      <w:sz w:val="18"/>
      <w:szCs w:val="18"/>
    </w:rPr>
  </w:style>
  <w:style w:type="paragraph" w:styleId="ac">
    <w:name w:val="List Paragraph"/>
    <w:basedOn w:val="a"/>
    <w:uiPriority w:val="34"/>
    <w:qFormat/>
    <w:rsid w:val="00F95DD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95DD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DD9"/>
  </w:style>
  <w:style w:type="character" w:customStyle="1" w:styleId="Char4">
    <w:name w:val="批注主题 Char"/>
    <w:basedOn w:val="Char"/>
    <w:link w:val="a8"/>
    <w:uiPriority w:val="99"/>
    <w:semiHidden/>
    <w:qFormat/>
    <w:rsid w:val="00F95DD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F95DD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648C5-9D77-4167-A505-4F5B65CD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4</DocSecurity>
  <Lines>6</Lines>
  <Paragraphs>1</Paragraphs>
  <ScaleCrop>false</ScaleCrop>
  <Company>Sky123.Org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2024-04-19T16:03:00Z</dcterms:created>
  <dcterms:modified xsi:type="dcterms:W3CDTF">2024-04-19T16:03:00Z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