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DB7F30">
        <w:rPr>
          <w:rFonts w:ascii="Arial" w:eastAsiaTheme="minorEastAsia" w:hAnsi="Arial" w:cs="Arial" w:hint="eastAsia"/>
          <w:b/>
          <w:bCs/>
          <w:kern w:val="0"/>
          <w:szCs w:val="21"/>
        </w:rPr>
        <w:t>微众银行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DB7F30">
        <w:rPr>
          <w:rFonts w:ascii="Arial" w:hAnsi="Arial" w:cs="Arial" w:hint="eastAsia"/>
          <w:szCs w:val="21"/>
        </w:rPr>
        <w:t>深圳前海微众银行股份有限公司</w:t>
      </w:r>
      <w:r w:rsidR="00EB6A0C" w:rsidRPr="000147DB">
        <w:rPr>
          <w:rFonts w:ascii="Arial" w:hAnsi="Arial" w:cs="Arial" w:hint="eastAsia"/>
          <w:szCs w:val="21"/>
        </w:rPr>
        <w:t>（以下简称</w:t>
      </w:r>
      <w:r w:rsidR="00EB6A0C" w:rsidRPr="000147DB">
        <w:rPr>
          <w:rFonts w:ascii="Arial" w:hAnsi="Arial" w:cs="Arial"/>
          <w:szCs w:val="21"/>
        </w:rPr>
        <w:t>“</w:t>
      </w:r>
      <w:r w:rsidR="00DB7F30">
        <w:rPr>
          <w:rFonts w:ascii="Arial" w:hAnsi="Arial" w:cs="Arial" w:hint="eastAsia"/>
          <w:szCs w:val="21"/>
        </w:rPr>
        <w:t>微众银行</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BA5DF7">
        <w:rPr>
          <w:rFonts w:ascii="Arial" w:hAnsi="Arial" w:cs="Arial"/>
          <w:szCs w:val="21"/>
        </w:rPr>
        <w:t>4</w:t>
      </w:r>
      <w:r w:rsidR="00032518" w:rsidRPr="000147DB">
        <w:rPr>
          <w:rFonts w:ascii="Arial" w:hAnsi="Arial" w:cs="Arial" w:hint="eastAsia"/>
          <w:szCs w:val="21"/>
        </w:rPr>
        <w:t>年</w:t>
      </w:r>
      <w:r w:rsidR="0075702B">
        <w:rPr>
          <w:rFonts w:ascii="Arial" w:hAnsi="Arial" w:cs="Arial"/>
          <w:szCs w:val="21"/>
        </w:rPr>
        <w:t>4</w:t>
      </w:r>
      <w:r w:rsidR="00032518" w:rsidRPr="000147DB">
        <w:rPr>
          <w:rFonts w:ascii="Arial" w:hAnsi="Arial" w:cs="Arial" w:hint="eastAsia"/>
          <w:szCs w:val="21"/>
        </w:rPr>
        <w:t>月</w:t>
      </w:r>
      <w:r w:rsidR="00CA5A36">
        <w:rPr>
          <w:rFonts w:ascii="Arial" w:hAnsi="Arial" w:cs="Arial"/>
          <w:szCs w:val="21"/>
        </w:rPr>
        <w:t>18</w:t>
      </w:r>
      <w:r w:rsidRPr="000147DB">
        <w:rPr>
          <w:rFonts w:ascii="Arial" w:hAnsi="Arial" w:cs="Arial" w:hint="eastAsia"/>
          <w:szCs w:val="21"/>
        </w:rPr>
        <w:t>日起新增委托</w:t>
      </w:r>
      <w:r w:rsidR="00DB7F30">
        <w:rPr>
          <w:rFonts w:ascii="Arial" w:hAnsi="Arial" w:cs="Arial" w:hint="eastAsia"/>
          <w:szCs w:val="21"/>
        </w:rPr>
        <w:t>微众银行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DB7F30">
        <w:rPr>
          <w:rFonts w:ascii="Arial" w:hAnsi="Arial" w:cs="Arial" w:hint="eastAsia"/>
          <w:szCs w:val="21"/>
        </w:rPr>
        <w:t>微众银行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642" w:type="dxa"/>
        <w:tblLook w:val="04A0"/>
      </w:tblPr>
      <w:tblGrid>
        <w:gridCol w:w="1129"/>
        <w:gridCol w:w="3261"/>
        <w:gridCol w:w="1134"/>
        <w:gridCol w:w="1134"/>
        <w:gridCol w:w="1984"/>
      </w:tblGrid>
      <w:tr w:rsidR="002B7241" w:rsidRPr="00622415" w:rsidTr="00CA5A36">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CA5A36" w:rsidRPr="00622415" w:rsidTr="00CA5A3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A5A36" w:rsidRPr="00CA5A36" w:rsidRDefault="00CA5A36" w:rsidP="00CA5A36">
            <w:pPr>
              <w:widowControl/>
              <w:rPr>
                <w:rFonts w:ascii="Arial" w:hAnsi="Arial" w:cs="Arial"/>
                <w:color w:val="000000"/>
                <w:szCs w:val="21"/>
              </w:rPr>
            </w:pPr>
            <w:r w:rsidRPr="00CA5A36">
              <w:rPr>
                <w:rFonts w:ascii="Arial" w:hAnsi="Arial" w:cs="Arial"/>
              </w:rPr>
              <w:t>016128</w:t>
            </w:r>
          </w:p>
        </w:tc>
        <w:tc>
          <w:tcPr>
            <w:tcW w:w="3261" w:type="dxa"/>
            <w:tcBorders>
              <w:top w:val="nil"/>
              <w:left w:val="nil"/>
              <w:bottom w:val="single" w:sz="4" w:space="0" w:color="auto"/>
              <w:right w:val="single" w:sz="4" w:space="0" w:color="auto"/>
            </w:tcBorders>
            <w:shd w:val="clear" w:color="000000" w:fill="FFFFFF"/>
            <w:noWrap/>
            <w:vAlign w:val="center"/>
          </w:tcPr>
          <w:p w:rsidR="00CA5A36" w:rsidRPr="00CA5A36" w:rsidRDefault="00CA5A36" w:rsidP="00CA5A36">
            <w:pPr>
              <w:widowControl/>
              <w:rPr>
                <w:rFonts w:ascii="Arial" w:hAnsi="Arial" w:cs="Arial"/>
                <w:color w:val="000000"/>
                <w:szCs w:val="21"/>
              </w:rPr>
            </w:pPr>
            <w:r w:rsidRPr="00CA5A36">
              <w:rPr>
                <w:rFonts w:ascii="Arial" w:hAnsi="Arial" w:cs="Arial"/>
              </w:rPr>
              <w:t>景顺长城中证红利低波动</w:t>
            </w:r>
            <w:r w:rsidRPr="00CA5A36">
              <w:rPr>
                <w:rFonts w:ascii="Arial" w:hAnsi="Arial" w:cs="Arial"/>
              </w:rPr>
              <w:t>100</w:t>
            </w:r>
            <w:r w:rsidRPr="00CA5A36">
              <w:rPr>
                <w:rFonts w:ascii="Arial" w:hAnsi="Arial" w:cs="Arial"/>
              </w:rPr>
              <w:t>交易型开放式指数证券投资基金发起式联接基金</w:t>
            </w:r>
            <w:r w:rsidRPr="00CA5A36">
              <w:rPr>
                <w:rFonts w:ascii="Arial" w:hAnsi="Arial" w:cs="Arial"/>
              </w:rPr>
              <w:t>A</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CA5A36" w:rsidRPr="00622415" w:rsidTr="00CA5A3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A5A36" w:rsidRPr="00CA5A36" w:rsidRDefault="00CA5A36" w:rsidP="00CA5A36">
            <w:pPr>
              <w:widowControl/>
              <w:rPr>
                <w:rFonts w:ascii="Arial" w:hAnsi="Arial" w:cs="Arial"/>
                <w:szCs w:val="21"/>
              </w:rPr>
            </w:pPr>
            <w:r w:rsidRPr="00CA5A36">
              <w:rPr>
                <w:rFonts w:ascii="Arial" w:hAnsi="Arial" w:cs="Arial"/>
              </w:rPr>
              <w:t>016129</w:t>
            </w:r>
          </w:p>
        </w:tc>
        <w:tc>
          <w:tcPr>
            <w:tcW w:w="3261" w:type="dxa"/>
            <w:tcBorders>
              <w:top w:val="nil"/>
              <w:left w:val="nil"/>
              <w:bottom w:val="single" w:sz="4" w:space="0" w:color="auto"/>
              <w:right w:val="single" w:sz="4" w:space="0" w:color="auto"/>
            </w:tcBorders>
            <w:shd w:val="clear" w:color="000000" w:fill="FFFFFF"/>
            <w:noWrap/>
            <w:vAlign w:val="center"/>
          </w:tcPr>
          <w:p w:rsidR="00CA5A36" w:rsidRPr="00CA5A36" w:rsidRDefault="00CA5A36" w:rsidP="00CA5A36">
            <w:pPr>
              <w:widowControl/>
              <w:rPr>
                <w:rFonts w:ascii="Arial" w:hAnsi="Arial" w:cs="Arial"/>
                <w:szCs w:val="21"/>
              </w:rPr>
            </w:pPr>
            <w:r w:rsidRPr="00CA5A36">
              <w:rPr>
                <w:rFonts w:ascii="Arial" w:hAnsi="Arial" w:cs="Arial"/>
              </w:rPr>
              <w:t>景顺长城中证红利低波动</w:t>
            </w:r>
            <w:r w:rsidRPr="00CA5A36">
              <w:rPr>
                <w:rFonts w:ascii="Arial" w:hAnsi="Arial" w:cs="Arial"/>
              </w:rPr>
              <w:t>100</w:t>
            </w:r>
            <w:r w:rsidRPr="00CA5A36">
              <w:rPr>
                <w:rFonts w:ascii="Arial" w:hAnsi="Arial" w:cs="Arial"/>
              </w:rPr>
              <w:t>交易型开放式指数证券投资基金发起式联接基金</w:t>
            </w:r>
            <w:r w:rsidRPr="00CA5A36">
              <w:rPr>
                <w:rFonts w:ascii="Arial" w:hAnsi="Arial" w:cs="Arial"/>
              </w:rPr>
              <w:t>C</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不适用</w:t>
            </w:r>
          </w:p>
        </w:tc>
      </w:tr>
      <w:tr w:rsidR="00CA5A36" w:rsidRPr="00622415" w:rsidTr="00CA5A3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A5A36" w:rsidRPr="00CA5A36" w:rsidRDefault="00CA5A36" w:rsidP="00CA5A36">
            <w:pPr>
              <w:widowControl/>
              <w:rPr>
                <w:rFonts w:ascii="Arial" w:hAnsi="Arial" w:cs="Arial"/>
                <w:szCs w:val="21"/>
              </w:rPr>
            </w:pPr>
            <w:r w:rsidRPr="00CA5A36">
              <w:rPr>
                <w:rFonts w:ascii="Arial" w:hAnsi="Arial" w:cs="Arial"/>
              </w:rPr>
              <w:t>017949</w:t>
            </w:r>
          </w:p>
        </w:tc>
        <w:tc>
          <w:tcPr>
            <w:tcW w:w="3261" w:type="dxa"/>
            <w:tcBorders>
              <w:top w:val="nil"/>
              <w:left w:val="nil"/>
              <w:bottom w:val="single" w:sz="4" w:space="0" w:color="auto"/>
              <w:right w:val="single" w:sz="4" w:space="0" w:color="auto"/>
            </w:tcBorders>
            <w:shd w:val="clear" w:color="000000" w:fill="FFFFFF"/>
            <w:noWrap/>
            <w:vAlign w:val="center"/>
          </w:tcPr>
          <w:p w:rsidR="00CA5A36" w:rsidRPr="00CA5A36" w:rsidRDefault="00CA5A36" w:rsidP="00CA5A36">
            <w:pPr>
              <w:widowControl/>
              <w:rPr>
                <w:rFonts w:ascii="Arial" w:hAnsi="Arial" w:cs="Arial"/>
                <w:szCs w:val="21"/>
              </w:rPr>
            </w:pPr>
            <w:r w:rsidRPr="00CA5A36">
              <w:rPr>
                <w:rFonts w:ascii="Arial" w:hAnsi="Arial" w:cs="Arial"/>
              </w:rPr>
              <w:t>景顺长城创业板</w:t>
            </w:r>
            <w:r w:rsidRPr="00CA5A36">
              <w:rPr>
                <w:rFonts w:ascii="Arial" w:hAnsi="Arial" w:cs="Arial"/>
              </w:rPr>
              <w:t>50</w:t>
            </w:r>
            <w:r w:rsidRPr="00CA5A36">
              <w:rPr>
                <w:rFonts w:ascii="Arial" w:hAnsi="Arial" w:cs="Arial"/>
              </w:rPr>
              <w:t>交易型开放式指数证券投资基金联接基金</w:t>
            </w:r>
            <w:r w:rsidRPr="00CA5A36">
              <w:rPr>
                <w:rFonts w:ascii="Arial" w:hAnsi="Arial" w:cs="Arial"/>
              </w:rPr>
              <w:t>A</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是</w:t>
            </w:r>
          </w:p>
        </w:tc>
      </w:tr>
      <w:tr w:rsidR="00CA5A36" w:rsidRPr="00622415" w:rsidTr="00CA5A3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A5A36" w:rsidRPr="00CA5A36" w:rsidRDefault="00CA5A36" w:rsidP="00CA5A36">
            <w:pPr>
              <w:widowControl/>
              <w:rPr>
                <w:rFonts w:ascii="Arial" w:hAnsi="Arial" w:cs="Arial"/>
                <w:szCs w:val="21"/>
              </w:rPr>
            </w:pPr>
            <w:r w:rsidRPr="00CA5A36">
              <w:rPr>
                <w:rFonts w:ascii="Arial" w:hAnsi="Arial" w:cs="Arial"/>
              </w:rPr>
              <w:t>017950</w:t>
            </w:r>
          </w:p>
        </w:tc>
        <w:tc>
          <w:tcPr>
            <w:tcW w:w="3261" w:type="dxa"/>
            <w:tcBorders>
              <w:top w:val="nil"/>
              <w:left w:val="nil"/>
              <w:bottom w:val="single" w:sz="4" w:space="0" w:color="auto"/>
              <w:right w:val="single" w:sz="4" w:space="0" w:color="auto"/>
            </w:tcBorders>
            <w:shd w:val="clear" w:color="000000" w:fill="FFFFFF"/>
            <w:noWrap/>
            <w:vAlign w:val="center"/>
          </w:tcPr>
          <w:p w:rsidR="00CA5A36" w:rsidRPr="00CA5A36" w:rsidRDefault="00CA5A36" w:rsidP="00CA5A36">
            <w:pPr>
              <w:widowControl/>
              <w:rPr>
                <w:rFonts w:ascii="Arial" w:hAnsi="Arial" w:cs="Arial"/>
                <w:szCs w:val="21"/>
              </w:rPr>
            </w:pPr>
            <w:r w:rsidRPr="00CA5A36">
              <w:rPr>
                <w:rFonts w:ascii="Arial" w:hAnsi="Arial" w:cs="Arial"/>
              </w:rPr>
              <w:t>景顺长城创业板</w:t>
            </w:r>
            <w:r w:rsidRPr="00CA5A36">
              <w:rPr>
                <w:rFonts w:ascii="Arial" w:hAnsi="Arial" w:cs="Arial"/>
              </w:rPr>
              <w:t>50</w:t>
            </w:r>
            <w:r w:rsidRPr="00CA5A36">
              <w:rPr>
                <w:rFonts w:ascii="Arial" w:hAnsi="Arial" w:cs="Arial"/>
              </w:rPr>
              <w:t>交易型开放式指数证券投资基金联接基金</w:t>
            </w:r>
            <w:r w:rsidRPr="00CA5A36">
              <w:rPr>
                <w:rFonts w:ascii="Arial" w:hAnsi="Arial" w:cs="Arial"/>
              </w:rPr>
              <w:t>C</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不适用</w:t>
            </w:r>
          </w:p>
        </w:tc>
      </w:tr>
      <w:tr w:rsidR="00CA5A36" w:rsidRPr="00622415" w:rsidTr="00CA5A3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A5A36" w:rsidRPr="00CA5A36" w:rsidRDefault="00CA5A36" w:rsidP="00CA5A36">
            <w:pPr>
              <w:widowControl/>
              <w:rPr>
                <w:rFonts w:ascii="Arial" w:hAnsi="Arial" w:cs="Arial"/>
                <w:szCs w:val="21"/>
              </w:rPr>
            </w:pPr>
            <w:r w:rsidRPr="00CA5A36">
              <w:rPr>
                <w:rFonts w:ascii="Arial" w:hAnsi="Arial" w:cs="Arial"/>
              </w:rPr>
              <w:t>019359</w:t>
            </w:r>
          </w:p>
        </w:tc>
        <w:tc>
          <w:tcPr>
            <w:tcW w:w="3261" w:type="dxa"/>
            <w:tcBorders>
              <w:top w:val="nil"/>
              <w:left w:val="nil"/>
              <w:bottom w:val="single" w:sz="4" w:space="0" w:color="auto"/>
              <w:right w:val="single" w:sz="4" w:space="0" w:color="auto"/>
            </w:tcBorders>
            <w:shd w:val="clear" w:color="000000" w:fill="FFFFFF"/>
            <w:noWrap/>
            <w:vAlign w:val="center"/>
          </w:tcPr>
          <w:p w:rsidR="00CA5A36" w:rsidRPr="00CA5A36" w:rsidRDefault="00CA5A36" w:rsidP="00CA5A36">
            <w:pPr>
              <w:widowControl/>
              <w:rPr>
                <w:rFonts w:ascii="Arial" w:hAnsi="Arial" w:cs="Arial"/>
                <w:szCs w:val="21"/>
              </w:rPr>
            </w:pPr>
            <w:r w:rsidRPr="00CA5A36">
              <w:rPr>
                <w:rFonts w:ascii="Arial" w:hAnsi="Arial" w:cs="Arial"/>
              </w:rPr>
              <w:t>景顺长城中证</w:t>
            </w:r>
            <w:r w:rsidRPr="00CA5A36">
              <w:rPr>
                <w:rFonts w:ascii="Arial" w:hAnsi="Arial" w:cs="Arial"/>
              </w:rPr>
              <w:t>500</w:t>
            </w:r>
            <w:r w:rsidRPr="00CA5A36">
              <w:rPr>
                <w:rFonts w:ascii="Arial" w:hAnsi="Arial" w:cs="Arial"/>
              </w:rPr>
              <w:t>行业中性低波动指数型证券投资基金</w:t>
            </w:r>
            <w:r w:rsidRPr="00CA5A36">
              <w:rPr>
                <w:rFonts w:ascii="Arial" w:hAnsi="Arial" w:cs="Arial"/>
              </w:rPr>
              <w:t>C</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sidRPr="0075702B">
              <w:rPr>
                <w:rFonts w:asciiTheme="minorEastAsia" w:eastAsiaTheme="minorEastAsia" w:hAnsiTheme="minorEastAsia"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CA5A36" w:rsidRPr="0075702B" w:rsidRDefault="00CA5A36" w:rsidP="00CA5A36">
            <w:pPr>
              <w:widowControl/>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DB7F30">
        <w:rPr>
          <w:rFonts w:ascii="Arial" w:hAnsi="Arial" w:cs="Arial" w:hint="eastAsia"/>
          <w:szCs w:val="21"/>
        </w:rPr>
        <w:t>微众银行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DB7F30">
        <w:rPr>
          <w:rFonts w:ascii="Arial" w:hAnsi="Arial" w:cs="Arial" w:hint="eastAsia"/>
          <w:kern w:val="0"/>
          <w:szCs w:val="21"/>
        </w:rPr>
        <w:t>深圳前海微众银行股份有限公司</w:t>
      </w:r>
    </w:p>
    <w:p w:rsidR="00CA5A36" w:rsidRP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注册地址：深圳市前海深港合作区前湾一路</w:t>
      </w:r>
      <w:r w:rsidRPr="00CA5A36">
        <w:rPr>
          <w:rFonts w:ascii="Arial" w:hAnsi="Arial" w:cs="Arial" w:hint="eastAsia"/>
          <w:kern w:val="0"/>
          <w:szCs w:val="21"/>
        </w:rPr>
        <w:t>1</w:t>
      </w:r>
      <w:r w:rsidRPr="00CA5A36">
        <w:rPr>
          <w:rFonts w:ascii="Arial" w:hAnsi="Arial" w:cs="Arial" w:hint="eastAsia"/>
          <w:kern w:val="0"/>
          <w:szCs w:val="21"/>
        </w:rPr>
        <w:t>号</w:t>
      </w:r>
      <w:r w:rsidRPr="00CA5A36">
        <w:rPr>
          <w:rFonts w:ascii="Arial" w:hAnsi="Arial" w:cs="Arial" w:hint="eastAsia"/>
          <w:kern w:val="0"/>
          <w:szCs w:val="21"/>
        </w:rPr>
        <w:t>A</w:t>
      </w:r>
      <w:r w:rsidRPr="00CA5A36">
        <w:rPr>
          <w:rFonts w:ascii="Arial" w:hAnsi="Arial" w:cs="Arial" w:hint="eastAsia"/>
          <w:kern w:val="0"/>
          <w:szCs w:val="21"/>
        </w:rPr>
        <w:t>栋</w:t>
      </w:r>
      <w:r w:rsidRPr="00CA5A36">
        <w:rPr>
          <w:rFonts w:ascii="Arial" w:hAnsi="Arial" w:cs="Arial" w:hint="eastAsia"/>
          <w:kern w:val="0"/>
          <w:szCs w:val="21"/>
        </w:rPr>
        <w:t>201</w:t>
      </w:r>
      <w:r w:rsidRPr="00CA5A36">
        <w:rPr>
          <w:rFonts w:ascii="Arial" w:hAnsi="Arial" w:cs="Arial" w:hint="eastAsia"/>
          <w:kern w:val="0"/>
          <w:szCs w:val="21"/>
        </w:rPr>
        <w:t>（入驻深圳市前海商务秘书有限公司）</w:t>
      </w:r>
    </w:p>
    <w:p w:rsidR="00CA5A36" w:rsidRP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办公地址：广东省深圳市南山区沙河西路</w:t>
      </w:r>
      <w:r w:rsidRPr="00CA5A36">
        <w:rPr>
          <w:rFonts w:ascii="Arial" w:hAnsi="Arial" w:cs="Arial" w:hint="eastAsia"/>
          <w:kern w:val="0"/>
          <w:szCs w:val="21"/>
        </w:rPr>
        <w:t xml:space="preserve">1819 </w:t>
      </w:r>
      <w:r w:rsidRPr="00CA5A36">
        <w:rPr>
          <w:rFonts w:ascii="Arial" w:hAnsi="Arial" w:cs="Arial" w:hint="eastAsia"/>
          <w:kern w:val="0"/>
          <w:szCs w:val="21"/>
        </w:rPr>
        <w:t>号深圳湾科技生态园</w:t>
      </w:r>
      <w:r w:rsidRPr="00CA5A36">
        <w:rPr>
          <w:rFonts w:ascii="Arial" w:hAnsi="Arial" w:cs="Arial" w:hint="eastAsia"/>
          <w:kern w:val="0"/>
          <w:szCs w:val="21"/>
        </w:rPr>
        <w:t>7</w:t>
      </w:r>
      <w:r w:rsidRPr="00CA5A36">
        <w:rPr>
          <w:rFonts w:ascii="Arial" w:hAnsi="Arial" w:cs="Arial" w:hint="eastAsia"/>
          <w:kern w:val="0"/>
          <w:szCs w:val="21"/>
        </w:rPr>
        <w:t>栋</w:t>
      </w:r>
      <w:r w:rsidRPr="00CA5A36">
        <w:rPr>
          <w:rFonts w:ascii="Arial" w:hAnsi="Arial" w:cs="Arial" w:hint="eastAsia"/>
          <w:kern w:val="0"/>
          <w:szCs w:val="21"/>
        </w:rPr>
        <w:t>A</w:t>
      </w:r>
      <w:r w:rsidRPr="00CA5A36">
        <w:rPr>
          <w:rFonts w:ascii="Arial" w:hAnsi="Arial" w:cs="Arial" w:hint="eastAsia"/>
          <w:kern w:val="0"/>
          <w:szCs w:val="21"/>
        </w:rPr>
        <w:t>座</w:t>
      </w:r>
    </w:p>
    <w:p w:rsidR="00CA5A36" w:rsidRP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法定代表人：顾敏</w:t>
      </w:r>
    </w:p>
    <w:p w:rsidR="00CA5A36" w:rsidRP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联系人：白冰</w:t>
      </w:r>
    </w:p>
    <w:p w:rsidR="00CA5A36" w:rsidRP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lastRenderedPageBreak/>
        <w:t>电话：</w:t>
      </w:r>
      <w:r w:rsidRPr="00CA5A36">
        <w:rPr>
          <w:rFonts w:ascii="Arial" w:hAnsi="Arial" w:cs="Arial" w:hint="eastAsia"/>
          <w:kern w:val="0"/>
          <w:szCs w:val="21"/>
        </w:rPr>
        <w:t>15112686889</w:t>
      </w:r>
    </w:p>
    <w:p w:rsidR="00CA5A36" w:rsidRP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客户服务电话：</w:t>
      </w:r>
      <w:r w:rsidRPr="00CA5A36">
        <w:rPr>
          <w:rFonts w:ascii="Arial" w:hAnsi="Arial" w:cs="Arial" w:hint="eastAsia"/>
          <w:kern w:val="0"/>
          <w:szCs w:val="21"/>
        </w:rPr>
        <w:t>95384</w:t>
      </w:r>
    </w:p>
    <w:p w:rsidR="00B84339"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网址：</w:t>
      </w:r>
      <w:r w:rsidRPr="00CA5A36">
        <w:rPr>
          <w:rFonts w:ascii="Arial" w:hAnsi="Arial" w:cs="Arial" w:hint="eastAsia"/>
          <w:kern w:val="0"/>
          <w:szCs w:val="21"/>
        </w:rPr>
        <w:t>http://www.webank.com/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DB7F30">
        <w:rPr>
          <w:rFonts w:ascii="Arial" w:hAnsi="Arial" w:cs="Arial" w:hint="eastAsia"/>
          <w:kern w:val="0"/>
          <w:szCs w:val="21"/>
        </w:rPr>
        <w:t>深圳前海微众银行股份有限公司</w:t>
      </w:r>
    </w:p>
    <w:p w:rsidR="00CA5A36" w:rsidRP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客户服务电话：</w:t>
      </w:r>
      <w:r w:rsidRPr="00CA5A36">
        <w:rPr>
          <w:rFonts w:ascii="Arial" w:hAnsi="Arial" w:cs="Arial" w:hint="eastAsia"/>
          <w:kern w:val="0"/>
          <w:szCs w:val="21"/>
        </w:rPr>
        <w:t>95384</w:t>
      </w:r>
    </w:p>
    <w:p w:rsidR="00CA5A36" w:rsidRDefault="00CA5A36" w:rsidP="00CA5A36">
      <w:pPr>
        <w:widowControl/>
        <w:spacing w:line="360" w:lineRule="auto"/>
        <w:ind w:firstLineChars="200" w:firstLine="420"/>
        <w:jc w:val="left"/>
        <w:rPr>
          <w:rFonts w:ascii="Arial" w:hAnsi="Arial" w:cs="Arial"/>
          <w:kern w:val="0"/>
          <w:szCs w:val="21"/>
        </w:rPr>
      </w:pPr>
      <w:r w:rsidRPr="00CA5A36">
        <w:rPr>
          <w:rFonts w:ascii="Arial" w:hAnsi="Arial" w:cs="Arial" w:hint="eastAsia"/>
          <w:kern w:val="0"/>
          <w:szCs w:val="21"/>
        </w:rPr>
        <w:t>网址：</w:t>
      </w:r>
      <w:r w:rsidRPr="00CA5A36">
        <w:rPr>
          <w:rFonts w:ascii="Arial" w:hAnsi="Arial" w:cs="Arial" w:hint="eastAsia"/>
          <w:kern w:val="0"/>
          <w:szCs w:val="21"/>
        </w:rPr>
        <w:t>http://www.webank.com/</w:t>
      </w:r>
    </w:p>
    <w:p w:rsidR="000237E9" w:rsidRPr="00CA5A36"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rsidP="00836961">
      <w:pPr>
        <w:widowControl/>
        <w:wordWrap w:val="0"/>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A5DF7">
        <w:rPr>
          <w:rFonts w:ascii="Arial" w:hAnsi="Arial" w:cs="Arial" w:hint="eastAsia"/>
          <w:kern w:val="0"/>
          <w:szCs w:val="21"/>
        </w:rPr>
        <w:t>四</w:t>
      </w:r>
      <w:r w:rsidRPr="00FD5083">
        <w:rPr>
          <w:rFonts w:ascii="Arial" w:hAnsi="Arial" w:cs="Arial"/>
          <w:kern w:val="0"/>
          <w:szCs w:val="21"/>
        </w:rPr>
        <w:t>年</w:t>
      </w:r>
      <w:r w:rsidR="0075702B">
        <w:rPr>
          <w:rFonts w:ascii="Arial" w:hAnsi="Arial" w:cs="Arial" w:hint="eastAsia"/>
          <w:kern w:val="0"/>
          <w:szCs w:val="21"/>
        </w:rPr>
        <w:t>四</w:t>
      </w:r>
      <w:r w:rsidR="00527CFF" w:rsidRPr="00FD5083">
        <w:rPr>
          <w:rFonts w:ascii="Arial" w:hAnsi="Arial" w:cs="Arial"/>
          <w:kern w:val="0"/>
          <w:szCs w:val="21"/>
        </w:rPr>
        <w:t>月</w:t>
      </w:r>
      <w:r w:rsidR="00836961">
        <w:rPr>
          <w:rFonts w:ascii="Arial" w:hAnsi="Arial" w:cs="Arial" w:hint="eastAsia"/>
          <w:kern w:val="0"/>
          <w:szCs w:val="21"/>
        </w:rPr>
        <w:t>十</w:t>
      </w:r>
      <w:r w:rsidR="00CA5A36">
        <w:rPr>
          <w:rFonts w:ascii="Arial" w:hAnsi="Arial" w:cs="Arial" w:hint="eastAsia"/>
          <w:kern w:val="0"/>
          <w:szCs w:val="21"/>
        </w:rPr>
        <w:t>八</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32AE6"/>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97F13"/>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2939"/>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3EEB"/>
    <w:rsid w:val="004D7080"/>
    <w:rsid w:val="004D7F8C"/>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66984"/>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5702B"/>
    <w:rsid w:val="00765121"/>
    <w:rsid w:val="00765D9F"/>
    <w:rsid w:val="00771F5C"/>
    <w:rsid w:val="00772661"/>
    <w:rsid w:val="00773EF4"/>
    <w:rsid w:val="007756F3"/>
    <w:rsid w:val="0077688E"/>
    <w:rsid w:val="00776ECF"/>
    <w:rsid w:val="007838F6"/>
    <w:rsid w:val="00790F9E"/>
    <w:rsid w:val="00794CB5"/>
    <w:rsid w:val="00794FE2"/>
    <w:rsid w:val="007A1BC3"/>
    <w:rsid w:val="007A54E7"/>
    <w:rsid w:val="007B0164"/>
    <w:rsid w:val="007B0F40"/>
    <w:rsid w:val="007B1208"/>
    <w:rsid w:val="007B2867"/>
    <w:rsid w:val="007B3CC8"/>
    <w:rsid w:val="007B4377"/>
    <w:rsid w:val="007B6639"/>
    <w:rsid w:val="007D26F3"/>
    <w:rsid w:val="007D3CD6"/>
    <w:rsid w:val="007D6EA3"/>
    <w:rsid w:val="007E228A"/>
    <w:rsid w:val="007E72F2"/>
    <w:rsid w:val="007F4E1C"/>
    <w:rsid w:val="007F62BF"/>
    <w:rsid w:val="007F6941"/>
    <w:rsid w:val="007F6D8E"/>
    <w:rsid w:val="00806AE5"/>
    <w:rsid w:val="0081417C"/>
    <w:rsid w:val="008201EF"/>
    <w:rsid w:val="00826885"/>
    <w:rsid w:val="00830255"/>
    <w:rsid w:val="008302C5"/>
    <w:rsid w:val="00832E38"/>
    <w:rsid w:val="00834CC8"/>
    <w:rsid w:val="00836961"/>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279CE"/>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D7BA2"/>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C4A78"/>
    <w:rsid w:val="00AD2FF8"/>
    <w:rsid w:val="00AD7B70"/>
    <w:rsid w:val="00AE0483"/>
    <w:rsid w:val="00AE0E6D"/>
    <w:rsid w:val="00AE5342"/>
    <w:rsid w:val="00AE7198"/>
    <w:rsid w:val="00AF10BF"/>
    <w:rsid w:val="00B0433F"/>
    <w:rsid w:val="00B07B2B"/>
    <w:rsid w:val="00B16AFD"/>
    <w:rsid w:val="00B16B8A"/>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A5DF7"/>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A5A36"/>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231"/>
    <w:rsid w:val="00D5086B"/>
    <w:rsid w:val="00D5324E"/>
    <w:rsid w:val="00D538B2"/>
    <w:rsid w:val="00D608E7"/>
    <w:rsid w:val="00D60D84"/>
    <w:rsid w:val="00D65C0F"/>
    <w:rsid w:val="00D81AA4"/>
    <w:rsid w:val="00D82018"/>
    <w:rsid w:val="00D870ED"/>
    <w:rsid w:val="00D91FA3"/>
    <w:rsid w:val="00DA2931"/>
    <w:rsid w:val="00DA34C7"/>
    <w:rsid w:val="00DA4B15"/>
    <w:rsid w:val="00DA57CC"/>
    <w:rsid w:val="00DB545C"/>
    <w:rsid w:val="00DB7F30"/>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3E0C"/>
    <w:rsid w:val="00EF4360"/>
    <w:rsid w:val="00EF4BB2"/>
    <w:rsid w:val="00F0297F"/>
    <w:rsid w:val="00F03DB3"/>
    <w:rsid w:val="00F06DDB"/>
    <w:rsid w:val="00F14B04"/>
    <w:rsid w:val="00F343D0"/>
    <w:rsid w:val="00F34693"/>
    <w:rsid w:val="00F401A7"/>
    <w:rsid w:val="00F42F90"/>
    <w:rsid w:val="00F476F3"/>
    <w:rsid w:val="00F5481C"/>
    <w:rsid w:val="00F646A8"/>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4</DocSecurity>
  <Lines>12</Lines>
  <Paragraphs>3</Paragraphs>
  <ScaleCrop>false</ScaleCrop>
  <Company>JDJR</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2024-04-17T16:01:00Z</dcterms:created>
  <dcterms:modified xsi:type="dcterms:W3CDTF">2024-04-17T16:01:00Z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