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F6" w:rsidRPr="00B127C4" w:rsidRDefault="002803F6" w:rsidP="0051603D">
      <w:pPr>
        <w:spacing w:line="360" w:lineRule="auto"/>
        <w:jc w:val="center"/>
        <w:rPr>
          <w:rFonts w:ascii="宋体" w:hAnsi="宋体"/>
          <w:b/>
          <w:bCs/>
          <w:color w:val="000000"/>
          <w:sz w:val="30"/>
          <w:szCs w:val="30"/>
        </w:rPr>
      </w:pPr>
      <w:bookmarkStart w:id="0" w:name="_Toc249760023"/>
      <w:r w:rsidRPr="00B127C4">
        <w:rPr>
          <w:rFonts w:ascii="宋体" w:hAnsi="宋体" w:hint="eastAsia"/>
          <w:b/>
          <w:bCs/>
          <w:color w:val="000000"/>
          <w:sz w:val="30"/>
          <w:szCs w:val="30"/>
        </w:rPr>
        <w:t>海富通裕昇三年定期开放债券型证券投资基金</w:t>
      </w:r>
    </w:p>
    <w:p w:rsidR="001A7B39" w:rsidRPr="00B127C4" w:rsidRDefault="000905C5" w:rsidP="0051603D">
      <w:pPr>
        <w:spacing w:line="360" w:lineRule="auto"/>
        <w:jc w:val="center"/>
        <w:rPr>
          <w:rFonts w:ascii="宋体" w:hAnsi="宋体"/>
          <w:b/>
          <w:bCs/>
          <w:color w:val="000000"/>
          <w:sz w:val="30"/>
          <w:szCs w:val="30"/>
        </w:rPr>
      </w:pPr>
      <w:r w:rsidRPr="00B127C4">
        <w:rPr>
          <w:rFonts w:ascii="宋体" w:hAnsi="宋体" w:hint="eastAsia"/>
          <w:b/>
          <w:bCs/>
          <w:color w:val="000000"/>
          <w:sz w:val="30"/>
          <w:szCs w:val="30"/>
        </w:rPr>
        <w:t>基金经理变更公告</w:t>
      </w:r>
    </w:p>
    <w:p w:rsidR="001A7B39" w:rsidRPr="00B127C4" w:rsidRDefault="00CE7937" w:rsidP="0051603D">
      <w:pPr>
        <w:spacing w:line="360" w:lineRule="auto"/>
        <w:jc w:val="center"/>
        <w:rPr>
          <w:rFonts w:ascii="宋体" w:hAnsi="宋体"/>
          <w:color w:val="000000"/>
          <w:sz w:val="24"/>
        </w:rPr>
      </w:pPr>
      <w:r w:rsidRPr="00B127C4">
        <w:rPr>
          <w:rFonts w:ascii="宋体" w:hAnsi="宋体" w:hint="eastAsia"/>
          <w:color w:val="000000"/>
          <w:sz w:val="24"/>
        </w:rPr>
        <w:t>公告送出日期：</w:t>
      </w:r>
      <w:r w:rsidR="00465AC5" w:rsidRPr="00B127C4">
        <w:rPr>
          <w:rFonts w:ascii="宋体" w:hAnsi="宋体"/>
          <w:color w:val="000000"/>
          <w:sz w:val="24"/>
        </w:rPr>
        <w:t>202</w:t>
      </w:r>
      <w:r w:rsidR="0091430F" w:rsidRPr="00B127C4">
        <w:rPr>
          <w:rFonts w:ascii="宋体" w:hAnsi="宋体"/>
          <w:color w:val="000000"/>
          <w:sz w:val="24"/>
        </w:rPr>
        <w:t>4</w:t>
      </w:r>
      <w:r w:rsidR="00465AC5" w:rsidRPr="00B127C4">
        <w:rPr>
          <w:rFonts w:ascii="宋体" w:hAnsi="宋体" w:hint="eastAsia"/>
          <w:color w:val="000000"/>
          <w:sz w:val="24"/>
        </w:rPr>
        <w:t>年</w:t>
      </w:r>
      <w:r w:rsidR="002803F6" w:rsidRPr="00B127C4">
        <w:rPr>
          <w:rFonts w:ascii="宋体" w:hAnsi="宋体"/>
          <w:color w:val="000000"/>
          <w:sz w:val="24"/>
        </w:rPr>
        <w:t>4</w:t>
      </w:r>
      <w:r w:rsidR="00465AC5" w:rsidRPr="00B127C4">
        <w:rPr>
          <w:rFonts w:ascii="宋体" w:hAnsi="宋体" w:hint="eastAsia"/>
          <w:color w:val="000000"/>
          <w:sz w:val="24"/>
        </w:rPr>
        <w:t>月</w:t>
      </w:r>
      <w:r w:rsidR="002803F6" w:rsidRPr="00B127C4">
        <w:rPr>
          <w:rFonts w:ascii="宋体" w:hAnsi="宋体"/>
          <w:color w:val="000000"/>
          <w:sz w:val="24"/>
        </w:rPr>
        <w:t>18</w:t>
      </w:r>
      <w:r w:rsidR="000905C5" w:rsidRPr="00B127C4">
        <w:rPr>
          <w:rFonts w:ascii="宋体" w:hAnsi="宋体" w:hint="eastAsia"/>
          <w:color w:val="000000"/>
          <w:sz w:val="24"/>
        </w:rPr>
        <w:t>日</w:t>
      </w:r>
    </w:p>
    <w:p w:rsidR="001A7B39" w:rsidRPr="00B127C4" w:rsidRDefault="001A7B39" w:rsidP="0051603D">
      <w:pPr>
        <w:spacing w:line="360" w:lineRule="auto"/>
        <w:jc w:val="center"/>
        <w:rPr>
          <w:rFonts w:ascii="宋体" w:hAnsi="宋体"/>
          <w:color w:val="000000"/>
          <w:sz w:val="24"/>
        </w:rPr>
      </w:pPr>
    </w:p>
    <w:bookmarkEnd w:id="0"/>
    <w:p w:rsidR="00195240" w:rsidRPr="00B127C4" w:rsidRDefault="00F33D5C" w:rsidP="0051603D">
      <w:pPr>
        <w:pStyle w:val="30"/>
        <w:keepNext w:val="0"/>
        <w:keepLines w:val="0"/>
        <w:spacing w:before="0" w:after="0" w:line="360" w:lineRule="auto"/>
        <w:rPr>
          <w:rFonts w:ascii="宋体" w:hAnsi="宋体"/>
          <w:bCs w:val="0"/>
          <w:color w:val="000000"/>
          <w:sz w:val="24"/>
          <w:szCs w:val="24"/>
        </w:rPr>
      </w:pPr>
      <w:r w:rsidRPr="00B127C4">
        <w:rPr>
          <w:rFonts w:ascii="宋体" w:hAnsi="宋体"/>
          <w:bCs w:val="0"/>
          <w:color w:val="000000"/>
          <w:sz w:val="24"/>
          <w:szCs w:val="24"/>
        </w:rPr>
        <w:t>1.</w:t>
      </w:r>
      <w:r w:rsidR="00CE7937" w:rsidRPr="00B127C4">
        <w:rPr>
          <w:rFonts w:ascii="宋体" w:hAnsi="宋体" w:hint="eastAsia"/>
          <w:bCs w:val="0"/>
          <w:color w:val="00000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基金名称</w:t>
            </w:r>
          </w:p>
        </w:tc>
        <w:tc>
          <w:tcPr>
            <w:tcW w:w="6314" w:type="dxa"/>
            <w:vAlign w:val="center"/>
          </w:tcPr>
          <w:p w:rsidR="000905C5" w:rsidRPr="00205326" w:rsidRDefault="002803F6" w:rsidP="00DC0574">
            <w:pPr>
              <w:adjustRightInd w:val="0"/>
              <w:snapToGrid w:val="0"/>
              <w:jc w:val="left"/>
              <w:rPr>
                <w:rFonts w:ascii="宋体" w:hAnsi="宋体"/>
                <w:color w:val="000000"/>
                <w:sz w:val="24"/>
              </w:rPr>
            </w:pPr>
            <w:r w:rsidRPr="00205326">
              <w:rPr>
                <w:rFonts w:ascii="宋体" w:hAnsi="宋体"/>
                <w:color w:val="000000"/>
                <w:sz w:val="24"/>
              </w:rPr>
              <w:t>海富通裕昇三年定期开放债券型证券投资基金</w:t>
            </w:r>
          </w:p>
        </w:tc>
      </w:tr>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基金简称</w:t>
            </w:r>
          </w:p>
        </w:tc>
        <w:tc>
          <w:tcPr>
            <w:tcW w:w="6314" w:type="dxa"/>
            <w:vAlign w:val="center"/>
          </w:tcPr>
          <w:p w:rsidR="000905C5" w:rsidRPr="00205326" w:rsidRDefault="002803F6" w:rsidP="00DC0574">
            <w:pPr>
              <w:pStyle w:val="10"/>
              <w:shd w:val="clear" w:color="auto" w:fill="FFFFFF"/>
              <w:adjustRightInd w:val="0"/>
              <w:snapToGrid w:val="0"/>
              <w:spacing w:before="0" w:after="0" w:line="240" w:lineRule="auto"/>
              <w:jc w:val="left"/>
              <w:textAlignment w:val="baseline"/>
              <w:rPr>
                <w:rFonts w:ascii="宋体" w:hAnsi="宋体"/>
                <w:b w:val="0"/>
                <w:bCs w:val="0"/>
                <w:color w:val="000000"/>
                <w:kern w:val="2"/>
                <w:sz w:val="24"/>
                <w:szCs w:val="24"/>
              </w:rPr>
            </w:pPr>
            <w:r w:rsidRPr="00205326">
              <w:rPr>
                <w:rFonts w:ascii="宋体" w:hAnsi="宋体"/>
                <w:b w:val="0"/>
                <w:bCs w:val="0"/>
                <w:color w:val="000000"/>
                <w:kern w:val="2"/>
                <w:sz w:val="24"/>
                <w:szCs w:val="24"/>
              </w:rPr>
              <w:t>海富通裕昇三年定开债券</w:t>
            </w:r>
          </w:p>
        </w:tc>
      </w:tr>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基金主代码</w:t>
            </w:r>
          </w:p>
        </w:tc>
        <w:tc>
          <w:tcPr>
            <w:tcW w:w="6314" w:type="dxa"/>
            <w:vAlign w:val="center"/>
          </w:tcPr>
          <w:p w:rsidR="000905C5" w:rsidRPr="00205326" w:rsidRDefault="002803F6" w:rsidP="00DC0574">
            <w:pPr>
              <w:pStyle w:val="20"/>
              <w:shd w:val="clear" w:color="auto" w:fill="FFFFFF"/>
              <w:adjustRightInd w:val="0"/>
              <w:snapToGrid w:val="0"/>
              <w:spacing w:before="0" w:after="0" w:line="240" w:lineRule="auto"/>
              <w:jc w:val="left"/>
              <w:textAlignment w:val="baseline"/>
              <w:rPr>
                <w:rFonts w:ascii="宋体" w:eastAsia="宋体" w:hAnsi="宋体"/>
                <w:b w:val="0"/>
                <w:bCs w:val="0"/>
                <w:color w:val="000000"/>
                <w:sz w:val="24"/>
                <w:szCs w:val="24"/>
              </w:rPr>
            </w:pPr>
            <w:r w:rsidRPr="00205326">
              <w:rPr>
                <w:rFonts w:ascii="宋体" w:eastAsia="宋体" w:hAnsi="宋体" w:hint="eastAsia"/>
                <w:b w:val="0"/>
                <w:bCs w:val="0"/>
                <w:color w:val="000000"/>
                <w:sz w:val="24"/>
                <w:szCs w:val="24"/>
              </w:rPr>
              <w:t>008032</w:t>
            </w:r>
          </w:p>
        </w:tc>
      </w:tr>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基金管理人名称</w:t>
            </w:r>
          </w:p>
        </w:tc>
        <w:tc>
          <w:tcPr>
            <w:tcW w:w="6314"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海富通基金管理有限公司</w:t>
            </w:r>
          </w:p>
        </w:tc>
      </w:tr>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公告依据</w:t>
            </w:r>
          </w:p>
        </w:tc>
        <w:tc>
          <w:tcPr>
            <w:tcW w:w="6314"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w:t>
            </w:r>
            <w:r w:rsidR="00575419" w:rsidRPr="00205326">
              <w:rPr>
                <w:rFonts w:ascii="宋体" w:hAnsi="宋体" w:hint="eastAsia"/>
                <w:color w:val="000000"/>
                <w:sz w:val="24"/>
              </w:rPr>
              <w:t>公开募集</w:t>
            </w:r>
            <w:r w:rsidRPr="00205326">
              <w:rPr>
                <w:rFonts w:ascii="宋体" w:hAnsi="宋体" w:hint="eastAsia"/>
                <w:color w:val="000000"/>
                <w:sz w:val="24"/>
              </w:rPr>
              <w:t>证券投资基金信息披露管理办法》、《基金管理公司投资管理人员管理指导意见》</w:t>
            </w:r>
          </w:p>
        </w:tc>
      </w:tr>
      <w:tr w:rsidR="000905C5" w:rsidRPr="00205326">
        <w:trPr>
          <w:jc w:val="center"/>
        </w:trPr>
        <w:tc>
          <w:tcPr>
            <w:tcW w:w="3042" w:type="dxa"/>
            <w:vAlign w:val="center"/>
          </w:tcPr>
          <w:p w:rsidR="000905C5" w:rsidRPr="00205326" w:rsidRDefault="000905C5" w:rsidP="00DC0574">
            <w:pPr>
              <w:adjustRightInd w:val="0"/>
              <w:snapToGrid w:val="0"/>
              <w:jc w:val="left"/>
              <w:rPr>
                <w:rFonts w:ascii="宋体" w:hAnsi="宋体"/>
                <w:color w:val="000000"/>
                <w:sz w:val="24"/>
              </w:rPr>
            </w:pPr>
            <w:r w:rsidRPr="00205326">
              <w:rPr>
                <w:rFonts w:ascii="宋体" w:hAnsi="宋体" w:hint="eastAsia"/>
                <w:color w:val="000000"/>
                <w:sz w:val="24"/>
              </w:rPr>
              <w:t>基金经理变更类型</w:t>
            </w:r>
          </w:p>
        </w:tc>
        <w:tc>
          <w:tcPr>
            <w:tcW w:w="6314" w:type="dxa"/>
            <w:vAlign w:val="center"/>
          </w:tcPr>
          <w:p w:rsidR="000905C5"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解聘</w:t>
            </w:r>
            <w:r w:rsidR="000905C5" w:rsidRPr="00205326">
              <w:rPr>
                <w:rFonts w:ascii="宋体" w:hAnsi="宋体" w:hint="eastAsia"/>
                <w:color w:val="000000"/>
                <w:sz w:val="24"/>
              </w:rPr>
              <w:t>基金经理</w:t>
            </w:r>
          </w:p>
        </w:tc>
      </w:tr>
      <w:tr w:rsidR="000905C5" w:rsidRPr="00205326">
        <w:trPr>
          <w:jc w:val="center"/>
        </w:trPr>
        <w:tc>
          <w:tcPr>
            <w:tcW w:w="3042" w:type="dxa"/>
            <w:vAlign w:val="center"/>
          </w:tcPr>
          <w:p w:rsidR="000905C5" w:rsidRPr="00205326" w:rsidRDefault="00851A0F" w:rsidP="00DC0574">
            <w:pPr>
              <w:adjustRightInd w:val="0"/>
              <w:snapToGrid w:val="0"/>
              <w:jc w:val="left"/>
              <w:rPr>
                <w:rFonts w:ascii="宋体" w:hAnsi="宋体"/>
                <w:color w:val="000000"/>
                <w:sz w:val="24"/>
              </w:rPr>
            </w:pPr>
            <w:r w:rsidRPr="00205326">
              <w:rPr>
                <w:rFonts w:ascii="宋体" w:hAnsi="宋体" w:hint="eastAsia"/>
                <w:color w:val="000000"/>
                <w:sz w:val="24"/>
              </w:rPr>
              <w:t>离任</w:t>
            </w:r>
            <w:r w:rsidR="000905C5" w:rsidRPr="00205326">
              <w:rPr>
                <w:rFonts w:ascii="宋体" w:hAnsi="宋体" w:hint="eastAsia"/>
                <w:color w:val="000000"/>
                <w:sz w:val="24"/>
              </w:rPr>
              <w:t>基金经理姓名</w:t>
            </w:r>
          </w:p>
        </w:tc>
        <w:tc>
          <w:tcPr>
            <w:tcW w:w="6314" w:type="dxa"/>
            <w:vAlign w:val="center"/>
          </w:tcPr>
          <w:p w:rsidR="000905C5" w:rsidRPr="00205326" w:rsidRDefault="002803F6" w:rsidP="00DC0574">
            <w:pPr>
              <w:adjustRightInd w:val="0"/>
              <w:snapToGrid w:val="0"/>
              <w:jc w:val="left"/>
              <w:rPr>
                <w:rFonts w:ascii="宋体" w:hAnsi="宋体"/>
                <w:color w:val="000000"/>
                <w:sz w:val="24"/>
              </w:rPr>
            </w:pPr>
            <w:r w:rsidRPr="00205326">
              <w:rPr>
                <w:rFonts w:ascii="宋体" w:hAnsi="宋体" w:hint="eastAsia"/>
                <w:color w:val="000000"/>
                <w:sz w:val="24"/>
              </w:rPr>
              <w:t>方昆明</w:t>
            </w:r>
          </w:p>
        </w:tc>
      </w:tr>
      <w:tr w:rsidR="0066144A" w:rsidRPr="00205326" w:rsidTr="00DC0574">
        <w:trPr>
          <w:trHeight w:val="762"/>
          <w:jc w:val="center"/>
        </w:trPr>
        <w:tc>
          <w:tcPr>
            <w:tcW w:w="3042" w:type="dxa"/>
            <w:vAlign w:val="center"/>
          </w:tcPr>
          <w:p w:rsidR="0066144A" w:rsidRPr="00205326" w:rsidRDefault="00D22A98" w:rsidP="00DC0574">
            <w:pPr>
              <w:adjustRightInd w:val="0"/>
              <w:snapToGrid w:val="0"/>
              <w:jc w:val="left"/>
              <w:rPr>
                <w:rFonts w:ascii="宋体" w:hAnsi="宋体"/>
                <w:color w:val="000000"/>
                <w:sz w:val="24"/>
              </w:rPr>
            </w:pPr>
            <w:r w:rsidRPr="00205326">
              <w:rPr>
                <w:rFonts w:ascii="宋体" w:hAnsi="宋体" w:hint="eastAsia"/>
                <w:color w:val="000000"/>
                <w:sz w:val="24"/>
              </w:rPr>
              <w:t>共同管理本基金的其他基金经理姓名</w:t>
            </w:r>
          </w:p>
        </w:tc>
        <w:tc>
          <w:tcPr>
            <w:tcW w:w="6314" w:type="dxa"/>
            <w:vAlign w:val="center"/>
          </w:tcPr>
          <w:p w:rsidR="0066144A" w:rsidRPr="00205326" w:rsidRDefault="002803F6" w:rsidP="00DC0574">
            <w:pPr>
              <w:adjustRightInd w:val="0"/>
              <w:snapToGrid w:val="0"/>
              <w:jc w:val="left"/>
              <w:rPr>
                <w:rFonts w:ascii="宋体" w:hAnsi="宋体"/>
                <w:color w:val="000000"/>
                <w:sz w:val="24"/>
              </w:rPr>
            </w:pPr>
            <w:r w:rsidRPr="00205326">
              <w:rPr>
                <w:rFonts w:ascii="宋体" w:hAnsi="宋体" w:hint="eastAsia"/>
                <w:color w:val="000000"/>
                <w:sz w:val="24"/>
              </w:rPr>
              <w:t>张靖爽</w:t>
            </w:r>
          </w:p>
        </w:tc>
      </w:tr>
    </w:tbl>
    <w:p w:rsidR="00496001" w:rsidRPr="00B127C4" w:rsidRDefault="00496001" w:rsidP="0051603D">
      <w:pPr>
        <w:spacing w:line="360" w:lineRule="auto"/>
        <w:rPr>
          <w:rFonts w:ascii="宋体" w:hAnsi="宋体"/>
          <w:color w:val="000000"/>
          <w:sz w:val="24"/>
        </w:rPr>
      </w:pPr>
    </w:p>
    <w:p w:rsidR="00C05AFC" w:rsidRPr="00205326" w:rsidRDefault="00C05AFC" w:rsidP="00C05AFC">
      <w:pPr>
        <w:pStyle w:val="30"/>
        <w:keepNext w:val="0"/>
        <w:keepLines w:val="0"/>
        <w:spacing w:before="0" w:after="0" w:line="360" w:lineRule="auto"/>
        <w:jc w:val="left"/>
        <w:rPr>
          <w:rFonts w:ascii="宋体" w:hAnsi="宋体"/>
          <w:bCs w:val="0"/>
          <w:color w:val="000000"/>
          <w:sz w:val="24"/>
          <w:szCs w:val="24"/>
        </w:rPr>
      </w:pPr>
      <w:r w:rsidRPr="00205326">
        <w:rPr>
          <w:rFonts w:ascii="宋体" w:hAnsi="宋体" w:hint="eastAsia"/>
          <w:bCs w:val="0"/>
          <w:color w:val="000000"/>
          <w:sz w:val="24"/>
          <w:szCs w:val="24"/>
        </w:rPr>
        <w:t>2.离任基金经理的相关信息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C05AFC" w:rsidRPr="00205326" w:rsidTr="001F2950">
        <w:trPr>
          <w:jc w:val="center"/>
        </w:trPr>
        <w:tc>
          <w:tcPr>
            <w:tcW w:w="3042" w:type="dxa"/>
            <w:vAlign w:val="center"/>
          </w:tcPr>
          <w:p w:rsidR="00C05AFC"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离任基金经理姓名</w:t>
            </w:r>
          </w:p>
        </w:tc>
        <w:tc>
          <w:tcPr>
            <w:tcW w:w="6314" w:type="dxa"/>
            <w:vAlign w:val="center"/>
          </w:tcPr>
          <w:p w:rsidR="00C05AFC" w:rsidRPr="00205326" w:rsidRDefault="002803F6" w:rsidP="00DC0574">
            <w:pPr>
              <w:adjustRightInd w:val="0"/>
              <w:snapToGrid w:val="0"/>
              <w:jc w:val="left"/>
              <w:rPr>
                <w:rFonts w:ascii="宋体" w:hAnsi="宋体"/>
                <w:color w:val="000000"/>
                <w:sz w:val="24"/>
              </w:rPr>
            </w:pPr>
            <w:r w:rsidRPr="00B127C4">
              <w:rPr>
                <w:rFonts w:ascii="宋体" w:hAnsi="宋体" w:hint="eastAsia"/>
                <w:color w:val="000000" w:themeColor="text1"/>
                <w:sz w:val="24"/>
              </w:rPr>
              <w:t>方昆明</w:t>
            </w:r>
          </w:p>
        </w:tc>
      </w:tr>
      <w:tr w:rsidR="00C05AFC" w:rsidRPr="00205326" w:rsidTr="001F2950">
        <w:trPr>
          <w:jc w:val="center"/>
        </w:trPr>
        <w:tc>
          <w:tcPr>
            <w:tcW w:w="3042" w:type="dxa"/>
            <w:vAlign w:val="center"/>
          </w:tcPr>
          <w:p w:rsidR="00C05AFC"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离任原因</w:t>
            </w:r>
          </w:p>
        </w:tc>
        <w:tc>
          <w:tcPr>
            <w:tcW w:w="6314" w:type="dxa"/>
            <w:vAlign w:val="center"/>
          </w:tcPr>
          <w:p w:rsidR="00C05AFC" w:rsidRPr="00205326" w:rsidDel="00AF3A90" w:rsidRDefault="002803F6" w:rsidP="00DC0574">
            <w:pPr>
              <w:adjustRightInd w:val="0"/>
              <w:snapToGrid w:val="0"/>
              <w:jc w:val="left"/>
              <w:rPr>
                <w:rFonts w:ascii="宋体" w:hAnsi="宋体"/>
                <w:color w:val="000000"/>
                <w:sz w:val="24"/>
              </w:rPr>
            </w:pPr>
            <w:r w:rsidRPr="00205326">
              <w:rPr>
                <w:rFonts w:ascii="宋体" w:hAnsi="宋体" w:hint="eastAsia"/>
                <w:color w:val="000000"/>
                <w:sz w:val="24"/>
              </w:rPr>
              <w:t>工作需要</w:t>
            </w:r>
          </w:p>
        </w:tc>
      </w:tr>
      <w:tr w:rsidR="00C05AFC" w:rsidRPr="00205326" w:rsidTr="001F2950">
        <w:trPr>
          <w:jc w:val="center"/>
        </w:trPr>
        <w:tc>
          <w:tcPr>
            <w:tcW w:w="3042" w:type="dxa"/>
            <w:vAlign w:val="center"/>
          </w:tcPr>
          <w:p w:rsidR="00C05AFC"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离任日期</w:t>
            </w:r>
          </w:p>
        </w:tc>
        <w:tc>
          <w:tcPr>
            <w:tcW w:w="6314" w:type="dxa"/>
            <w:vAlign w:val="center"/>
          </w:tcPr>
          <w:p w:rsidR="00C05AFC"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2024年</w:t>
            </w:r>
            <w:r w:rsidR="002803F6" w:rsidRPr="00205326">
              <w:rPr>
                <w:rFonts w:ascii="宋体" w:hAnsi="宋体" w:hint="eastAsia"/>
                <w:color w:val="000000"/>
                <w:sz w:val="24"/>
              </w:rPr>
              <w:t>4</w:t>
            </w:r>
            <w:r w:rsidRPr="00205326">
              <w:rPr>
                <w:rFonts w:ascii="宋体" w:hAnsi="宋体" w:hint="eastAsia"/>
                <w:color w:val="000000"/>
                <w:sz w:val="24"/>
              </w:rPr>
              <w:t>月</w:t>
            </w:r>
            <w:r w:rsidR="002803F6" w:rsidRPr="00205326">
              <w:rPr>
                <w:rFonts w:ascii="宋体" w:hAnsi="宋体" w:hint="eastAsia"/>
                <w:color w:val="000000"/>
                <w:sz w:val="24"/>
              </w:rPr>
              <w:t>17</w:t>
            </w:r>
            <w:r w:rsidRPr="00205326">
              <w:rPr>
                <w:rFonts w:ascii="宋体" w:hAnsi="宋体" w:hint="eastAsia"/>
                <w:color w:val="000000"/>
                <w:sz w:val="24"/>
              </w:rPr>
              <w:t>日</w:t>
            </w:r>
          </w:p>
        </w:tc>
      </w:tr>
      <w:tr w:rsidR="00C05AFC" w:rsidRPr="00205326" w:rsidTr="001F2950">
        <w:trPr>
          <w:jc w:val="center"/>
        </w:trPr>
        <w:tc>
          <w:tcPr>
            <w:tcW w:w="3042" w:type="dxa"/>
          </w:tcPr>
          <w:p w:rsidR="00C05AFC" w:rsidRPr="00205326" w:rsidRDefault="00C05AFC" w:rsidP="00DC0574">
            <w:pPr>
              <w:adjustRightInd w:val="0"/>
              <w:snapToGrid w:val="0"/>
              <w:jc w:val="left"/>
              <w:rPr>
                <w:rFonts w:ascii="宋体" w:hAnsi="宋体"/>
                <w:color w:val="000000"/>
                <w:sz w:val="24"/>
              </w:rPr>
            </w:pPr>
            <w:r w:rsidRPr="00205326">
              <w:rPr>
                <w:rFonts w:ascii="宋体" w:hAnsi="宋体" w:hint="eastAsia"/>
                <w:color w:val="000000"/>
                <w:sz w:val="24"/>
              </w:rPr>
              <w:t>转任本公司其他工作岗位的说明</w:t>
            </w:r>
          </w:p>
        </w:tc>
        <w:tc>
          <w:tcPr>
            <w:tcW w:w="6314" w:type="dxa"/>
            <w:vAlign w:val="center"/>
          </w:tcPr>
          <w:p w:rsidR="00C05AFC" w:rsidRPr="00205326" w:rsidRDefault="002803F6" w:rsidP="00B127C4">
            <w:pPr>
              <w:adjustRightInd w:val="0"/>
              <w:snapToGrid w:val="0"/>
              <w:rPr>
                <w:rFonts w:ascii="宋体" w:hAnsi="宋体"/>
                <w:color w:val="000000"/>
                <w:sz w:val="24"/>
              </w:rPr>
            </w:pPr>
            <w:r w:rsidRPr="00205326">
              <w:rPr>
                <w:rFonts w:ascii="宋体" w:hAnsi="宋体" w:hint="eastAsia"/>
                <w:color w:val="000000"/>
                <w:sz w:val="24"/>
              </w:rPr>
              <w:t>继</w:t>
            </w:r>
            <w:r w:rsidRPr="00B127C4">
              <w:rPr>
                <w:rFonts w:ascii="宋体" w:hAnsi="宋体" w:hint="eastAsia"/>
                <w:color w:val="000000"/>
                <w:sz w:val="24"/>
              </w:rPr>
              <w:t>续担任海富通弘丰定期开放债券型发起式证券投资基金、海富通集利纯债债券型证券投资基金、海富通中债</w:t>
            </w:r>
            <w:r w:rsidRPr="00B127C4">
              <w:rPr>
                <w:rFonts w:ascii="宋体" w:hAnsi="宋体"/>
                <w:color w:val="000000"/>
                <w:sz w:val="24"/>
              </w:rPr>
              <w:t>1-3</w:t>
            </w:r>
            <w:r w:rsidRPr="00B127C4">
              <w:rPr>
                <w:rFonts w:ascii="宋体" w:hAnsi="宋体" w:hint="eastAsia"/>
                <w:color w:val="000000"/>
                <w:sz w:val="24"/>
              </w:rPr>
              <w:t>年农发行债券指数证券投资基金、海富通上海清算所中高等级短期融资券指数证券投资基金、海富通瑞福债券型证券投资基金、海富通裕通</w:t>
            </w:r>
            <w:r w:rsidRPr="00B127C4">
              <w:rPr>
                <w:rFonts w:ascii="宋体" w:hAnsi="宋体"/>
                <w:color w:val="000000"/>
                <w:sz w:val="24"/>
              </w:rPr>
              <w:t>30</w:t>
            </w:r>
            <w:r w:rsidRPr="00B127C4">
              <w:rPr>
                <w:rFonts w:ascii="宋体" w:hAnsi="宋体" w:hint="eastAsia"/>
                <w:color w:val="000000"/>
                <w:sz w:val="24"/>
              </w:rPr>
              <w:t>个月定期开放债券型证券投资基金、海富通聚合纯债债券型证券投资基金、海富通一年定期开放债券型证券投资基金、海富通融丰定</w:t>
            </w:r>
            <w:r w:rsidR="00DC0574" w:rsidRPr="00B127C4">
              <w:rPr>
                <w:rFonts w:ascii="宋体" w:hAnsi="宋体" w:hint="eastAsia"/>
                <w:color w:val="000000"/>
                <w:sz w:val="24"/>
              </w:rPr>
              <w:t>期</w:t>
            </w:r>
            <w:r w:rsidRPr="00B127C4">
              <w:rPr>
                <w:rFonts w:ascii="宋体" w:hAnsi="宋体" w:hint="eastAsia"/>
                <w:color w:val="000000"/>
                <w:sz w:val="24"/>
              </w:rPr>
              <w:t>开</w:t>
            </w:r>
            <w:r w:rsidR="00DC0574" w:rsidRPr="00B127C4">
              <w:rPr>
                <w:rFonts w:ascii="宋体" w:hAnsi="宋体" w:hint="eastAsia"/>
                <w:color w:val="000000"/>
                <w:sz w:val="24"/>
              </w:rPr>
              <w:t>放</w:t>
            </w:r>
            <w:r w:rsidRPr="00B127C4">
              <w:rPr>
                <w:rFonts w:ascii="宋体" w:hAnsi="宋体" w:hint="eastAsia"/>
                <w:color w:val="000000"/>
                <w:sz w:val="24"/>
              </w:rPr>
              <w:t>债券</w:t>
            </w:r>
            <w:r w:rsidR="00DC0574" w:rsidRPr="00B127C4">
              <w:rPr>
                <w:rFonts w:ascii="宋体" w:hAnsi="宋体" w:hint="eastAsia"/>
                <w:color w:val="000000"/>
                <w:sz w:val="24"/>
              </w:rPr>
              <w:t>型证券投资基金</w:t>
            </w:r>
            <w:r w:rsidRPr="00B127C4">
              <w:rPr>
                <w:rFonts w:ascii="宋体" w:hAnsi="宋体" w:hint="eastAsia"/>
                <w:color w:val="000000"/>
                <w:sz w:val="24"/>
              </w:rPr>
              <w:t>的基金经理。</w:t>
            </w:r>
          </w:p>
        </w:tc>
      </w:tr>
      <w:tr w:rsidR="00C05AFC" w:rsidRPr="00205326" w:rsidTr="001F2950">
        <w:trPr>
          <w:jc w:val="center"/>
        </w:trPr>
        <w:tc>
          <w:tcPr>
            <w:tcW w:w="3042" w:type="dxa"/>
            <w:vAlign w:val="center"/>
          </w:tcPr>
          <w:p w:rsidR="00C05AFC" w:rsidRPr="00205326" w:rsidRDefault="00C05AFC" w:rsidP="00DC0574">
            <w:pPr>
              <w:adjustRightInd w:val="0"/>
              <w:snapToGrid w:val="0"/>
              <w:rPr>
                <w:rFonts w:ascii="宋体" w:hAnsi="宋体"/>
                <w:color w:val="000000"/>
                <w:sz w:val="24"/>
              </w:rPr>
            </w:pPr>
            <w:r w:rsidRPr="00205326">
              <w:rPr>
                <w:rFonts w:ascii="宋体" w:hAnsi="宋体" w:hint="eastAsia"/>
                <w:color w:val="000000"/>
                <w:sz w:val="24"/>
              </w:rPr>
              <w:t>是否已按规定在中国基金业协会办理变更手续</w:t>
            </w:r>
          </w:p>
        </w:tc>
        <w:tc>
          <w:tcPr>
            <w:tcW w:w="6314" w:type="dxa"/>
            <w:vAlign w:val="center"/>
          </w:tcPr>
          <w:p w:rsidR="00C05AFC" w:rsidRPr="00205326" w:rsidRDefault="00C05AFC" w:rsidP="00DC0574">
            <w:pPr>
              <w:adjustRightInd w:val="0"/>
              <w:snapToGrid w:val="0"/>
              <w:rPr>
                <w:rFonts w:ascii="宋体" w:hAnsi="宋体"/>
                <w:color w:val="000000"/>
                <w:sz w:val="24"/>
              </w:rPr>
            </w:pPr>
            <w:r w:rsidRPr="00205326">
              <w:rPr>
                <w:rFonts w:ascii="宋体" w:hAnsi="宋体" w:hint="eastAsia"/>
                <w:color w:val="000000"/>
                <w:sz w:val="24"/>
              </w:rPr>
              <w:t>是</w:t>
            </w:r>
          </w:p>
        </w:tc>
      </w:tr>
    </w:tbl>
    <w:p w:rsidR="00C05AFC" w:rsidRPr="00205326" w:rsidRDefault="00C05AFC" w:rsidP="00C05AFC">
      <w:pPr>
        <w:rPr>
          <w:rFonts w:ascii="宋体" w:hAnsi="宋体"/>
          <w:sz w:val="24"/>
        </w:rPr>
      </w:pPr>
    </w:p>
    <w:p w:rsidR="00C05AFC" w:rsidRPr="00205326" w:rsidRDefault="00C05AFC" w:rsidP="00C05AFC">
      <w:pPr>
        <w:pStyle w:val="20"/>
        <w:spacing w:line="560" w:lineRule="exact"/>
        <w:rPr>
          <w:rFonts w:ascii="宋体" w:eastAsia="宋体" w:hAnsi="宋体"/>
          <w:bCs w:val="0"/>
          <w:color w:val="000000"/>
          <w:sz w:val="24"/>
          <w:szCs w:val="24"/>
        </w:rPr>
      </w:pPr>
      <w:r w:rsidRPr="00205326">
        <w:rPr>
          <w:rFonts w:ascii="宋体" w:eastAsia="宋体" w:hAnsi="宋体" w:hint="eastAsia"/>
          <w:bCs w:val="0"/>
          <w:color w:val="000000"/>
          <w:sz w:val="24"/>
          <w:szCs w:val="24"/>
        </w:rPr>
        <w:t>3.</w:t>
      </w:r>
      <w:r w:rsidRPr="00205326">
        <w:rPr>
          <w:rFonts w:ascii="宋体" w:eastAsia="宋体" w:hAnsi="宋体"/>
          <w:bCs w:val="0"/>
          <w:color w:val="000000"/>
          <w:sz w:val="24"/>
          <w:szCs w:val="24"/>
        </w:rPr>
        <w:t>其他需要说明的事项</w:t>
      </w:r>
    </w:p>
    <w:p w:rsidR="00C05AFC" w:rsidRPr="00205326" w:rsidRDefault="00C05AFC" w:rsidP="00C05AFC">
      <w:pPr>
        <w:spacing w:line="360" w:lineRule="auto"/>
        <w:ind w:firstLineChars="200" w:firstLine="480"/>
        <w:rPr>
          <w:rFonts w:ascii="宋体" w:hAnsi="宋体"/>
          <w:color w:val="000000"/>
          <w:sz w:val="24"/>
        </w:rPr>
      </w:pPr>
      <w:r w:rsidRPr="00205326">
        <w:rPr>
          <w:rFonts w:ascii="宋体" w:hAnsi="宋体"/>
          <w:color w:val="000000"/>
          <w:sz w:val="24"/>
        </w:rPr>
        <w:t>上述事项已按规定报中国证券投资基金业协会备案。</w:t>
      </w:r>
    </w:p>
    <w:p w:rsidR="00C05AFC" w:rsidRPr="00205326" w:rsidRDefault="00C05AFC" w:rsidP="00C05AFC">
      <w:pPr>
        <w:spacing w:line="360" w:lineRule="auto"/>
        <w:ind w:firstLineChars="200" w:firstLine="480"/>
        <w:rPr>
          <w:rFonts w:ascii="宋体" w:hAnsi="宋体"/>
          <w:color w:val="000000"/>
          <w:sz w:val="24"/>
        </w:rPr>
      </w:pPr>
      <w:r w:rsidRPr="00205326">
        <w:rPr>
          <w:rFonts w:ascii="宋体" w:hAnsi="宋体"/>
          <w:color w:val="000000"/>
          <w:sz w:val="24"/>
        </w:rPr>
        <w:t>特此公告。</w:t>
      </w:r>
    </w:p>
    <w:p w:rsidR="00851A0F" w:rsidRPr="00205326" w:rsidRDefault="00851A0F" w:rsidP="002803F6">
      <w:pPr>
        <w:spacing w:line="360" w:lineRule="auto"/>
        <w:rPr>
          <w:rFonts w:ascii="宋体" w:hAnsi="宋体"/>
          <w:color w:val="000000"/>
          <w:sz w:val="24"/>
        </w:rPr>
      </w:pPr>
    </w:p>
    <w:p w:rsidR="00C05AFC" w:rsidRPr="00205326" w:rsidRDefault="00C05AFC" w:rsidP="00C05AFC">
      <w:pPr>
        <w:tabs>
          <w:tab w:val="left" w:pos="426"/>
        </w:tabs>
        <w:spacing w:before="29" w:line="288" w:lineRule="auto"/>
        <w:ind w:firstLineChars="200" w:firstLine="480"/>
        <w:jc w:val="right"/>
        <w:rPr>
          <w:rFonts w:ascii="宋体" w:hAnsi="宋体"/>
          <w:kern w:val="0"/>
          <w:sz w:val="24"/>
        </w:rPr>
      </w:pPr>
      <w:r w:rsidRPr="00205326">
        <w:rPr>
          <w:rFonts w:ascii="宋体" w:hAnsi="宋体"/>
          <w:kern w:val="0"/>
          <w:sz w:val="24"/>
        </w:rPr>
        <w:lastRenderedPageBreak/>
        <w:t>海富通基金管理有限公司</w:t>
      </w:r>
    </w:p>
    <w:p w:rsidR="00496001" w:rsidRPr="00B127C4" w:rsidRDefault="00C05AFC" w:rsidP="00851A0F">
      <w:pPr>
        <w:tabs>
          <w:tab w:val="left" w:pos="426"/>
        </w:tabs>
        <w:spacing w:before="29" w:line="288" w:lineRule="auto"/>
        <w:ind w:firstLineChars="200" w:firstLine="480"/>
        <w:jc w:val="right"/>
        <w:rPr>
          <w:rFonts w:ascii="宋体" w:hAnsi="宋体"/>
          <w:color w:val="000000"/>
          <w:sz w:val="24"/>
        </w:rPr>
      </w:pPr>
      <w:r w:rsidRPr="00205326">
        <w:rPr>
          <w:rFonts w:ascii="宋体" w:hAnsi="宋体"/>
          <w:kern w:val="0"/>
          <w:sz w:val="24"/>
        </w:rPr>
        <w:t>20</w:t>
      </w:r>
      <w:r w:rsidRPr="00205326">
        <w:rPr>
          <w:rFonts w:ascii="宋体" w:hAnsi="宋体" w:hint="eastAsia"/>
          <w:kern w:val="0"/>
          <w:sz w:val="24"/>
        </w:rPr>
        <w:t>24</w:t>
      </w:r>
      <w:r w:rsidRPr="00205326">
        <w:rPr>
          <w:rFonts w:ascii="宋体" w:hAnsi="宋体"/>
          <w:kern w:val="0"/>
          <w:sz w:val="24"/>
        </w:rPr>
        <w:t>年</w:t>
      </w:r>
      <w:r w:rsidR="002803F6" w:rsidRPr="00205326">
        <w:rPr>
          <w:rFonts w:ascii="宋体" w:hAnsi="宋体" w:hint="eastAsia"/>
          <w:kern w:val="0"/>
          <w:sz w:val="24"/>
        </w:rPr>
        <w:t>4</w:t>
      </w:r>
      <w:r w:rsidRPr="00205326">
        <w:rPr>
          <w:rFonts w:ascii="宋体" w:hAnsi="宋体"/>
          <w:kern w:val="0"/>
          <w:sz w:val="24"/>
        </w:rPr>
        <w:t>月</w:t>
      </w:r>
      <w:r w:rsidR="002803F6" w:rsidRPr="00205326">
        <w:rPr>
          <w:rFonts w:ascii="宋体" w:hAnsi="宋体" w:hint="eastAsia"/>
          <w:kern w:val="0"/>
          <w:sz w:val="24"/>
        </w:rPr>
        <w:t>18</w:t>
      </w:r>
      <w:r w:rsidRPr="00205326">
        <w:rPr>
          <w:rFonts w:ascii="宋体" w:hAnsi="宋体"/>
          <w:kern w:val="0"/>
          <w:sz w:val="24"/>
        </w:rPr>
        <w:t>日</w:t>
      </w:r>
    </w:p>
    <w:sectPr w:rsidR="00496001" w:rsidRPr="00B127C4" w:rsidSect="002803F6">
      <w:headerReference w:type="default" r:id="rId7"/>
      <w:footerReference w:type="default" r:id="rId8"/>
      <w:headerReference w:type="first" r:id="rId9"/>
      <w:footerReference w:type="first" r:id="rId10"/>
      <w:pgSz w:w="11906" w:h="16838"/>
      <w:pgMar w:top="1440" w:right="1800" w:bottom="1276"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6D" w:rsidRDefault="00C0066D">
      <w:r>
        <w:separator/>
      </w:r>
    </w:p>
  </w:endnote>
  <w:endnote w:type="continuationSeparator" w:id="0">
    <w:p w:rsidR="00C0066D" w:rsidRDefault="00C00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01" w:rsidRDefault="009B78DC" w:rsidP="00496001">
    <w:pPr>
      <w:pStyle w:val="a4"/>
      <w:jc w:val="center"/>
    </w:pPr>
    <w:r>
      <w:fldChar w:fldCharType="begin"/>
    </w:r>
    <w:r w:rsidR="00496001">
      <w:instrText>PAGE   \* MERGEFORMAT</w:instrText>
    </w:r>
    <w:r>
      <w:fldChar w:fldCharType="separate"/>
    </w:r>
    <w:r w:rsidR="00410F38" w:rsidRPr="00410F38">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01" w:rsidRDefault="009B78DC" w:rsidP="00496001">
    <w:pPr>
      <w:pStyle w:val="a4"/>
      <w:jc w:val="center"/>
    </w:pPr>
    <w:r>
      <w:fldChar w:fldCharType="begin"/>
    </w:r>
    <w:r w:rsidR="00496001">
      <w:instrText>PAGE   \* MERGEFORMAT</w:instrText>
    </w:r>
    <w:r>
      <w:fldChar w:fldCharType="separate"/>
    </w:r>
    <w:r w:rsidR="00410F38" w:rsidRPr="00410F38">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6D" w:rsidRDefault="00C0066D">
      <w:r>
        <w:separator/>
      </w:r>
    </w:p>
  </w:footnote>
  <w:footnote w:type="continuationSeparator" w:id="0">
    <w:p w:rsidR="00C0066D" w:rsidRDefault="00C00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001" w:rsidRDefault="00496001" w:rsidP="00496001">
    <w:pPr>
      <w:pStyle w:val="a3"/>
      <w:jc w:val="right"/>
    </w:pPr>
  </w:p>
  <w:p w:rsidR="00496001" w:rsidRDefault="00496001" w:rsidP="0049600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95FC564E">
      <w:start w:val="1"/>
      <w:numFmt w:val="decimal"/>
      <w:lvlText w:val="%1）"/>
      <w:lvlJc w:val="left"/>
      <w:pPr>
        <w:tabs>
          <w:tab w:val="num" w:pos="360"/>
        </w:tabs>
        <w:ind w:left="360" w:hanging="360"/>
      </w:pPr>
      <w:rPr>
        <w:rFonts w:hint="default"/>
      </w:rPr>
    </w:lvl>
    <w:lvl w:ilvl="1" w:tplc="59FA4B6E" w:tentative="1">
      <w:start w:val="1"/>
      <w:numFmt w:val="lowerLetter"/>
      <w:lvlText w:val="%2)"/>
      <w:lvlJc w:val="left"/>
      <w:pPr>
        <w:tabs>
          <w:tab w:val="num" w:pos="840"/>
        </w:tabs>
        <w:ind w:left="840" w:hanging="420"/>
      </w:pPr>
    </w:lvl>
    <w:lvl w:ilvl="2" w:tplc="1E32D08C" w:tentative="1">
      <w:start w:val="1"/>
      <w:numFmt w:val="lowerRoman"/>
      <w:lvlText w:val="%3."/>
      <w:lvlJc w:val="right"/>
      <w:pPr>
        <w:tabs>
          <w:tab w:val="num" w:pos="1260"/>
        </w:tabs>
        <w:ind w:left="1260" w:hanging="420"/>
      </w:pPr>
    </w:lvl>
    <w:lvl w:ilvl="3" w:tplc="0936BAC4" w:tentative="1">
      <w:start w:val="1"/>
      <w:numFmt w:val="decimal"/>
      <w:lvlText w:val="%4."/>
      <w:lvlJc w:val="left"/>
      <w:pPr>
        <w:tabs>
          <w:tab w:val="num" w:pos="1680"/>
        </w:tabs>
        <w:ind w:left="1680" w:hanging="420"/>
      </w:pPr>
    </w:lvl>
    <w:lvl w:ilvl="4" w:tplc="7A545B76" w:tentative="1">
      <w:start w:val="1"/>
      <w:numFmt w:val="lowerLetter"/>
      <w:lvlText w:val="%5)"/>
      <w:lvlJc w:val="left"/>
      <w:pPr>
        <w:tabs>
          <w:tab w:val="num" w:pos="2100"/>
        </w:tabs>
        <w:ind w:left="2100" w:hanging="420"/>
      </w:pPr>
    </w:lvl>
    <w:lvl w:ilvl="5" w:tplc="51522376" w:tentative="1">
      <w:start w:val="1"/>
      <w:numFmt w:val="lowerRoman"/>
      <w:lvlText w:val="%6."/>
      <w:lvlJc w:val="right"/>
      <w:pPr>
        <w:tabs>
          <w:tab w:val="num" w:pos="2520"/>
        </w:tabs>
        <w:ind w:left="2520" w:hanging="420"/>
      </w:pPr>
    </w:lvl>
    <w:lvl w:ilvl="6" w:tplc="B63800F2" w:tentative="1">
      <w:start w:val="1"/>
      <w:numFmt w:val="decimal"/>
      <w:lvlText w:val="%7."/>
      <w:lvlJc w:val="left"/>
      <w:pPr>
        <w:tabs>
          <w:tab w:val="num" w:pos="2940"/>
        </w:tabs>
        <w:ind w:left="2940" w:hanging="420"/>
      </w:pPr>
    </w:lvl>
    <w:lvl w:ilvl="7" w:tplc="8E2A4AFE" w:tentative="1">
      <w:start w:val="1"/>
      <w:numFmt w:val="lowerLetter"/>
      <w:lvlText w:val="%8)"/>
      <w:lvlJc w:val="left"/>
      <w:pPr>
        <w:tabs>
          <w:tab w:val="num" w:pos="3360"/>
        </w:tabs>
        <w:ind w:left="3360" w:hanging="420"/>
      </w:pPr>
    </w:lvl>
    <w:lvl w:ilvl="8" w:tplc="4D88EDFE"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850"/>
    <w:rsid w:val="00003643"/>
    <w:rsid w:val="00003689"/>
    <w:rsid w:val="000039A7"/>
    <w:rsid w:val="000042EE"/>
    <w:rsid w:val="00004A56"/>
    <w:rsid w:val="000053B1"/>
    <w:rsid w:val="000068A0"/>
    <w:rsid w:val="00006AFB"/>
    <w:rsid w:val="000078DC"/>
    <w:rsid w:val="00010335"/>
    <w:rsid w:val="00011385"/>
    <w:rsid w:val="00012B1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4F88"/>
    <w:rsid w:val="00046AD8"/>
    <w:rsid w:val="0004779C"/>
    <w:rsid w:val="00047804"/>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6B61"/>
    <w:rsid w:val="000870C0"/>
    <w:rsid w:val="0008749A"/>
    <w:rsid w:val="000905C5"/>
    <w:rsid w:val="00090C1A"/>
    <w:rsid w:val="000916A3"/>
    <w:rsid w:val="00091B13"/>
    <w:rsid w:val="000926FC"/>
    <w:rsid w:val="00093212"/>
    <w:rsid w:val="00094A85"/>
    <w:rsid w:val="00095149"/>
    <w:rsid w:val="00095C68"/>
    <w:rsid w:val="00095DC9"/>
    <w:rsid w:val="000A0430"/>
    <w:rsid w:val="000A073F"/>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3724"/>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516A"/>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0AA"/>
    <w:rsid w:val="00135876"/>
    <w:rsid w:val="00135AC2"/>
    <w:rsid w:val="0013639C"/>
    <w:rsid w:val="0014308D"/>
    <w:rsid w:val="00144390"/>
    <w:rsid w:val="00144C33"/>
    <w:rsid w:val="00146C9D"/>
    <w:rsid w:val="00150C95"/>
    <w:rsid w:val="00151015"/>
    <w:rsid w:val="00151D4A"/>
    <w:rsid w:val="001540C2"/>
    <w:rsid w:val="00154A37"/>
    <w:rsid w:val="00155CC3"/>
    <w:rsid w:val="00155D84"/>
    <w:rsid w:val="0015602E"/>
    <w:rsid w:val="00156E4F"/>
    <w:rsid w:val="001613D9"/>
    <w:rsid w:val="00165613"/>
    <w:rsid w:val="0016661A"/>
    <w:rsid w:val="0016729C"/>
    <w:rsid w:val="00167E28"/>
    <w:rsid w:val="0017050D"/>
    <w:rsid w:val="001726AF"/>
    <w:rsid w:val="00172C5E"/>
    <w:rsid w:val="0017530D"/>
    <w:rsid w:val="00175612"/>
    <w:rsid w:val="00175BD8"/>
    <w:rsid w:val="00176B68"/>
    <w:rsid w:val="00176EF0"/>
    <w:rsid w:val="00177135"/>
    <w:rsid w:val="0017766C"/>
    <w:rsid w:val="00177940"/>
    <w:rsid w:val="00177A86"/>
    <w:rsid w:val="00180A97"/>
    <w:rsid w:val="00180D49"/>
    <w:rsid w:val="00181B50"/>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050"/>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24C"/>
    <w:rsid w:val="001F574B"/>
    <w:rsid w:val="00201BE0"/>
    <w:rsid w:val="00201FE3"/>
    <w:rsid w:val="002027D4"/>
    <w:rsid w:val="0020457E"/>
    <w:rsid w:val="00205326"/>
    <w:rsid w:val="0020649C"/>
    <w:rsid w:val="00206E5A"/>
    <w:rsid w:val="002078C2"/>
    <w:rsid w:val="00207EF9"/>
    <w:rsid w:val="00207FEE"/>
    <w:rsid w:val="002100A6"/>
    <w:rsid w:val="002121AE"/>
    <w:rsid w:val="0021255C"/>
    <w:rsid w:val="0021278C"/>
    <w:rsid w:val="002139A5"/>
    <w:rsid w:val="00214037"/>
    <w:rsid w:val="00215880"/>
    <w:rsid w:val="00215EF5"/>
    <w:rsid w:val="00217209"/>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99C"/>
    <w:rsid w:val="00244AB9"/>
    <w:rsid w:val="00244ED9"/>
    <w:rsid w:val="0024543A"/>
    <w:rsid w:val="002503AC"/>
    <w:rsid w:val="002504CC"/>
    <w:rsid w:val="0025194C"/>
    <w:rsid w:val="0025209D"/>
    <w:rsid w:val="00252F4A"/>
    <w:rsid w:val="002536B3"/>
    <w:rsid w:val="00253FDF"/>
    <w:rsid w:val="00254BCF"/>
    <w:rsid w:val="00257492"/>
    <w:rsid w:val="00260572"/>
    <w:rsid w:val="0026149C"/>
    <w:rsid w:val="00262146"/>
    <w:rsid w:val="00262BCB"/>
    <w:rsid w:val="002646F0"/>
    <w:rsid w:val="0026566E"/>
    <w:rsid w:val="00265A25"/>
    <w:rsid w:val="00267E52"/>
    <w:rsid w:val="00273A26"/>
    <w:rsid w:val="00273ACD"/>
    <w:rsid w:val="00273FD4"/>
    <w:rsid w:val="00274BC9"/>
    <w:rsid w:val="002757B5"/>
    <w:rsid w:val="002803F6"/>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508C"/>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086"/>
    <w:rsid w:val="00345156"/>
    <w:rsid w:val="00345618"/>
    <w:rsid w:val="003458AF"/>
    <w:rsid w:val="00345C56"/>
    <w:rsid w:val="00345C96"/>
    <w:rsid w:val="00346428"/>
    <w:rsid w:val="00350F43"/>
    <w:rsid w:val="0035257E"/>
    <w:rsid w:val="00352C98"/>
    <w:rsid w:val="003536F0"/>
    <w:rsid w:val="00353A53"/>
    <w:rsid w:val="0035595C"/>
    <w:rsid w:val="00355EE5"/>
    <w:rsid w:val="00360575"/>
    <w:rsid w:val="00360A37"/>
    <w:rsid w:val="003617A0"/>
    <w:rsid w:val="00362053"/>
    <w:rsid w:val="00362AC5"/>
    <w:rsid w:val="00362B38"/>
    <w:rsid w:val="003632BC"/>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358"/>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C2"/>
    <w:rsid w:val="003B6B25"/>
    <w:rsid w:val="003B757F"/>
    <w:rsid w:val="003C0F6B"/>
    <w:rsid w:val="003C1148"/>
    <w:rsid w:val="003C3107"/>
    <w:rsid w:val="003C73CB"/>
    <w:rsid w:val="003D14EF"/>
    <w:rsid w:val="003D2E43"/>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1476"/>
    <w:rsid w:val="003F2D9F"/>
    <w:rsid w:val="003F3AD4"/>
    <w:rsid w:val="003F4982"/>
    <w:rsid w:val="003F5577"/>
    <w:rsid w:val="003F5B3A"/>
    <w:rsid w:val="003F5DDB"/>
    <w:rsid w:val="003F63F2"/>
    <w:rsid w:val="003F6A92"/>
    <w:rsid w:val="003F795A"/>
    <w:rsid w:val="004012CC"/>
    <w:rsid w:val="00403E19"/>
    <w:rsid w:val="004040F6"/>
    <w:rsid w:val="0040449F"/>
    <w:rsid w:val="00405289"/>
    <w:rsid w:val="004054C4"/>
    <w:rsid w:val="00405CF7"/>
    <w:rsid w:val="00405EEA"/>
    <w:rsid w:val="00410870"/>
    <w:rsid w:val="00410E37"/>
    <w:rsid w:val="00410EE6"/>
    <w:rsid w:val="00410F38"/>
    <w:rsid w:val="004127D4"/>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AC5"/>
    <w:rsid w:val="00467902"/>
    <w:rsid w:val="00467975"/>
    <w:rsid w:val="004717F7"/>
    <w:rsid w:val="00471C57"/>
    <w:rsid w:val="0047208C"/>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4F7F"/>
    <w:rsid w:val="00495533"/>
    <w:rsid w:val="00495738"/>
    <w:rsid w:val="00495D84"/>
    <w:rsid w:val="00495DF2"/>
    <w:rsid w:val="00496001"/>
    <w:rsid w:val="00497160"/>
    <w:rsid w:val="004A00D8"/>
    <w:rsid w:val="004A0947"/>
    <w:rsid w:val="004A1AFF"/>
    <w:rsid w:val="004A1C4F"/>
    <w:rsid w:val="004A22BA"/>
    <w:rsid w:val="004A2CA9"/>
    <w:rsid w:val="004A332E"/>
    <w:rsid w:val="004A402B"/>
    <w:rsid w:val="004A4341"/>
    <w:rsid w:val="004A4CAA"/>
    <w:rsid w:val="004A575A"/>
    <w:rsid w:val="004A583D"/>
    <w:rsid w:val="004A7AF2"/>
    <w:rsid w:val="004B0095"/>
    <w:rsid w:val="004B07C8"/>
    <w:rsid w:val="004B08A9"/>
    <w:rsid w:val="004B3B75"/>
    <w:rsid w:val="004B5386"/>
    <w:rsid w:val="004B5EBE"/>
    <w:rsid w:val="004B6DEA"/>
    <w:rsid w:val="004B7C59"/>
    <w:rsid w:val="004C04F6"/>
    <w:rsid w:val="004C1966"/>
    <w:rsid w:val="004C279F"/>
    <w:rsid w:val="004C3640"/>
    <w:rsid w:val="004C4CEC"/>
    <w:rsid w:val="004C4F5A"/>
    <w:rsid w:val="004C528E"/>
    <w:rsid w:val="004C6E0E"/>
    <w:rsid w:val="004C75C6"/>
    <w:rsid w:val="004C7D37"/>
    <w:rsid w:val="004C7F32"/>
    <w:rsid w:val="004D03D7"/>
    <w:rsid w:val="004D0C69"/>
    <w:rsid w:val="004D0D75"/>
    <w:rsid w:val="004D111C"/>
    <w:rsid w:val="004D144C"/>
    <w:rsid w:val="004D5061"/>
    <w:rsid w:val="004D592C"/>
    <w:rsid w:val="004D59E1"/>
    <w:rsid w:val="004D6148"/>
    <w:rsid w:val="004D67A9"/>
    <w:rsid w:val="004D6AF5"/>
    <w:rsid w:val="004D7879"/>
    <w:rsid w:val="004D7B26"/>
    <w:rsid w:val="004E0F73"/>
    <w:rsid w:val="004E1882"/>
    <w:rsid w:val="004E3459"/>
    <w:rsid w:val="004E39AA"/>
    <w:rsid w:val="004E54FC"/>
    <w:rsid w:val="004E56E9"/>
    <w:rsid w:val="004E6651"/>
    <w:rsid w:val="004E667A"/>
    <w:rsid w:val="004E6DC9"/>
    <w:rsid w:val="004E72D1"/>
    <w:rsid w:val="004F0429"/>
    <w:rsid w:val="004F069D"/>
    <w:rsid w:val="004F14A3"/>
    <w:rsid w:val="004F214E"/>
    <w:rsid w:val="004F2D87"/>
    <w:rsid w:val="004F34EB"/>
    <w:rsid w:val="004F4BC6"/>
    <w:rsid w:val="004F61F0"/>
    <w:rsid w:val="004F62C5"/>
    <w:rsid w:val="004F728A"/>
    <w:rsid w:val="004F7BA8"/>
    <w:rsid w:val="00500F35"/>
    <w:rsid w:val="00501D65"/>
    <w:rsid w:val="00502EF0"/>
    <w:rsid w:val="00503589"/>
    <w:rsid w:val="00503C2E"/>
    <w:rsid w:val="005053E8"/>
    <w:rsid w:val="00505D2B"/>
    <w:rsid w:val="0050712B"/>
    <w:rsid w:val="00507CE6"/>
    <w:rsid w:val="005109FC"/>
    <w:rsid w:val="00510F2A"/>
    <w:rsid w:val="005111B4"/>
    <w:rsid w:val="005148BB"/>
    <w:rsid w:val="00514B76"/>
    <w:rsid w:val="0051543B"/>
    <w:rsid w:val="00515833"/>
    <w:rsid w:val="0051603D"/>
    <w:rsid w:val="00516EA9"/>
    <w:rsid w:val="00520775"/>
    <w:rsid w:val="00520A80"/>
    <w:rsid w:val="00520C4C"/>
    <w:rsid w:val="00520D4C"/>
    <w:rsid w:val="005231BC"/>
    <w:rsid w:val="00523C2E"/>
    <w:rsid w:val="00524911"/>
    <w:rsid w:val="0052577E"/>
    <w:rsid w:val="00526FDF"/>
    <w:rsid w:val="00527103"/>
    <w:rsid w:val="00527192"/>
    <w:rsid w:val="00527B9F"/>
    <w:rsid w:val="00531891"/>
    <w:rsid w:val="00531B24"/>
    <w:rsid w:val="005325D9"/>
    <w:rsid w:val="005326A9"/>
    <w:rsid w:val="00532944"/>
    <w:rsid w:val="00532B71"/>
    <w:rsid w:val="0053361D"/>
    <w:rsid w:val="00533AD4"/>
    <w:rsid w:val="005345F9"/>
    <w:rsid w:val="0053497A"/>
    <w:rsid w:val="00534AB2"/>
    <w:rsid w:val="00534BFC"/>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419"/>
    <w:rsid w:val="00575655"/>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449A"/>
    <w:rsid w:val="005A458D"/>
    <w:rsid w:val="005A54FD"/>
    <w:rsid w:val="005A5FF7"/>
    <w:rsid w:val="005A625A"/>
    <w:rsid w:val="005A78EA"/>
    <w:rsid w:val="005B0097"/>
    <w:rsid w:val="005B112D"/>
    <w:rsid w:val="005B1B4C"/>
    <w:rsid w:val="005B1BE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2834"/>
    <w:rsid w:val="005E3199"/>
    <w:rsid w:val="005E38C9"/>
    <w:rsid w:val="005E49A1"/>
    <w:rsid w:val="005E4B47"/>
    <w:rsid w:val="005E54C9"/>
    <w:rsid w:val="005E5F43"/>
    <w:rsid w:val="005E6494"/>
    <w:rsid w:val="005E720E"/>
    <w:rsid w:val="005F1A04"/>
    <w:rsid w:val="005F3210"/>
    <w:rsid w:val="005F5B5A"/>
    <w:rsid w:val="005F716D"/>
    <w:rsid w:val="005F7732"/>
    <w:rsid w:val="00600818"/>
    <w:rsid w:val="00600AE7"/>
    <w:rsid w:val="00602746"/>
    <w:rsid w:val="006030CF"/>
    <w:rsid w:val="00603680"/>
    <w:rsid w:val="0060369C"/>
    <w:rsid w:val="00604224"/>
    <w:rsid w:val="00604A2C"/>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552"/>
    <w:rsid w:val="006259CB"/>
    <w:rsid w:val="0062755C"/>
    <w:rsid w:val="00627EC1"/>
    <w:rsid w:val="006303AA"/>
    <w:rsid w:val="00631DDD"/>
    <w:rsid w:val="00632246"/>
    <w:rsid w:val="00632CE4"/>
    <w:rsid w:val="006334A7"/>
    <w:rsid w:val="00635B36"/>
    <w:rsid w:val="006405E3"/>
    <w:rsid w:val="006407B1"/>
    <w:rsid w:val="00640947"/>
    <w:rsid w:val="00641EAB"/>
    <w:rsid w:val="00643FEB"/>
    <w:rsid w:val="0064459C"/>
    <w:rsid w:val="0064511D"/>
    <w:rsid w:val="00645D4A"/>
    <w:rsid w:val="00650CEC"/>
    <w:rsid w:val="00650DFA"/>
    <w:rsid w:val="00652D18"/>
    <w:rsid w:val="006532A4"/>
    <w:rsid w:val="006538CE"/>
    <w:rsid w:val="00654967"/>
    <w:rsid w:val="00654D90"/>
    <w:rsid w:val="00654DC2"/>
    <w:rsid w:val="00655A09"/>
    <w:rsid w:val="00655E54"/>
    <w:rsid w:val="00656011"/>
    <w:rsid w:val="0065741E"/>
    <w:rsid w:val="0066144A"/>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D35"/>
    <w:rsid w:val="00683E0B"/>
    <w:rsid w:val="00684785"/>
    <w:rsid w:val="0068488B"/>
    <w:rsid w:val="0068694C"/>
    <w:rsid w:val="00686B04"/>
    <w:rsid w:val="00686BC6"/>
    <w:rsid w:val="006902A0"/>
    <w:rsid w:val="00694517"/>
    <w:rsid w:val="006946E6"/>
    <w:rsid w:val="0069493B"/>
    <w:rsid w:val="0069515A"/>
    <w:rsid w:val="006954BD"/>
    <w:rsid w:val="00697CDB"/>
    <w:rsid w:val="006A0260"/>
    <w:rsid w:val="006A0455"/>
    <w:rsid w:val="006A5974"/>
    <w:rsid w:val="006A6CEB"/>
    <w:rsid w:val="006A7569"/>
    <w:rsid w:val="006B0023"/>
    <w:rsid w:val="006B02A3"/>
    <w:rsid w:val="006B08A9"/>
    <w:rsid w:val="006B138D"/>
    <w:rsid w:val="006B1A1F"/>
    <w:rsid w:val="006B25CC"/>
    <w:rsid w:val="006B2BD3"/>
    <w:rsid w:val="006B45DD"/>
    <w:rsid w:val="006B5604"/>
    <w:rsid w:val="006B5F02"/>
    <w:rsid w:val="006B70D9"/>
    <w:rsid w:val="006C04BA"/>
    <w:rsid w:val="006C1E27"/>
    <w:rsid w:val="006C3593"/>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6CA"/>
    <w:rsid w:val="006F1D09"/>
    <w:rsid w:val="006F4C4E"/>
    <w:rsid w:val="006F55AE"/>
    <w:rsid w:val="006F5BA1"/>
    <w:rsid w:val="006F7748"/>
    <w:rsid w:val="006F7D01"/>
    <w:rsid w:val="0070167B"/>
    <w:rsid w:val="00704D31"/>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6E26"/>
    <w:rsid w:val="0073016C"/>
    <w:rsid w:val="00730333"/>
    <w:rsid w:val="00730FC9"/>
    <w:rsid w:val="00732E66"/>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46F7"/>
    <w:rsid w:val="0076606B"/>
    <w:rsid w:val="00766EB7"/>
    <w:rsid w:val="00767682"/>
    <w:rsid w:val="0076769A"/>
    <w:rsid w:val="00767ED7"/>
    <w:rsid w:val="0077113E"/>
    <w:rsid w:val="00772BF6"/>
    <w:rsid w:val="007743E2"/>
    <w:rsid w:val="00775C22"/>
    <w:rsid w:val="00776BEF"/>
    <w:rsid w:val="00776E74"/>
    <w:rsid w:val="00777A33"/>
    <w:rsid w:val="00780C51"/>
    <w:rsid w:val="0078102B"/>
    <w:rsid w:val="0078288F"/>
    <w:rsid w:val="007927B1"/>
    <w:rsid w:val="00793396"/>
    <w:rsid w:val="00794E0B"/>
    <w:rsid w:val="007965E8"/>
    <w:rsid w:val="00797532"/>
    <w:rsid w:val="00797C13"/>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1207"/>
    <w:rsid w:val="007C3F4D"/>
    <w:rsid w:val="007C5297"/>
    <w:rsid w:val="007C5EFD"/>
    <w:rsid w:val="007C6F4D"/>
    <w:rsid w:val="007C783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675"/>
    <w:rsid w:val="00815D0B"/>
    <w:rsid w:val="0081687D"/>
    <w:rsid w:val="008179FE"/>
    <w:rsid w:val="00821882"/>
    <w:rsid w:val="00822ACB"/>
    <w:rsid w:val="00823850"/>
    <w:rsid w:val="00823ECC"/>
    <w:rsid w:val="00826879"/>
    <w:rsid w:val="00826FAA"/>
    <w:rsid w:val="00827B76"/>
    <w:rsid w:val="0083072D"/>
    <w:rsid w:val="00830BB1"/>
    <w:rsid w:val="0083177F"/>
    <w:rsid w:val="00831869"/>
    <w:rsid w:val="0083198A"/>
    <w:rsid w:val="0083249D"/>
    <w:rsid w:val="0083268C"/>
    <w:rsid w:val="0083335C"/>
    <w:rsid w:val="00833552"/>
    <w:rsid w:val="008352E6"/>
    <w:rsid w:val="0083539B"/>
    <w:rsid w:val="00835587"/>
    <w:rsid w:val="00836338"/>
    <w:rsid w:val="008400C6"/>
    <w:rsid w:val="00840ADC"/>
    <w:rsid w:val="00840EA7"/>
    <w:rsid w:val="00841B2A"/>
    <w:rsid w:val="00841E19"/>
    <w:rsid w:val="00841F55"/>
    <w:rsid w:val="00842045"/>
    <w:rsid w:val="008427BE"/>
    <w:rsid w:val="00843678"/>
    <w:rsid w:val="00844647"/>
    <w:rsid w:val="00845CDA"/>
    <w:rsid w:val="00851A0F"/>
    <w:rsid w:val="008546CB"/>
    <w:rsid w:val="00854CF2"/>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628"/>
    <w:rsid w:val="00874277"/>
    <w:rsid w:val="00876700"/>
    <w:rsid w:val="00876DC2"/>
    <w:rsid w:val="0088016C"/>
    <w:rsid w:val="00881984"/>
    <w:rsid w:val="00882D6F"/>
    <w:rsid w:val="008832B6"/>
    <w:rsid w:val="008832E8"/>
    <w:rsid w:val="008839C4"/>
    <w:rsid w:val="008847FC"/>
    <w:rsid w:val="00885502"/>
    <w:rsid w:val="00887514"/>
    <w:rsid w:val="00890B5E"/>
    <w:rsid w:val="008916A2"/>
    <w:rsid w:val="00893D09"/>
    <w:rsid w:val="008947DE"/>
    <w:rsid w:val="00895EF7"/>
    <w:rsid w:val="008961BE"/>
    <w:rsid w:val="008973BB"/>
    <w:rsid w:val="008A10FD"/>
    <w:rsid w:val="008A19C8"/>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C02B5"/>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4E6"/>
    <w:rsid w:val="0091430F"/>
    <w:rsid w:val="00914C87"/>
    <w:rsid w:val="0091646F"/>
    <w:rsid w:val="009167CB"/>
    <w:rsid w:val="00916B6D"/>
    <w:rsid w:val="00917F00"/>
    <w:rsid w:val="009201E4"/>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682"/>
    <w:rsid w:val="00950BC0"/>
    <w:rsid w:val="00950F84"/>
    <w:rsid w:val="00952187"/>
    <w:rsid w:val="00953CE2"/>
    <w:rsid w:val="009547B7"/>
    <w:rsid w:val="00954971"/>
    <w:rsid w:val="00956293"/>
    <w:rsid w:val="00957698"/>
    <w:rsid w:val="009608E7"/>
    <w:rsid w:val="00963A35"/>
    <w:rsid w:val="00963B4F"/>
    <w:rsid w:val="00964515"/>
    <w:rsid w:val="00965332"/>
    <w:rsid w:val="00967696"/>
    <w:rsid w:val="00967AAB"/>
    <w:rsid w:val="00971898"/>
    <w:rsid w:val="009748EE"/>
    <w:rsid w:val="009762DD"/>
    <w:rsid w:val="009766B0"/>
    <w:rsid w:val="009803C3"/>
    <w:rsid w:val="009803C7"/>
    <w:rsid w:val="00980716"/>
    <w:rsid w:val="00980B6F"/>
    <w:rsid w:val="0098289D"/>
    <w:rsid w:val="00982B1F"/>
    <w:rsid w:val="00983E8F"/>
    <w:rsid w:val="00984B94"/>
    <w:rsid w:val="0098564E"/>
    <w:rsid w:val="00987338"/>
    <w:rsid w:val="00987EF4"/>
    <w:rsid w:val="00990130"/>
    <w:rsid w:val="009901C1"/>
    <w:rsid w:val="00990254"/>
    <w:rsid w:val="00991507"/>
    <w:rsid w:val="00991D42"/>
    <w:rsid w:val="009938AC"/>
    <w:rsid w:val="00994026"/>
    <w:rsid w:val="00994A91"/>
    <w:rsid w:val="00994F61"/>
    <w:rsid w:val="00995491"/>
    <w:rsid w:val="00995C84"/>
    <w:rsid w:val="00997EFE"/>
    <w:rsid w:val="009A1958"/>
    <w:rsid w:val="009A2F90"/>
    <w:rsid w:val="009A4CEA"/>
    <w:rsid w:val="009A5771"/>
    <w:rsid w:val="009A6C9C"/>
    <w:rsid w:val="009A6D10"/>
    <w:rsid w:val="009A6D6A"/>
    <w:rsid w:val="009A751B"/>
    <w:rsid w:val="009A7865"/>
    <w:rsid w:val="009B1824"/>
    <w:rsid w:val="009B1CD9"/>
    <w:rsid w:val="009B3893"/>
    <w:rsid w:val="009B5410"/>
    <w:rsid w:val="009B5BF6"/>
    <w:rsid w:val="009B6C57"/>
    <w:rsid w:val="009B6DA8"/>
    <w:rsid w:val="009B6DB0"/>
    <w:rsid w:val="009B78DC"/>
    <w:rsid w:val="009C0F94"/>
    <w:rsid w:val="009C16BA"/>
    <w:rsid w:val="009C1C84"/>
    <w:rsid w:val="009C3EEB"/>
    <w:rsid w:val="009C3EF8"/>
    <w:rsid w:val="009C4B4F"/>
    <w:rsid w:val="009D074D"/>
    <w:rsid w:val="009D4A25"/>
    <w:rsid w:val="009D4BEE"/>
    <w:rsid w:val="009D5D00"/>
    <w:rsid w:val="009D6713"/>
    <w:rsid w:val="009D6A98"/>
    <w:rsid w:val="009D759A"/>
    <w:rsid w:val="009D7D97"/>
    <w:rsid w:val="009E1BB9"/>
    <w:rsid w:val="009E335F"/>
    <w:rsid w:val="009E37D2"/>
    <w:rsid w:val="009E3A98"/>
    <w:rsid w:val="009E48E1"/>
    <w:rsid w:val="009E5E3C"/>
    <w:rsid w:val="009E7111"/>
    <w:rsid w:val="009E7798"/>
    <w:rsid w:val="009F027A"/>
    <w:rsid w:val="009F13E0"/>
    <w:rsid w:val="009F1F77"/>
    <w:rsid w:val="009F2990"/>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1A6A"/>
    <w:rsid w:val="00A623F7"/>
    <w:rsid w:val="00A62F6A"/>
    <w:rsid w:val="00A6375E"/>
    <w:rsid w:val="00A63F1F"/>
    <w:rsid w:val="00A65155"/>
    <w:rsid w:val="00A66131"/>
    <w:rsid w:val="00A67201"/>
    <w:rsid w:val="00A71E83"/>
    <w:rsid w:val="00A72C2B"/>
    <w:rsid w:val="00A734AE"/>
    <w:rsid w:val="00A73806"/>
    <w:rsid w:val="00A73B63"/>
    <w:rsid w:val="00A73F22"/>
    <w:rsid w:val="00A75489"/>
    <w:rsid w:val="00A75E05"/>
    <w:rsid w:val="00A7750F"/>
    <w:rsid w:val="00A800A8"/>
    <w:rsid w:val="00A80706"/>
    <w:rsid w:val="00A80DDA"/>
    <w:rsid w:val="00A80ED8"/>
    <w:rsid w:val="00A84D27"/>
    <w:rsid w:val="00A86AB7"/>
    <w:rsid w:val="00A90015"/>
    <w:rsid w:val="00A91A70"/>
    <w:rsid w:val="00A91A96"/>
    <w:rsid w:val="00A92934"/>
    <w:rsid w:val="00A93D4A"/>
    <w:rsid w:val="00A93E82"/>
    <w:rsid w:val="00A9520F"/>
    <w:rsid w:val="00A95F2A"/>
    <w:rsid w:val="00A96612"/>
    <w:rsid w:val="00A969A1"/>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B7048"/>
    <w:rsid w:val="00AC0706"/>
    <w:rsid w:val="00AC0F6D"/>
    <w:rsid w:val="00AC0F8F"/>
    <w:rsid w:val="00AC2B78"/>
    <w:rsid w:val="00AC54C8"/>
    <w:rsid w:val="00AC5747"/>
    <w:rsid w:val="00AC57C1"/>
    <w:rsid w:val="00AC644F"/>
    <w:rsid w:val="00AC696F"/>
    <w:rsid w:val="00AC6F43"/>
    <w:rsid w:val="00AC730E"/>
    <w:rsid w:val="00AC7956"/>
    <w:rsid w:val="00AC7BDB"/>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574"/>
    <w:rsid w:val="00AF1AA5"/>
    <w:rsid w:val="00AF3123"/>
    <w:rsid w:val="00AF4EA5"/>
    <w:rsid w:val="00AF4EFB"/>
    <w:rsid w:val="00AF732C"/>
    <w:rsid w:val="00B024EC"/>
    <w:rsid w:val="00B03077"/>
    <w:rsid w:val="00B03149"/>
    <w:rsid w:val="00B03388"/>
    <w:rsid w:val="00B03A8C"/>
    <w:rsid w:val="00B03CD3"/>
    <w:rsid w:val="00B03DCF"/>
    <w:rsid w:val="00B05465"/>
    <w:rsid w:val="00B058EC"/>
    <w:rsid w:val="00B05FA1"/>
    <w:rsid w:val="00B10B08"/>
    <w:rsid w:val="00B11878"/>
    <w:rsid w:val="00B1192F"/>
    <w:rsid w:val="00B11F4D"/>
    <w:rsid w:val="00B127C4"/>
    <w:rsid w:val="00B12FDF"/>
    <w:rsid w:val="00B135FE"/>
    <w:rsid w:val="00B15192"/>
    <w:rsid w:val="00B1662D"/>
    <w:rsid w:val="00B16BBE"/>
    <w:rsid w:val="00B21C43"/>
    <w:rsid w:val="00B21D3E"/>
    <w:rsid w:val="00B242A5"/>
    <w:rsid w:val="00B24B5C"/>
    <w:rsid w:val="00B251E8"/>
    <w:rsid w:val="00B26C4D"/>
    <w:rsid w:val="00B27B63"/>
    <w:rsid w:val="00B321F5"/>
    <w:rsid w:val="00B32C11"/>
    <w:rsid w:val="00B333D7"/>
    <w:rsid w:val="00B33581"/>
    <w:rsid w:val="00B33810"/>
    <w:rsid w:val="00B3409E"/>
    <w:rsid w:val="00B35E40"/>
    <w:rsid w:val="00B37375"/>
    <w:rsid w:val="00B37708"/>
    <w:rsid w:val="00B40012"/>
    <w:rsid w:val="00B40883"/>
    <w:rsid w:val="00B41191"/>
    <w:rsid w:val="00B42B03"/>
    <w:rsid w:val="00B4392E"/>
    <w:rsid w:val="00B44C23"/>
    <w:rsid w:val="00B4507C"/>
    <w:rsid w:val="00B46EA2"/>
    <w:rsid w:val="00B50B4C"/>
    <w:rsid w:val="00B50D42"/>
    <w:rsid w:val="00B5291F"/>
    <w:rsid w:val="00B52C70"/>
    <w:rsid w:val="00B5309F"/>
    <w:rsid w:val="00B531EC"/>
    <w:rsid w:val="00B53DC5"/>
    <w:rsid w:val="00B55821"/>
    <w:rsid w:val="00B55BB9"/>
    <w:rsid w:val="00B5616A"/>
    <w:rsid w:val="00B607A3"/>
    <w:rsid w:val="00B60967"/>
    <w:rsid w:val="00B6203F"/>
    <w:rsid w:val="00B63448"/>
    <w:rsid w:val="00B65370"/>
    <w:rsid w:val="00B66209"/>
    <w:rsid w:val="00B66E05"/>
    <w:rsid w:val="00B67B58"/>
    <w:rsid w:val="00B7112C"/>
    <w:rsid w:val="00B71255"/>
    <w:rsid w:val="00B731C8"/>
    <w:rsid w:val="00B73490"/>
    <w:rsid w:val="00B75397"/>
    <w:rsid w:val="00B75B89"/>
    <w:rsid w:val="00B766D8"/>
    <w:rsid w:val="00B76802"/>
    <w:rsid w:val="00B76D36"/>
    <w:rsid w:val="00B77A3E"/>
    <w:rsid w:val="00B77BFE"/>
    <w:rsid w:val="00B80FCF"/>
    <w:rsid w:val="00B824F6"/>
    <w:rsid w:val="00B84235"/>
    <w:rsid w:val="00B8507E"/>
    <w:rsid w:val="00B923DF"/>
    <w:rsid w:val="00B92402"/>
    <w:rsid w:val="00B92530"/>
    <w:rsid w:val="00B92AFB"/>
    <w:rsid w:val="00B9301A"/>
    <w:rsid w:val="00B93292"/>
    <w:rsid w:val="00B9337C"/>
    <w:rsid w:val="00B94792"/>
    <w:rsid w:val="00B94BEF"/>
    <w:rsid w:val="00B95CCF"/>
    <w:rsid w:val="00B97C5E"/>
    <w:rsid w:val="00B97FE5"/>
    <w:rsid w:val="00BA1789"/>
    <w:rsid w:val="00BA29A9"/>
    <w:rsid w:val="00BA45A7"/>
    <w:rsid w:val="00BA60A0"/>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B7"/>
    <w:rsid w:val="00BF5AE9"/>
    <w:rsid w:val="00BF5F8A"/>
    <w:rsid w:val="00C0066D"/>
    <w:rsid w:val="00C00EBF"/>
    <w:rsid w:val="00C02D65"/>
    <w:rsid w:val="00C03734"/>
    <w:rsid w:val="00C03DF3"/>
    <w:rsid w:val="00C03EEB"/>
    <w:rsid w:val="00C04326"/>
    <w:rsid w:val="00C04736"/>
    <w:rsid w:val="00C05730"/>
    <w:rsid w:val="00C05AFC"/>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4CC"/>
    <w:rsid w:val="00C1754A"/>
    <w:rsid w:val="00C20D46"/>
    <w:rsid w:val="00C228AF"/>
    <w:rsid w:val="00C23026"/>
    <w:rsid w:val="00C231A7"/>
    <w:rsid w:val="00C23941"/>
    <w:rsid w:val="00C248EA"/>
    <w:rsid w:val="00C24DB7"/>
    <w:rsid w:val="00C26827"/>
    <w:rsid w:val="00C2794D"/>
    <w:rsid w:val="00C27F3B"/>
    <w:rsid w:val="00C30B14"/>
    <w:rsid w:val="00C32D17"/>
    <w:rsid w:val="00C3353A"/>
    <w:rsid w:val="00C33D33"/>
    <w:rsid w:val="00C35B56"/>
    <w:rsid w:val="00C37066"/>
    <w:rsid w:val="00C4070C"/>
    <w:rsid w:val="00C4307B"/>
    <w:rsid w:val="00C4565E"/>
    <w:rsid w:val="00C46A90"/>
    <w:rsid w:val="00C47AB1"/>
    <w:rsid w:val="00C50201"/>
    <w:rsid w:val="00C5184C"/>
    <w:rsid w:val="00C52179"/>
    <w:rsid w:val="00C53658"/>
    <w:rsid w:val="00C540ED"/>
    <w:rsid w:val="00C54139"/>
    <w:rsid w:val="00C547B6"/>
    <w:rsid w:val="00C55401"/>
    <w:rsid w:val="00C570AA"/>
    <w:rsid w:val="00C5781F"/>
    <w:rsid w:val="00C61757"/>
    <w:rsid w:val="00C623DF"/>
    <w:rsid w:val="00C63397"/>
    <w:rsid w:val="00C64C18"/>
    <w:rsid w:val="00C64DBC"/>
    <w:rsid w:val="00C6553D"/>
    <w:rsid w:val="00C6670F"/>
    <w:rsid w:val="00C66E49"/>
    <w:rsid w:val="00C67F4A"/>
    <w:rsid w:val="00C71596"/>
    <w:rsid w:val="00C73308"/>
    <w:rsid w:val="00C754A2"/>
    <w:rsid w:val="00C75A34"/>
    <w:rsid w:val="00C75A5A"/>
    <w:rsid w:val="00C75D58"/>
    <w:rsid w:val="00C7614C"/>
    <w:rsid w:val="00C76D77"/>
    <w:rsid w:val="00C76F53"/>
    <w:rsid w:val="00C77033"/>
    <w:rsid w:val="00C77E48"/>
    <w:rsid w:val="00C800AA"/>
    <w:rsid w:val="00C80776"/>
    <w:rsid w:val="00C8187A"/>
    <w:rsid w:val="00C81E15"/>
    <w:rsid w:val="00C85F58"/>
    <w:rsid w:val="00C8748A"/>
    <w:rsid w:val="00C90144"/>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400"/>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E7C8A"/>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A98"/>
    <w:rsid w:val="00D22C9A"/>
    <w:rsid w:val="00D22EF3"/>
    <w:rsid w:val="00D23731"/>
    <w:rsid w:val="00D2396A"/>
    <w:rsid w:val="00D23B52"/>
    <w:rsid w:val="00D23FBF"/>
    <w:rsid w:val="00D241C7"/>
    <w:rsid w:val="00D25988"/>
    <w:rsid w:val="00D263BB"/>
    <w:rsid w:val="00D26EDF"/>
    <w:rsid w:val="00D2709B"/>
    <w:rsid w:val="00D27CE8"/>
    <w:rsid w:val="00D27FE7"/>
    <w:rsid w:val="00D30CD4"/>
    <w:rsid w:val="00D31680"/>
    <w:rsid w:val="00D326BF"/>
    <w:rsid w:val="00D332A2"/>
    <w:rsid w:val="00D36D48"/>
    <w:rsid w:val="00D40E46"/>
    <w:rsid w:val="00D42662"/>
    <w:rsid w:val="00D43556"/>
    <w:rsid w:val="00D44507"/>
    <w:rsid w:val="00D44620"/>
    <w:rsid w:val="00D44A73"/>
    <w:rsid w:val="00D46022"/>
    <w:rsid w:val="00D4606B"/>
    <w:rsid w:val="00D50BEF"/>
    <w:rsid w:val="00D52442"/>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3A0"/>
    <w:rsid w:val="00D73682"/>
    <w:rsid w:val="00D7409C"/>
    <w:rsid w:val="00D74654"/>
    <w:rsid w:val="00D7621B"/>
    <w:rsid w:val="00D763CD"/>
    <w:rsid w:val="00D77E2C"/>
    <w:rsid w:val="00D80222"/>
    <w:rsid w:val="00D80879"/>
    <w:rsid w:val="00D824E6"/>
    <w:rsid w:val="00D86346"/>
    <w:rsid w:val="00D877B7"/>
    <w:rsid w:val="00D87A0B"/>
    <w:rsid w:val="00D90EEE"/>
    <w:rsid w:val="00D916CE"/>
    <w:rsid w:val="00D921DC"/>
    <w:rsid w:val="00D938DE"/>
    <w:rsid w:val="00D94A52"/>
    <w:rsid w:val="00D94FD3"/>
    <w:rsid w:val="00D954D6"/>
    <w:rsid w:val="00D9605A"/>
    <w:rsid w:val="00D96A6D"/>
    <w:rsid w:val="00D977D3"/>
    <w:rsid w:val="00D97DB3"/>
    <w:rsid w:val="00DA04E9"/>
    <w:rsid w:val="00DA1A28"/>
    <w:rsid w:val="00DA3465"/>
    <w:rsid w:val="00DA4A3E"/>
    <w:rsid w:val="00DA66E2"/>
    <w:rsid w:val="00DA7003"/>
    <w:rsid w:val="00DA78A5"/>
    <w:rsid w:val="00DA7903"/>
    <w:rsid w:val="00DA7FE8"/>
    <w:rsid w:val="00DB1701"/>
    <w:rsid w:val="00DB178F"/>
    <w:rsid w:val="00DB1FF2"/>
    <w:rsid w:val="00DB2E67"/>
    <w:rsid w:val="00DB38CE"/>
    <w:rsid w:val="00DB4A17"/>
    <w:rsid w:val="00DB4E9A"/>
    <w:rsid w:val="00DB77FC"/>
    <w:rsid w:val="00DC0574"/>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765C"/>
    <w:rsid w:val="00DD7A8B"/>
    <w:rsid w:val="00DE1123"/>
    <w:rsid w:val="00DE156B"/>
    <w:rsid w:val="00DE1C68"/>
    <w:rsid w:val="00DE2B21"/>
    <w:rsid w:val="00DE522B"/>
    <w:rsid w:val="00DE5238"/>
    <w:rsid w:val="00DE527A"/>
    <w:rsid w:val="00DE55E4"/>
    <w:rsid w:val="00DE5DDF"/>
    <w:rsid w:val="00DE649E"/>
    <w:rsid w:val="00DE66A3"/>
    <w:rsid w:val="00DE6A62"/>
    <w:rsid w:val="00DE776F"/>
    <w:rsid w:val="00DF3162"/>
    <w:rsid w:val="00DF3792"/>
    <w:rsid w:val="00DF48B5"/>
    <w:rsid w:val="00DF54D6"/>
    <w:rsid w:val="00DF5B30"/>
    <w:rsid w:val="00DF68BE"/>
    <w:rsid w:val="00DF7283"/>
    <w:rsid w:val="00DF75BF"/>
    <w:rsid w:val="00DF7C10"/>
    <w:rsid w:val="00E0123B"/>
    <w:rsid w:val="00E030CD"/>
    <w:rsid w:val="00E03CCE"/>
    <w:rsid w:val="00E04FEF"/>
    <w:rsid w:val="00E10BBF"/>
    <w:rsid w:val="00E11C3D"/>
    <w:rsid w:val="00E122BA"/>
    <w:rsid w:val="00E1231C"/>
    <w:rsid w:val="00E1351C"/>
    <w:rsid w:val="00E1595C"/>
    <w:rsid w:val="00E16B19"/>
    <w:rsid w:val="00E17D7C"/>
    <w:rsid w:val="00E202B0"/>
    <w:rsid w:val="00E223D0"/>
    <w:rsid w:val="00E236A5"/>
    <w:rsid w:val="00E23A84"/>
    <w:rsid w:val="00E24CAF"/>
    <w:rsid w:val="00E2507C"/>
    <w:rsid w:val="00E3159E"/>
    <w:rsid w:val="00E31CB9"/>
    <w:rsid w:val="00E3229D"/>
    <w:rsid w:val="00E327A6"/>
    <w:rsid w:val="00E33B57"/>
    <w:rsid w:val="00E352FC"/>
    <w:rsid w:val="00E356B1"/>
    <w:rsid w:val="00E363B2"/>
    <w:rsid w:val="00E3690B"/>
    <w:rsid w:val="00E37254"/>
    <w:rsid w:val="00E40BDC"/>
    <w:rsid w:val="00E41194"/>
    <w:rsid w:val="00E4270A"/>
    <w:rsid w:val="00E42776"/>
    <w:rsid w:val="00E4298C"/>
    <w:rsid w:val="00E44A26"/>
    <w:rsid w:val="00E45CBA"/>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67E"/>
    <w:rsid w:val="00E70EA9"/>
    <w:rsid w:val="00E71097"/>
    <w:rsid w:val="00E72E5C"/>
    <w:rsid w:val="00E74F72"/>
    <w:rsid w:val="00E75347"/>
    <w:rsid w:val="00E81B50"/>
    <w:rsid w:val="00E82A55"/>
    <w:rsid w:val="00E83327"/>
    <w:rsid w:val="00E84335"/>
    <w:rsid w:val="00E84946"/>
    <w:rsid w:val="00E84965"/>
    <w:rsid w:val="00E84EC9"/>
    <w:rsid w:val="00E852A4"/>
    <w:rsid w:val="00E863DB"/>
    <w:rsid w:val="00E86E24"/>
    <w:rsid w:val="00E8737C"/>
    <w:rsid w:val="00E873C8"/>
    <w:rsid w:val="00E87BAA"/>
    <w:rsid w:val="00E90302"/>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5E6B"/>
    <w:rsid w:val="00EB0D74"/>
    <w:rsid w:val="00EB2446"/>
    <w:rsid w:val="00EB3527"/>
    <w:rsid w:val="00EB4C81"/>
    <w:rsid w:val="00EB4E50"/>
    <w:rsid w:val="00EB5113"/>
    <w:rsid w:val="00EB6172"/>
    <w:rsid w:val="00EB6BCE"/>
    <w:rsid w:val="00EC0413"/>
    <w:rsid w:val="00EC2472"/>
    <w:rsid w:val="00EC3F11"/>
    <w:rsid w:val="00EC5220"/>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E7462"/>
    <w:rsid w:val="00EF0711"/>
    <w:rsid w:val="00EF12AA"/>
    <w:rsid w:val="00EF1AE0"/>
    <w:rsid w:val="00EF29BC"/>
    <w:rsid w:val="00EF3F62"/>
    <w:rsid w:val="00EF6792"/>
    <w:rsid w:val="00EF6F7D"/>
    <w:rsid w:val="00EF7881"/>
    <w:rsid w:val="00F0279A"/>
    <w:rsid w:val="00F03AA1"/>
    <w:rsid w:val="00F03D4D"/>
    <w:rsid w:val="00F04414"/>
    <w:rsid w:val="00F0550F"/>
    <w:rsid w:val="00F05FEF"/>
    <w:rsid w:val="00F062C9"/>
    <w:rsid w:val="00F06E7D"/>
    <w:rsid w:val="00F07FE0"/>
    <w:rsid w:val="00F11618"/>
    <w:rsid w:val="00F13D7F"/>
    <w:rsid w:val="00F14311"/>
    <w:rsid w:val="00F154A1"/>
    <w:rsid w:val="00F1586A"/>
    <w:rsid w:val="00F21529"/>
    <w:rsid w:val="00F22B1B"/>
    <w:rsid w:val="00F23C57"/>
    <w:rsid w:val="00F23E36"/>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5183"/>
    <w:rsid w:val="00F47923"/>
    <w:rsid w:val="00F517EE"/>
    <w:rsid w:val="00F52104"/>
    <w:rsid w:val="00F5218E"/>
    <w:rsid w:val="00F536CC"/>
    <w:rsid w:val="00F54001"/>
    <w:rsid w:val="00F547D5"/>
    <w:rsid w:val="00F54A5F"/>
    <w:rsid w:val="00F55113"/>
    <w:rsid w:val="00F55BE9"/>
    <w:rsid w:val="00F56443"/>
    <w:rsid w:val="00F57F64"/>
    <w:rsid w:val="00F60C07"/>
    <w:rsid w:val="00F61060"/>
    <w:rsid w:val="00F627AE"/>
    <w:rsid w:val="00F634ED"/>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539F"/>
    <w:rsid w:val="00F9660B"/>
    <w:rsid w:val="00F9795F"/>
    <w:rsid w:val="00F97C02"/>
    <w:rsid w:val="00FA10F9"/>
    <w:rsid w:val="00FA1253"/>
    <w:rsid w:val="00FA1690"/>
    <w:rsid w:val="00FA26E7"/>
    <w:rsid w:val="00FA3003"/>
    <w:rsid w:val="00FA35DC"/>
    <w:rsid w:val="00FA5FAA"/>
    <w:rsid w:val="00FA6305"/>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B78DC"/>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9B78DC"/>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9B78DC"/>
    <w:pPr>
      <w:keepNext/>
      <w:keepLines/>
      <w:spacing w:before="260" w:after="260" w:line="416" w:lineRule="auto"/>
      <w:outlineLvl w:val="2"/>
    </w:pPr>
    <w:rPr>
      <w:b/>
      <w:bCs/>
      <w:sz w:val="32"/>
      <w:szCs w:val="32"/>
    </w:rPr>
  </w:style>
  <w:style w:type="paragraph" w:styleId="40">
    <w:name w:val="heading 4"/>
    <w:basedOn w:val="a"/>
    <w:next w:val="a"/>
    <w:qFormat/>
    <w:rsid w:val="009B78DC"/>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B78DC"/>
    <w:pPr>
      <w:keepNext/>
      <w:keepLines/>
      <w:spacing w:before="280" w:after="290" w:line="376" w:lineRule="auto"/>
      <w:outlineLvl w:val="4"/>
    </w:pPr>
    <w:rPr>
      <w:b/>
      <w:bCs/>
      <w:sz w:val="28"/>
      <w:szCs w:val="28"/>
    </w:rPr>
  </w:style>
  <w:style w:type="paragraph" w:styleId="6">
    <w:name w:val="heading 6"/>
    <w:basedOn w:val="a"/>
    <w:next w:val="a"/>
    <w:qFormat/>
    <w:rsid w:val="009B78D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B78D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B78D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B78D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B78DC"/>
  </w:style>
  <w:style w:type="paragraph" w:styleId="a3">
    <w:name w:val="header"/>
    <w:basedOn w:val="a"/>
    <w:rsid w:val="009B78D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B78DC"/>
    <w:pPr>
      <w:tabs>
        <w:tab w:val="center" w:pos="4153"/>
        <w:tab w:val="right" w:pos="8306"/>
      </w:tabs>
      <w:snapToGrid w:val="0"/>
      <w:jc w:val="left"/>
    </w:pPr>
    <w:rPr>
      <w:sz w:val="18"/>
      <w:szCs w:val="18"/>
      <w:lang/>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9B78D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rsid w:val="009B78DC"/>
    <w:pPr>
      <w:widowControl/>
      <w:spacing w:before="100" w:beforeAutospacing="1" w:after="100" w:afterAutospacing="1"/>
      <w:jc w:val="left"/>
    </w:pPr>
    <w:rPr>
      <w:rFonts w:ascii="宋体" w:hAnsi="宋体"/>
      <w:kern w:val="0"/>
      <w:sz w:val="24"/>
    </w:rPr>
  </w:style>
  <w:style w:type="paragraph" w:styleId="a8">
    <w:name w:val="Document Map"/>
    <w:basedOn w:val="a"/>
    <w:semiHidden/>
    <w:rsid w:val="009B78DC"/>
    <w:pPr>
      <w:shd w:val="clear" w:color="auto" w:fill="000080"/>
    </w:pPr>
  </w:style>
  <w:style w:type="character" w:customStyle="1" w:styleId="CharCharCharCharCharCharCharChar">
    <w:name w:val="正文文字 Char Char Char Char Char Char Char Char"/>
    <w:aliases w:val="正文文本2,正文文本1"/>
    <w:rsid w:val="009B78DC"/>
    <w:rPr>
      <w:rFonts w:ascii="仿宋_GB2312" w:eastAsia="仿宋_GB2312"/>
      <w:sz w:val="28"/>
      <w:lang w:val="en-US" w:eastAsia="zh-CN" w:bidi="ar-SA"/>
    </w:rPr>
  </w:style>
  <w:style w:type="character" w:customStyle="1" w:styleId="afont1">
    <w:name w:val="afont1"/>
    <w:rsid w:val="009B78DC"/>
    <w:rPr>
      <w:rFonts w:ascii="Arial Narrow" w:hAnsi="Arial Narrow" w:hint="default"/>
      <w:sz w:val="21"/>
      <w:szCs w:val="21"/>
    </w:rPr>
  </w:style>
  <w:style w:type="paragraph" w:customStyle="1" w:styleId="CharChar">
    <w:name w:val="Char Char"/>
    <w:basedOn w:val="a"/>
    <w:rsid w:val="009B78DC"/>
  </w:style>
  <w:style w:type="paragraph" w:customStyle="1" w:styleId="Default">
    <w:name w:val="Default"/>
    <w:rsid w:val="009B78DC"/>
    <w:pPr>
      <w:widowControl w:val="0"/>
      <w:autoSpaceDE w:val="0"/>
      <w:autoSpaceDN w:val="0"/>
      <w:adjustRightInd w:val="0"/>
    </w:pPr>
    <w:rPr>
      <w:rFonts w:ascii="宋体" w:cs="宋体"/>
      <w:color w:val="000000"/>
      <w:sz w:val="24"/>
      <w:szCs w:val="24"/>
    </w:rPr>
  </w:style>
  <w:style w:type="paragraph" w:styleId="a9">
    <w:name w:val="Date"/>
    <w:basedOn w:val="a"/>
    <w:next w:val="a"/>
    <w:rsid w:val="009B78DC"/>
    <w:rPr>
      <w:sz w:val="24"/>
      <w:szCs w:val="20"/>
    </w:rPr>
  </w:style>
  <w:style w:type="paragraph" w:customStyle="1" w:styleId="CharCharCharChar">
    <w:name w:val="Char Char Char Char"/>
    <w:basedOn w:val="a"/>
    <w:autoRedefine/>
    <w:rsid w:val="009B78DC"/>
    <w:pPr>
      <w:tabs>
        <w:tab w:val="num" w:pos="840"/>
      </w:tabs>
      <w:adjustRightInd w:val="0"/>
      <w:spacing w:line="360" w:lineRule="atLeast"/>
      <w:ind w:left="840" w:hanging="360"/>
      <w:textAlignment w:val="baseline"/>
    </w:pPr>
    <w:rPr>
      <w:sz w:val="24"/>
    </w:rPr>
  </w:style>
  <w:style w:type="character" w:styleId="aa">
    <w:name w:val="page number"/>
    <w:basedOn w:val="a0"/>
    <w:rsid w:val="009B78DC"/>
  </w:style>
  <w:style w:type="paragraph" w:customStyle="1" w:styleId="xl33">
    <w:name w:val="xl33"/>
    <w:basedOn w:val="a"/>
    <w:rsid w:val="009B78D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B78DC"/>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9B78DC"/>
    <w:pPr>
      <w:tabs>
        <w:tab w:val="num" w:pos="360"/>
      </w:tabs>
      <w:ind w:left="360" w:hanging="360"/>
    </w:pPr>
    <w:rPr>
      <w:sz w:val="24"/>
      <w:szCs w:val="20"/>
    </w:rPr>
  </w:style>
  <w:style w:type="paragraph" w:customStyle="1" w:styleId="ab">
    <w:name w:val="简单回函地址"/>
    <w:basedOn w:val="a"/>
    <w:rsid w:val="009B78DC"/>
  </w:style>
  <w:style w:type="paragraph" w:customStyle="1" w:styleId="FormLabel">
    <w:name w:val="Form Label"/>
    <w:basedOn w:val="a"/>
    <w:rsid w:val="009B78DC"/>
    <w:pPr>
      <w:widowControl/>
      <w:spacing w:line="280" w:lineRule="exact"/>
      <w:jc w:val="left"/>
    </w:pPr>
    <w:rPr>
      <w:kern w:val="0"/>
      <w:sz w:val="18"/>
      <w:szCs w:val="20"/>
      <w:lang w:val="en-GB" w:eastAsia="en-US"/>
    </w:rPr>
  </w:style>
  <w:style w:type="character" w:styleId="ac">
    <w:name w:val="Strong"/>
    <w:qFormat/>
    <w:rsid w:val="009B78DC"/>
    <w:rPr>
      <w:b/>
      <w:bCs/>
    </w:rPr>
  </w:style>
  <w:style w:type="paragraph" w:customStyle="1" w:styleId="Char1">
    <w:name w:val="Char"/>
    <w:basedOn w:val="a"/>
    <w:rsid w:val="009B78DC"/>
  </w:style>
  <w:style w:type="character" w:customStyle="1" w:styleId="2CharCharChar">
    <w:name w:val="标题 2 Char Char Char"/>
    <w:rsid w:val="009B78DC"/>
    <w:rPr>
      <w:rFonts w:ascii="Arial" w:eastAsia="宋体" w:hAnsi="Arial"/>
      <w:b/>
      <w:kern w:val="2"/>
      <w:sz w:val="28"/>
      <w:szCs w:val="28"/>
      <w:lang w:val="en-US" w:eastAsia="zh-CN" w:bidi="ar-SA"/>
    </w:rPr>
  </w:style>
  <w:style w:type="paragraph" w:styleId="ad">
    <w:name w:val="Balloon Text"/>
    <w:basedOn w:val="a"/>
    <w:semiHidden/>
    <w:rsid w:val="009B78DC"/>
    <w:rPr>
      <w:sz w:val="18"/>
      <w:szCs w:val="18"/>
    </w:rPr>
  </w:style>
  <w:style w:type="paragraph" w:styleId="ae">
    <w:name w:val="footnote text"/>
    <w:basedOn w:val="a"/>
    <w:semiHidden/>
    <w:rsid w:val="009B78DC"/>
    <w:pPr>
      <w:snapToGrid w:val="0"/>
      <w:jc w:val="left"/>
    </w:pPr>
    <w:rPr>
      <w:sz w:val="18"/>
      <w:szCs w:val="18"/>
    </w:rPr>
  </w:style>
  <w:style w:type="character" w:styleId="af">
    <w:name w:val="footnote reference"/>
    <w:semiHidden/>
    <w:rsid w:val="009B78DC"/>
    <w:rPr>
      <w:vertAlign w:val="superscript"/>
    </w:rPr>
  </w:style>
  <w:style w:type="character" w:styleId="af0">
    <w:name w:val="Hyperlink"/>
    <w:rsid w:val="009B78DC"/>
    <w:rPr>
      <w:color w:val="0000FF"/>
      <w:u w:val="single"/>
    </w:rPr>
  </w:style>
  <w:style w:type="paragraph" w:customStyle="1" w:styleId="xl31">
    <w:name w:val="xl31"/>
    <w:basedOn w:val="a"/>
    <w:rsid w:val="009B78DC"/>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B78DC"/>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B78DC"/>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Char0">
    <w:name w:val="页脚 Char"/>
    <w:link w:val="a4"/>
    <w:uiPriority w:val="99"/>
    <w:rsid w:val="00C63397"/>
    <w:rPr>
      <w:kern w:val="2"/>
      <w:sz w:val="18"/>
      <w:szCs w:val="18"/>
    </w:rPr>
  </w:style>
  <w:style w:type="character" w:customStyle="1" w:styleId="fontstyle11">
    <w:name w:val="fontstyle11"/>
    <w:rsid w:val="004A402B"/>
    <w:rPr>
      <w:rFonts w:ascii="宋体" w:eastAsia="宋体" w:hAnsi="宋体" w:hint="eastAsia"/>
      <w:b w:val="0"/>
      <w:bCs w:val="0"/>
      <w:i w:val="0"/>
      <w:iCs w:val="0"/>
      <w:color w:val="2C2C2C"/>
      <w:sz w:val="22"/>
      <w:szCs w:val="22"/>
    </w:rPr>
  </w:style>
  <w:style w:type="character" w:customStyle="1" w:styleId="2Char">
    <w:name w:val="标题 2 Char"/>
    <w:aliases w:val="标题 2 Char Char Char1,Chapter X.X. Statement Char,h2 Char,2 Char,Header 2 Char,l2 Char,Level 2 Head Char,heading 2 Char"/>
    <w:basedOn w:val="a0"/>
    <w:link w:val="20"/>
    <w:qFormat/>
    <w:rsid w:val="00C05AFC"/>
    <w:rPr>
      <w:rFonts w:ascii="Arial" w:eastAsia="黑体" w:hAnsi="Arial"/>
      <w:b/>
      <w:bCs/>
      <w:kern w:val="2"/>
      <w:sz w:val="32"/>
      <w:szCs w:val="32"/>
    </w:rPr>
  </w:style>
  <w:style w:type="character" w:customStyle="1" w:styleId="3Char">
    <w:name w:val="标题 3 Char"/>
    <w:basedOn w:val="a0"/>
    <w:link w:val="30"/>
    <w:rsid w:val="00C05AFC"/>
    <w:rPr>
      <w:b/>
      <w:bCs/>
      <w:kern w:val="2"/>
      <w:sz w:val="32"/>
      <w:szCs w:val="32"/>
    </w:rPr>
  </w:style>
  <w:style w:type="paragraph" w:styleId="af7">
    <w:name w:val="Revision"/>
    <w:hidden/>
    <w:uiPriority w:val="99"/>
    <w:semiHidden/>
    <w:rsid w:val="006B25CC"/>
    <w:rPr>
      <w:kern w:val="2"/>
      <w:sz w:val="21"/>
      <w:szCs w:val="24"/>
    </w:rPr>
  </w:style>
</w:styles>
</file>

<file path=word/webSettings.xml><?xml version="1.0" encoding="utf-8"?>
<w:webSettings xmlns:r="http://schemas.openxmlformats.org/officeDocument/2006/relationships" xmlns:w="http://schemas.openxmlformats.org/wordprocessingml/2006/main">
  <w:divs>
    <w:div w:id="96143392">
      <w:bodyDiv w:val="1"/>
      <w:marLeft w:val="0"/>
      <w:marRight w:val="0"/>
      <w:marTop w:val="0"/>
      <w:marBottom w:val="0"/>
      <w:divBdr>
        <w:top w:val="none" w:sz="0" w:space="0" w:color="auto"/>
        <w:left w:val="none" w:sz="0" w:space="0" w:color="auto"/>
        <w:bottom w:val="none" w:sz="0" w:space="0" w:color="auto"/>
        <w:right w:val="none" w:sz="0" w:space="0" w:color="auto"/>
      </w:divBdr>
    </w:div>
    <w:div w:id="135146823">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0627274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23193989">
      <w:bodyDiv w:val="1"/>
      <w:marLeft w:val="0"/>
      <w:marRight w:val="0"/>
      <w:marTop w:val="0"/>
      <w:marBottom w:val="0"/>
      <w:divBdr>
        <w:top w:val="none" w:sz="0" w:space="0" w:color="auto"/>
        <w:left w:val="none" w:sz="0" w:space="0" w:color="auto"/>
        <w:bottom w:val="none" w:sz="0" w:space="0" w:color="auto"/>
        <w:right w:val="none" w:sz="0" w:space="0" w:color="auto"/>
      </w:divBdr>
    </w:div>
    <w:div w:id="878468581">
      <w:bodyDiv w:val="1"/>
      <w:marLeft w:val="0"/>
      <w:marRight w:val="0"/>
      <w:marTop w:val="0"/>
      <w:marBottom w:val="0"/>
      <w:divBdr>
        <w:top w:val="none" w:sz="0" w:space="0" w:color="auto"/>
        <w:left w:val="none" w:sz="0" w:space="0" w:color="auto"/>
        <w:bottom w:val="none" w:sz="0" w:space="0" w:color="auto"/>
        <w:right w:val="none" w:sz="0" w:space="0" w:color="auto"/>
      </w:divBdr>
    </w:div>
    <w:div w:id="1504318783">
      <w:bodyDiv w:val="1"/>
      <w:marLeft w:val="0"/>
      <w:marRight w:val="0"/>
      <w:marTop w:val="0"/>
      <w:marBottom w:val="0"/>
      <w:divBdr>
        <w:top w:val="none" w:sz="0" w:space="0" w:color="auto"/>
        <w:left w:val="none" w:sz="0" w:space="0" w:color="auto"/>
        <w:bottom w:val="none" w:sz="0" w:space="0" w:color="auto"/>
        <w:right w:val="none" w:sz="0" w:space="0" w:color="auto"/>
      </w:divBdr>
    </w:div>
    <w:div w:id="168775347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24755318">
      <w:bodyDiv w:val="1"/>
      <w:marLeft w:val="0"/>
      <w:marRight w:val="0"/>
      <w:marTop w:val="0"/>
      <w:marBottom w:val="0"/>
      <w:divBdr>
        <w:top w:val="none" w:sz="0" w:space="0" w:color="auto"/>
        <w:left w:val="none" w:sz="0" w:space="0" w:color="auto"/>
        <w:bottom w:val="none" w:sz="0" w:space="0" w:color="auto"/>
        <w:right w:val="none" w:sz="0" w:space="0" w:color="auto"/>
      </w:divBdr>
    </w:div>
    <w:div w:id="1976909189">
      <w:bodyDiv w:val="1"/>
      <w:marLeft w:val="0"/>
      <w:marRight w:val="0"/>
      <w:marTop w:val="0"/>
      <w:marBottom w:val="0"/>
      <w:divBdr>
        <w:top w:val="none" w:sz="0" w:space="0" w:color="auto"/>
        <w:left w:val="none" w:sz="0" w:space="0" w:color="auto"/>
        <w:bottom w:val="none" w:sz="0" w:space="0" w:color="auto"/>
        <w:right w:val="none" w:sz="0" w:space="0" w:color="auto"/>
      </w:divBdr>
    </w:div>
    <w:div w:id="1983342304">
      <w:bodyDiv w:val="1"/>
      <w:marLeft w:val="0"/>
      <w:marRight w:val="0"/>
      <w:marTop w:val="0"/>
      <w:marBottom w:val="0"/>
      <w:divBdr>
        <w:top w:val="none" w:sz="0" w:space="0" w:color="auto"/>
        <w:left w:val="none" w:sz="0" w:space="0" w:color="auto"/>
        <w:bottom w:val="none" w:sz="0" w:space="0" w:color="auto"/>
        <w:right w:val="none" w:sz="0" w:space="0" w:color="auto"/>
      </w:divBdr>
    </w:div>
    <w:div w:id="20340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lguo\Desktop\8&#26376;27&#26085;&#25259;&#38706;\&#28023;&#23500;&#36890;&#20013;&#23567;&#30424;&#28151;&#21512;&#22411;&#35777;&#21048;&#25237;&#36164;&#22522;&#37329;&#22522;&#37329;&#32463;&#29702;&#21464;&#26356;&#20844;&#21578;2019082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海富通中小盘混合型证券投资基金基金经理变更公告20190827.dot</Template>
  <TotalTime>0</TotalTime>
  <Pages>2</Pages>
  <Words>88</Words>
  <Characters>506</Characters>
  <Application>Microsoft Office Word</Application>
  <DocSecurity>4</DocSecurity>
  <Lines>4</Lines>
  <Paragraphs>1</Paragraphs>
  <ScaleCrop>false</ScaleCrop>
  <Company>WwW.YlmF.CoM</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郭永丽</dc:creator>
  <cp:lastModifiedBy>ZHONGM</cp:lastModifiedBy>
  <cp:revision>2</cp:revision>
  <cp:lastPrinted>1900-12-31T16:00:00Z</cp:lastPrinted>
  <dcterms:created xsi:type="dcterms:W3CDTF">2024-04-17T16:02:00Z</dcterms:created>
  <dcterms:modified xsi:type="dcterms:W3CDTF">2024-04-17T16:02:00Z</dcterms:modified>
</cp:coreProperties>
</file>