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6" w:rsidRDefault="0033685F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FA3C16" w:rsidRDefault="0033685F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中信建投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FA3C16" w:rsidRDefault="00FA3C16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FA3C16" w:rsidRDefault="0033685F">
      <w:pPr>
        <w:pStyle w:val="a4"/>
        <w:spacing w:line="360" w:lineRule="auto"/>
        <w:ind w:right="318" w:firstLine="525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中信建投证券股份有限公司（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中信建投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10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中信建投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FA3C16" w:rsidRDefault="0033685F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10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3C16" w:rsidRDefault="0033685F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3C16" w:rsidRDefault="0033685F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009077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009078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010434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红土创新医疗保健股票型发起式证券投资基金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016107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红土创新丰源中短债债券型证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券投资基金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B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017509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红土创新丰睿中短债债券型证券投资基金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A</w:t>
            </w:r>
          </w:p>
        </w:tc>
      </w:tr>
      <w:tr w:rsidR="00FA3C16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017510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FA3C16" w:rsidRDefault="0033685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红土创新丰睿中短债债券型证券投资基金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C</w:t>
            </w:r>
          </w:p>
        </w:tc>
      </w:tr>
    </w:tbl>
    <w:p w:rsidR="00FA3C16" w:rsidRDefault="0033685F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FA3C16" w:rsidRDefault="0033685F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FA3C16" w:rsidRDefault="0033685F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FA3C16" w:rsidRDefault="0033685F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中信建投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以中信建投的规则为准。基金原费率请详见基金合同、招募说明书（更新）等法律文件，以及本公司发布的最新业务公告。费率优惠期限内，如本公司新增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中信建投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FA3C16" w:rsidRDefault="0033685F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FA3C16" w:rsidRDefault="0033685F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中信建投证券股份有限公司</w:t>
      </w:r>
      <w:r>
        <w:rPr>
          <w:rFonts w:hint="eastAsia"/>
          <w:lang w:eastAsia="zh-CN"/>
        </w:rPr>
        <w:t xml:space="preserve"> </w:t>
      </w:r>
    </w:p>
    <w:p w:rsidR="00FA3C16" w:rsidRDefault="0033685F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客服电话：</w:t>
      </w:r>
      <w:r>
        <w:rPr>
          <w:rFonts w:hint="eastAsia"/>
          <w:lang w:eastAsia="zh-CN"/>
        </w:rPr>
        <w:t>95587/400-8888-108</w:t>
      </w:r>
    </w:p>
    <w:p w:rsidR="00FA3C16" w:rsidRDefault="0033685F">
      <w:pPr>
        <w:pStyle w:val="a4"/>
        <w:spacing w:before="44" w:line="360" w:lineRule="auto"/>
        <w:ind w:leftChars="53" w:left="117" w:firstLineChars="300" w:firstLine="630"/>
        <w:outlineLvl w:val="0"/>
        <w:rPr>
          <w:rFonts w:asciiTheme="minorEastAsia" w:hAnsiTheme="minorEastAsia"/>
          <w:color w:val="000000" w:themeColor="text1"/>
          <w:lang w:eastAsia="zh-CN"/>
        </w:rPr>
      </w:pPr>
      <w:r>
        <w:rPr>
          <w:rFonts w:hint="eastAsia"/>
          <w:lang w:eastAsia="zh-CN"/>
        </w:rPr>
        <w:t>公司网址：</w:t>
      </w:r>
      <w:r>
        <w:rPr>
          <w:rFonts w:hint="eastAsia"/>
          <w:lang w:eastAsia="zh-CN"/>
        </w:rPr>
        <w:t xml:space="preserve">www.csc108.com </w:t>
      </w:r>
    </w:p>
    <w:p w:rsidR="00FA3C16" w:rsidRDefault="0033685F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FA3C16" w:rsidRDefault="0033685F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FA3C16" w:rsidRDefault="0033685F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</w:t>
      </w:r>
      <w:r>
        <w:rPr>
          <w:rFonts w:hint="eastAsia"/>
          <w:lang w:eastAsia="zh-CN"/>
        </w:rPr>
        <w:t>om</w:t>
      </w:r>
    </w:p>
    <w:p w:rsidR="00FA3C16" w:rsidRDefault="0033685F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FA3C16" w:rsidRDefault="0033685F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lastRenderedPageBreak/>
        <w:t>特此公告</w:t>
      </w:r>
      <w:r>
        <w:rPr>
          <w:rFonts w:hint="eastAsia"/>
          <w:lang w:eastAsia="zh-CN"/>
        </w:rPr>
        <w:t>。</w:t>
      </w:r>
    </w:p>
    <w:p w:rsidR="00FA3C16" w:rsidRDefault="00FA3C16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FA3C16" w:rsidRDefault="00FA3C16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FA3C16" w:rsidRDefault="0033685F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FA3C16" w:rsidRDefault="0033685F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FA3C16" w:rsidRDefault="00FA3C16"/>
    <w:sectPr w:rsidR="00FA3C16" w:rsidSect="00FA3C16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C4208"/>
    <w:rsid w:val="0033685F"/>
    <w:rsid w:val="0038673E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C704E"/>
    <w:rsid w:val="00F012C7"/>
    <w:rsid w:val="00F266EA"/>
    <w:rsid w:val="00F914CF"/>
    <w:rsid w:val="00FA3C16"/>
    <w:rsid w:val="00FC0DFC"/>
    <w:rsid w:val="00FF111E"/>
    <w:rsid w:val="08F35B0F"/>
    <w:rsid w:val="091424CB"/>
    <w:rsid w:val="0EAD6EA7"/>
    <w:rsid w:val="139C7ABA"/>
    <w:rsid w:val="14192816"/>
    <w:rsid w:val="176016E4"/>
    <w:rsid w:val="1CF40276"/>
    <w:rsid w:val="1D192514"/>
    <w:rsid w:val="21CF082A"/>
    <w:rsid w:val="228F0819"/>
    <w:rsid w:val="2C817B9A"/>
    <w:rsid w:val="2E8D2301"/>
    <w:rsid w:val="3A3B5A58"/>
    <w:rsid w:val="3B9F061C"/>
    <w:rsid w:val="44191731"/>
    <w:rsid w:val="45490DD6"/>
    <w:rsid w:val="475D30B9"/>
    <w:rsid w:val="492577E7"/>
    <w:rsid w:val="64E04B21"/>
    <w:rsid w:val="656D5FA3"/>
    <w:rsid w:val="65EA7B56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C1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A3C16"/>
  </w:style>
  <w:style w:type="paragraph" w:styleId="a4">
    <w:name w:val="Body Text"/>
    <w:basedOn w:val="a"/>
    <w:link w:val="Char"/>
    <w:uiPriority w:val="1"/>
    <w:qFormat/>
    <w:rsid w:val="00FA3C16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FA3C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FA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FA3C16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FA3C16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FA3C16"/>
  </w:style>
  <w:style w:type="character" w:styleId="HTML0">
    <w:name w:val="HTML Variable"/>
    <w:basedOn w:val="a0"/>
    <w:uiPriority w:val="99"/>
    <w:semiHidden/>
    <w:unhideWhenUsed/>
    <w:qFormat/>
    <w:rsid w:val="00FA3C16"/>
  </w:style>
  <w:style w:type="character" w:styleId="a9">
    <w:name w:val="Hyperlink"/>
    <w:basedOn w:val="a0"/>
    <w:uiPriority w:val="99"/>
    <w:unhideWhenUsed/>
    <w:qFormat/>
    <w:rsid w:val="00FA3C16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FA3C16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FA3C16"/>
  </w:style>
  <w:style w:type="character" w:customStyle="1" w:styleId="Char">
    <w:name w:val="正文文本 Char"/>
    <w:basedOn w:val="a0"/>
    <w:link w:val="a4"/>
    <w:uiPriority w:val="1"/>
    <w:qFormat/>
    <w:rsid w:val="00FA3C16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FA3C16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FA3C16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FA3C16"/>
  </w:style>
  <w:style w:type="character" w:customStyle="1" w:styleId="drapbtn">
    <w:name w:val="drapbtn"/>
    <w:basedOn w:val="a0"/>
    <w:qFormat/>
    <w:rsid w:val="00FA3C16"/>
  </w:style>
  <w:style w:type="character" w:customStyle="1" w:styleId="cdropright">
    <w:name w:val="cdropright"/>
    <w:basedOn w:val="a0"/>
    <w:qFormat/>
    <w:rsid w:val="00FA3C16"/>
  </w:style>
  <w:style w:type="character" w:customStyle="1" w:styleId="cdropleft">
    <w:name w:val="cdropleft"/>
    <w:basedOn w:val="a0"/>
    <w:qFormat/>
    <w:rsid w:val="00FA3C16"/>
  </w:style>
  <w:style w:type="character" w:customStyle="1" w:styleId="pagechatarealistclosebox">
    <w:name w:val="pagechatarealistclose_box"/>
    <w:basedOn w:val="a0"/>
    <w:qFormat/>
    <w:rsid w:val="00FA3C16"/>
  </w:style>
  <w:style w:type="character" w:customStyle="1" w:styleId="pagechatarealistclosebox1">
    <w:name w:val="pagechatarealistclose_box1"/>
    <w:basedOn w:val="a0"/>
    <w:qFormat/>
    <w:rsid w:val="00FA3C16"/>
  </w:style>
  <w:style w:type="character" w:customStyle="1" w:styleId="ico1653">
    <w:name w:val="ico1653"/>
    <w:basedOn w:val="a0"/>
    <w:qFormat/>
    <w:rsid w:val="00FA3C16"/>
  </w:style>
  <w:style w:type="character" w:customStyle="1" w:styleId="ico1654">
    <w:name w:val="ico1654"/>
    <w:basedOn w:val="a0"/>
    <w:qFormat/>
    <w:rsid w:val="00FA3C16"/>
  </w:style>
  <w:style w:type="character" w:customStyle="1" w:styleId="biggerthanmax">
    <w:name w:val="biggerthanmax"/>
    <w:basedOn w:val="a0"/>
    <w:qFormat/>
    <w:rsid w:val="00FA3C16"/>
    <w:rPr>
      <w:shd w:val="clear" w:color="auto" w:fill="FFFF00"/>
    </w:rPr>
  </w:style>
  <w:style w:type="character" w:customStyle="1" w:styleId="hilite">
    <w:name w:val="hilite"/>
    <w:basedOn w:val="a0"/>
    <w:qFormat/>
    <w:rsid w:val="00FA3C16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FA3C16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FA3C16"/>
  </w:style>
  <w:style w:type="character" w:customStyle="1" w:styleId="token-input-delete-token">
    <w:name w:val="token-input-delete-token"/>
    <w:basedOn w:val="a0"/>
    <w:qFormat/>
    <w:rsid w:val="00FA3C16"/>
    <w:rPr>
      <w:color w:val="FFFFFF"/>
    </w:rPr>
  </w:style>
  <w:style w:type="character" w:customStyle="1" w:styleId="designclass">
    <w:name w:val="design_class"/>
    <w:basedOn w:val="a0"/>
    <w:qFormat/>
    <w:rsid w:val="00FA3C16"/>
  </w:style>
  <w:style w:type="character" w:customStyle="1" w:styleId="tmpztreemovearrow">
    <w:name w:val="tmpztreemove_arrow"/>
    <w:basedOn w:val="a0"/>
    <w:qFormat/>
    <w:rsid w:val="00FA3C16"/>
  </w:style>
  <w:style w:type="character" w:customStyle="1" w:styleId="w32">
    <w:name w:val="w32"/>
    <w:basedOn w:val="a0"/>
    <w:qFormat/>
    <w:rsid w:val="00FA3C16"/>
  </w:style>
  <w:style w:type="character" w:customStyle="1" w:styleId="cy">
    <w:name w:val="cy"/>
    <w:basedOn w:val="a0"/>
    <w:qFormat/>
    <w:rsid w:val="00FA3C16"/>
  </w:style>
  <w:style w:type="character" w:customStyle="1" w:styleId="active12">
    <w:name w:val="active12"/>
    <w:basedOn w:val="a0"/>
    <w:qFormat/>
    <w:rsid w:val="00FA3C16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FA3C16"/>
  </w:style>
  <w:style w:type="character" w:customStyle="1" w:styleId="active7">
    <w:name w:val="active7"/>
    <w:basedOn w:val="a0"/>
    <w:qFormat/>
    <w:rsid w:val="00FA3C16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FA3C16"/>
  </w:style>
  <w:style w:type="character" w:customStyle="1" w:styleId="ico1655">
    <w:name w:val="ico1655"/>
    <w:basedOn w:val="a0"/>
    <w:qFormat/>
    <w:rsid w:val="00FA3C16"/>
  </w:style>
  <w:style w:type="character" w:customStyle="1" w:styleId="active6">
    <w:name w:val="active6"/>
    <w:basedOn w:val="a0"/>
    <w:qFormat/>
    <w:rsid w:val="00FA3C16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FA3C16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FA3C16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0AC34-A0C3-497A-93B3-E3B5B14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Company>Lenovo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2024-04-09T16:00:00Z</dcterms:created>
  <dcterms:modified xsi:type="dcterms:W3CDTF">2024-04-09T16:00:00Z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