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40" w:rsidRPr="000B4E40" w:rsidRDefault="000B4E40">
      <w:pPr>
        <w:pStyle w:val="biaogecenter"/>
        <w:rPr>
          <w:rFonts w:ascii="仿宋" w:eastAsia="仿宋" w:hAnsi="仿宋" w:hint="eastAsia"/>
          <w:b/>
          <w:bCs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b/>
          <w:bCs/>
          <w:sz w:val="28"/>
          <w:szCs w:val="28"/>
        </w:rPr>
      </w:pPr>
    </w:p>
    <w:p w:rsidR="004552A5" w:rsidRDefault="004552A5" w:rsidP="004552A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圆信永丰基金管理有限公司</w:t>
      </w:r>
    </w:p>
    <w:p w:rsidR="00783664" w:rsidRPr="001C4F82" w:rsidRDefault="00A52875" w:rsidP="001B3474">
      <w:pPr>
        <w:widowControl/>
        <w:wordWrap w:val="0"/>
        <w:spacing w:line="375" w:lineRule="atLeast"/>
        <w:jc w:val="center"/>
        <w:rPr>
          <w:rFonts w:ascii="黑体" w:eastAsia="黑体" w:hAnsi="黑体" w:hint="eastAsia"/>
          <w:b/>
          <w:sz w:val="36"/>
          <w:szCs w:val="36"/>
        </w:rPr>
      </w:pPr>
      <w:r w:rsidRPr="00E32A61">
        <w:rPr>
          <w:rFonts w:ascii="黑体" w:eastAsia="黑体" w:hAnsi="黑体" w:hint="eastAsia"/>
          <w:b/>
          <w:sz w:val="36"/>
          <w:szCs w:val="36"/>
        </w:rPr>
        <w:t>关于旗下</w:t>
      </w:r>
      <w:r w:rsidR="00CC4CCE" w:rsidRPr="003B5390">
        <w:rPr>
          <w:rFonts w:ascii="黑体" w:eastAsia="黑体" w:hAnsi="黑体"/>
          <w:b/>
          <w:sz w:val="36"/>
          <w:szCs w:val="36"/>
        </w:rPr>
        <w:t>圆信永丰聚优股票型证券投资基金</w:t>
      </w:r>
    </w:p>
    <w:p w:rsidR="00A52875" w:rsidRPr="00E32A61" w:rsidRDefault="00A52875" w:rsidP="00A52875">
      <w:pPr>
        <w:pStyle w:val="biaogecenter"/>
        <w:rPr>
          <w:rFonts w:ascii="黑体" w:eastAsia="黑体" w:hAnsi="黑体" w:cs="Times New Roman"/>
          <w:b/>
          <w:kern w:val="2"/>
          <w:sz w:val="36"/>
          <w:szCs w:val="36"/>
        </w:rPr>
      </w:pPr>
      <w:r w:rsidRPr="00890C89">
        <w:rPr>
          <w:rFonts w:ascii="黑体" w:eastAsia="黑体" w:hAnsi="黑体" w:cs="Times New Roman" w:hint="eastAsia"/>
          <w:b/>
          <w:kern w:val="2"/>
          <w:sz w:val="36"/>
          <w:szCs w:val="36"/>
        </w:rPr>
        <w:t>基金</w:t>
      </w:r>
      <w:r w:rsidRPr="00E32A61">
        <w:rPr>
          <w:rFonts w:ascii="黑体" w:eastAsia="黑体" w:hAnsi="黑体" w:cs="Times New Roman" w:hint="eastAsia"/>
          <w:b/>
          <w:kern w:val="2"/>
          <w:sz w:val="36"/>
          <w:szCs w:val="36"/>
        </w:rPr>
        <w:t>经理变更的公告</w:t>
      </w:r>
    </w:p>
    <w:p w:rsidR="009B7DFE" w:rsidRPr="00A52875" w:rsidRDefault="009B7DFE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Pr="007657E5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0B4E40" w:rsidRDefault="000B4E40" w:rsidP="000B4E40">
      <w:pPr>
        <w:pStyle w:val="biaogecenter"/>
        <w:ind w:left="0"/>
        <w:jc w:val="both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 w:rsidP="000B4E40">
      <w:pPr>
        <w:pStyle w:val="biaogecenter"/>
        <w:ind w:left="0"/>
        <w:jc w:val="both"/>
        <w:rPr>
          <w:rFonts w:ascii="仿宋" w:eastAsia="仿宋" w:hAnsi="仿宋" w:hint="eastAsia"/>
          <w:sz w:val="28"/>
          <w:szCs w:val="28"/>
        </w:rPr>
      </w:pP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9B7DFE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  <w:r w:rsidRPr="005104C3">
        <w:rPr>
          <w:rFonts w:ascii="仿宋" w:eastAsia="仿宋" w:hAnsi="仿宋" w:hint="eastAsia"/>
          <w:sz w:val="28"/>
          <w:szCs w:val="28"/>
        </w:rPr>
        <w:t>公告</w:t>
      </w:r>
      <w:r w:rsidR="009B7DFE" w:rsidRPr="005104C3">
        <w:rPr>
          <w:rFonts w:ascii="仿宋" w:eastAsia="仿宋" w:hAnsi="仿宋" w:hint="eastAsia"/>
          <w:sz w:val="28"/>
          <w:szCs w:val="28"/>
        </w:rPr>
        <w:t>送出日期：</w:t>
      </w:r>
      <w:r w:rsidR="00A52875" w:rsidRPr="005104C3">
        <w:rPr>
          <w:rFonts w:ascii="仿宋" w:eastAsia="仿宋" w:hAnsi="仿宋" w:hint="eastAsia"/>
          <w:sz w:val="28"/>
          <w:szCs w:val="28"/>
        </w:rPr>
        <w:t>202</w:t>
      </w:r>
      <w:r w:rsidR="00BC7BFA">
        <w:rPr>
          <w:rFonts w:ascii="仿宋" w:eastAsia="仿宋" w:hAnsi="仿宋"/>
          <w:sz w:val="28"/>
          <w:szCs w:val="28"/>
        </w:rPr>
        <w:t>4</w:t>
      </w:r>
      <w:r w:rsidR="009B7DFE" w:rsidRPr="005104C3">
        <w:rPr>
          <w:rFonts w:ascii="仿宋" w:eastAsia="仿宋" w:hAnsi="仿宋" w:hint="eastAsia"/>
          <w:sz w:val="28"/>
          <w:szCs w:val="28"/>
        </w:rPr>
        <w:t>年</w:t>
      </w:r>
      <w:r w:rsidR="00A873D7" w:rsidRPr="005104C3">
        <w:rPr>
          <w:rFonts w:ascii="仿宋" w:eastAsia="仿宋" w:hAnsi="仿宋"/>
          <w:sz w:val="28"/>
          <w:szCs w:val="28"/>
        </w:rPr>
        <w:t>4</w:t>
      </w:r>
      <w:r w:rsidR="009B7DFE" w:rsidRPr="005104C3">
        <w:rPr>
          <w:rFonts w:ascii="仿宋" w:eastAsia="仿宋" w:hAnsi="仿宋" w:hint="eastAsia"/>
          <w:sz w:val="28"/>
          <w:szCs w:val="28"/>
        </w:rPr>
        <w:t>月</w:t>
      </w:r>
      <w:r w:rsidR="005104C3" w:rsidRPr="005104C3">
        <w:rPr>
          <w:rFonts w:ascii="仿宋" w:eastAsia="仿宋" w:hAnsi="仿宋"/>
          <w:sz w:val="28"/>
          <w:szCs w:val="28"/>
        </w:rPr>
        <w:t>3</w:t>
      </w:r>
      <w:r w:rsidR="009B7DFE" w:rsidRPr="005104C3">
        <w:rPr>
          <w:rFonts w:ascii="仿宋" w:eastAsia="仿宋" w:hAnsi="仿宋" w:hint="eastAsia"/>
          <w:sz w:val="28"/>
          <w:szCs w:val="28"/>
        </w:rPr>
        <w:t>日</w:t>
      </w:r>
    </w:p>
    <w:p w:rsidR="000B4E40" w:rsidRPr="000B4E40" w:rsidRDefault="000B4E40">
      <w:pPr>
        <w:pStyle w:val="biaogecenter"/>
        <w:rPr>
          <w:rFonts w:ascii="仿宋" w:eastAsia="仿宋" w:hAnsi="仿宋" w:hint="eastAsia"/>
          <w:sz w:val="28"/>
          <w:szCs w:val="28"/>
        </w:rPr>
      </w:pPr>
    </w:p>
    <w:p w:rsidR="009B7DFE" w:rsidRPr="000B4E40" w:rsidRDefault="009B7DFE">
      <w:pPr>
        <w:pStyle w:val="dazhangjie"/>
        <w:rPr>
          <w:rFonts w:ascii="仿宋" w:eastAsia="仿宋" w:hAnsi="仿宋" w:hint="eastAsia"/>
          <w:sz w:val="28"/>
          <w:szCs w:val="28"/>
        </w:rPr>
      </w:pPr>
      <w:r w:rsidRPr="000B4E40">
        <w:rPr>
          <w:rFonts w:ascii="仿宋" w:eastAsia="仿宋" w:hAnsi="仿宋" w:hint="eastAsia"/>
          <w:b/>
          <w:color w:val="000000"/>
          <w:sz w:val="28"/>
          <w:szCs w:val="28"/>
        </w:rPr>
        <w:t>1 公告基本信息</w:t>
      </w:r>
    </w:p>
    <w:p w:rsidR="009B7DFE" w:rsidRPr="000B4E40" w:rsidRDefault="009B7DFE">
      <w:pPr>
        <w:widowControl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3072"/>
        <w:gridCol w:w="6142"/>
      </w:tblGrid>
      <w:tr w:rsidR="00A52875" w:rsidRPr="000B4E40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0B4E40" w:rsidRDefault="00A52875" w:rsidP="00A52875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基金名称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1B3474" w:rsidRDefault="00CC4CCE" w:rsidP="00DA4068">
            <w:pPr>
              <w:widowControl/>
              <w:wordWrap w:val="0"/>
              <w:spacing w:line="375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C4CCE">
              <w:rPr>
                <w:rFonts w:ascii="仿宋" w:eastAsia="仿宋" w:hAnsi="仿宋" w:cs="宋体"/>
                <w:kern w:val="0"/>
                <w:sz w:val="28"/>
                <w:szCs w:val="28"/>
              </w:rPr>
              <w:t>圆信永丰聚优股票型证券投资基金</w:t>
            </w:r>
          </w:p>
        </w:tc>
      </w:tr>
      <w:tr w:rsidR="00A52875" w:rsidRPr="000B4E40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0B4E40" w:rsidRDefault="00A52875" w:rsidP="00A52875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基金简称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2C0CF0" w:rsidRDefault="00CC4CCE" w:rsidP="002C0CF0">
            <w:pPr>
              <w:widowControl/>
              <w:wordWrap w:val="0"/>
              <w:spacing w:line="375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C4CCE">
              <w:rPr>
                <w:rFonts w:ascii="仿宋" w:eastAsia="仿宋" w:hAnsi="仿宋" w:cs="宋体"/>
                <w:kern w:val="0"/>
                <w:sz w:val="28"/>
                <w:szCs w:val="28"/>
              </w:rPr>
              <w:t>圆信永丰聚优</w:t>
            </w:r>
          </w:p>
        </w:tc>
      </w:tr>
      <w:tr w:rsidR="00A52875" w:rsidRPr="000B4E40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0B4E40" w:rsidRDefault="00A52875" w:rsidP="00A52875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基金主代码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1B3474" w:rsidRDefault="00CC4CCE" w:rsidP="001B3474">
            <w:pPr>
              <w:widowControl/>
              <w:wordWrap w:val="0"/>
              <w:spacing w:line="375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CC4CCE">
              <w:rPr>
                <w:rFonts w:ascii="仿宋" w:eastAsia="仿宋" w:hAnsi="仿宋" w:cs="宋体"/>
                <w:kern w:val="0"/>
                <w:sz w:val="28"/>
                <w:szCs w:val="28"/>
              </w:rPr>
              <w:t>010469</w:t>
            </w:r>
          </w:p>
        </w:tc>
      </w:tr>
      <w:tr w:rsidR="009B7DFE" w:rsidRPr="000B4E40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0B4E40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基金管理人名称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0B4E40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圆信永丰基金管理有限公司</w:t>
            </w:r>
          </w:p>
        </w:tc>
      </w:tr>
      <w:tr w:rsidR="009B7DFE" w:rsidRPr="000B4E40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816B57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816B57">
              <w:rPr>
                <w:rFonts w:ascii="仿宋" w:eastAsia="仿宋" w:hAnsi="仿宋" w:hint="eastAsia"/>
                <w:sz w:val="28"/>
                <w:szCs w:val="28"/>
              </w:rPr>
              <w:t>公告依据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816B57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816B57">
              <w:rPr>
                <w:rFonts w:ascii="仿宋" w:eastAsia="仿宋" w:hAnsi="仿宋" w:hint="eastAsia"/>
                <w:sz w:val="28"/>
                <w:szCs w:val="28"/>
              </w:rPr>
              <w:t>《公开募集证券投资基金信息披露管理办法》、《基金管理公司投资管理人员管理指导意见》等</w:t>
            </w:r>
          </w:p>
        </w:tc>
      </w:tr>
      <w:tr w:rsidR="009B7DFE" w:rsidRPr="000B4E40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816B57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816B57">
              <w:rPr>
                <w:rFonts w:ascii="仿宋" w:eastAsia="仿宋" w:hAnsi="仿宋" w:hint="eastAsia"/>
                <w:sz w:val="28"/>
                <w:szCs w:val="28"/>
              </w:rPr>
              <w:t>基金经理变更类型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816B57" w:rsidRDefault="002305E1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兼有增聘和</w:t>
            </w:r>
            <w:r w:rsidR="00FE4C97">
              <w:rPr>
                <w:rFonts w:ascii="仿宋" w:eastAsia="仿宋" w:hAnsi="仿宋" w:hint="eastAsia"/>
                <w:sz w:val="28"/>
                <w:szCs w:val="28"/>
              </w:rPr>
              <w:t>解聘</w:t>
            </w:r>
            <w:r w:rsidR="009B7DFE" w:rsidRPr="00816B57">
              <w:rPr>
                <w:rFonts w:ascii="仿宋" w:eastAsia="仿宋" w:hAnsi="仿宋" w:hint="eastAsia"/>
                <w:sz w:val="28"/>
                <w:szCs w:val="28"/>
              </w:rPr>
              <w:t>基金经理</w:t>
            </w:r>
          </w:p>
        </w:tc>
      </w:tr>
      <w:tr w:rsidR="009B7DFE" w:rsidRPr="005104C3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新任基金经理姓名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5104C3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肖世源</w:t>
            </w:r>
          </w:p>
        </w:tc>
      </w:tr>
      <w:tr w:rsidR="009B7DFE" w:rsidRPr="005104C3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共同管理本基金的其他基金经理姓名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241D21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-</w:t>
            </w:r>
          </w:p>
        </w:tc>
      </w:tr>
      <w:tr w:rsidR="009B7DFE" w:rsidRPr="005104C3" w:rsidTr="00CA0AA6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离任基金经理姓名</w:t>
            </w:r>
          </w:p>
        </w:tc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D71774" w:rsidP="00D71774">
            <w:pPr>
              <w:pStyle w:val="biaogeleft"/>
              <w:wordWrap w:val="0"/>
              <w:ind w:left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/>
                <w:sz w:val="28"/>
                <w:szCs w:val="28"/>
              </w:rPr>
              <w:t>范妍</w:t>
            </w:r>
          </w:p>
        </w:tc>
      </w:tr>
    </w:tbl>
    <w:p w:rsidR="009B7DFE" w:rsidRPr="005104C3" w:rsidRDefault="009B7DFE">
      <w:pPr>
        <w:widowControl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9B7DFE" w:rsidRPr="005104C3" w:rsidRDefault="009B7DFE" w:rsidP="00B556DE">
      <w:pPr>
        <w:pStyle w:val="dazhangjie"/>
        <w:divId w:val="1062749917"/>
        <w:rPr>
          <w:rFonts w:ascii="仿宋" w:eastAsia="仿宋" w:hAnsi="仿宋" w:hint="eastAsia"/>
          <w:sz w:val="28"/>
          <w:szCs w:val="28"/>
        </w:rPr>
      </w:pPr>
      <w:r w:rsidRPr="005104C3">
        <w:rPr>
          <w:rFonts w:ascii="仿宋" w:eastAsia="仿宋" w:hAnsi="仿宋" w:hint="eastAsia"/>
          <w:sz w:val="28"/>
          <w:szCs w:val="28"/>
        </w:rPr>
        <w:t>2 新任基金经理的相关信息</w:t>
      </w:r>
    </w:p>
    <w:tbl>
      <w:tblPr>
        <w:tblW w:w="9072" w:type="dxa"/>
        <w:tblInd w:w="108" w:type="dxa"/>
        <w:tblLayout w:type="fixed"/>
        <w:tblLook w:val="04A0"/>
      </w:tblPr>
      <w:tblGrid>
        <w:gridCol w:w="1701"/>
        <w:gridCol w:w="1417"/>
        <w:gridCol w:w="2693"/>
        <w:gridCol w:w="1702"/>
        <w:gridCol w:w="1559"/>
        <w:tblGridChange w:id="0">
          <w:tblGrid>
            <w:gridCol w:w="1701"/>
            <w:gridCol w:w="1417"/>
            <w:gridCol w:w="2693"/>
            <w:gridCol w:w="1702"/>
            <w:gridCol w:w="1559"/>
          </w:tblGrid>
        </w:tblGridChange>
      </w:tblGrid>
      <w:tr w:rsidR="005104C3" w:rsidRPr="005104C3" w:rsidTr="00BC7BFA">
        <w:trPr>
          <w:divId w:val="1062749917"/>
        </w:trPr>
        <w:tc>
          <w:tcPr>
            <w:tcW w:w="1719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新任基金经理姓名</w:t>
            </w:r>
          </w:p>
        </w:tc>
        <w:tc>
          <w:tcPr>
            <w:tcW w:w="3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5104C3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肖世源</w:t>
            </w:r>
          </w:p>
        </w:tc>
      </w:tr>
      <w:tr w:rsidR="005104C3" w:rsidRPr="005104C3" w:rsidTr="00BC7BFA">
        <w:trPr>
          <w:divId w:val="1062749917"/>
        </w:trPr>
        <w:tc>
          <w:tcPr>
            <w:tcW w:w="1719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任职日期</w:t>
            </w:r>
          </w:p>
        </w:tc>
        <w:tc>
          <w:tcPr>
            <w:tcW w:w="3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 w:rsidP="00A52875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D71774" w:rsidRPr="005104C3">
              <w:rPr>
                <w:rFonts w:ascii="仿宋" w:eastAsia="仿宋" w:hAnsi="仿宋"/>
                <w:sz w:val="28"/>
                <w:szCs w:val="28"/>
              </w:rPr>
              <w:t>4-4</w:t>
            </w:r>
            <w:r w:rsidR="00783664" w:rsidRPr="005104C3">
              <w:rPr>
                <w:rFonts w:ascii="仿宋" w:eastAsia="仿宋" w:hAnsi="仿宋"/>
                <w:sz w:val="28"/>
                <w:szCs w:val="28"/>
              </w:rPr>
              <w:t>-</w:t>
            </w:r>
            <w:r w:rsidR="005C5628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5104C3" w:rsidRPr="00BC7BFA" w:rsidTr="00BC7BFA">
        <w:trPr>
          <w:divId w:val="1062749917"/>
        </w:trPr>
        <w:tc>
          <w:tcPr>
            <w:tcW w:w="1719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证券从业年限</w:t>
            </w:r>
          </w:p>
        </w:tc>
        <w:tc>
          <w:tcPr>
            <w:tcW w:w="3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9371B" w:rsidRPr="005104C3" w:rsidRDefault="005104C3" w:rsidP="0029371B">
            <w:pPr>
              <w:pStyle w:val="biaogecenter"/>
              <w:wordWrap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5104C3">
              <w:rPr>
                <w:rFonts w:ascii="仿宋" w:eastAsia="仿宋" w:hAnsi="仿宋"/>
                <w:sz w:val="28"/>
                <w:szCs w:val="28"/>
              </w:rPr>
              <w:t>13</w:t>
            </w:r>
            <w:r w:rsidR="0029371B" w:rsidRPr="005104C3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5104C3" w:rsidRPr="005104C3" w:rsidTr="00BC7BFA">
        <w:trPr>
          <w:divId w:val="1062749917"/>
        </w:trPr>
        <w:tc>
          <w:tcPr>
            <w:tcW w:w="1719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5104C3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 w:hint="eastAsia"/>
                <w:sz w:val="28"/>
                <w:szCs w:val="28"/>
              </w:rPr>
              <w:t>证券投资管理从业年限</w:t>
            </w:r>
          </w:p>
        </w:tc>
        <w:tc>
          <w:tcPr>
            <w:tcW w:w="3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B7DFE" w:rsidRPr="005104C3" w:rsidRDefault="005104C3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104C3">
              <w:rPr>
                <w:rFonts w:ascii="仿宋" w:eastAsia="仿宋" w:hAnsi="仿宋"/>
                <w:sz w:val="28"/>
                <w:szCs w:val="28"/>
              </w:rPr>
              <w:t>13</w:t>
            </w:r>
            <w:r w:rsidR="0029371B" w:rsidRPr="005104C3">
              <w:rPr>
                <w:rFonts w:ascii="仿宋" w:eastAsia="仿宋" w:hAnsi="仿宋"/>
                <w:sz w:val="28"/>
                <w:szCs w:val="28"/>
              </w:rPr>
              <w:t>年</w:t>
            </w:r>
          </w:p>
        </w:tc>
      </w:tr>
      <w:tr w:rsidR="009B7DFE" w:rsidRPr="000B4E40" w:rsidTr="00BC7BFA">
        <w:trPr>
          <w:divId w:val="1062749917"/>
        </w:trPr>
        <w:tc>
          <w:tcPr>
            <w:tcW w:w="1719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0B4E40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过往从业经历</w:t>
            </w:r>
          </w:p>
        </w:tc>
        <w:tc>
          <w:tcPr>
            <w:tcW w:w="3281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0B4E40" w:rsidRDefault="00A2749C" w:rsidP="00D71774">
            <w:pPr>
              <w:pStyle w:val="biaogecenter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2749C">
              <w:rPr>
                <w:rFonts w:ascii="仿宋" w:eastAsia="仿宋" w:hAnsi="仿宋" w:hint="eastAsia"/>
                <w:sz w:val="28"/>
                <w:szCs w:val="28"/>
              </w:rPr>
              <w:t>复旦大学中西医结合临床硕士，现任圆信永丰基金管理有限公司权益投资部基金经理。历任上海合懿投资管理合伙企业（有限合伙）投研部研究员，上海呈瑞投资管理有限公司投研部研究员，圆信永丰基金管理有限公司研究部研究员。</w:t>
            </w:r>
          </w:p>
        </w:tc>
      </w:tr>
      <w:tr w:rsidR="009679EE" w:rsidRPr="000B4E40" w:rsidTr="0079126F">
        <w:trPr>
          <w:divId w:val="1062749917"/>
          <w:trHeight w:val="54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79EE" w:rsidRPr="0029371B" w:rsidRDefault="009679EE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其中：管理过公募基金的名称及期间</w:t>
            </w:r>
          </w:p>
        </w:tc>
      </w:tr>
      <w:tr w:rsidR="009679EE" w:rsidRPr="000B4E40" w:rsidTr="005C5628">
        <w:trPr>
          <w:divId w:val="1062749917"/>
          <w:trHeight w:val="465"/>
        </w:trPr>
        <w:tc>
          <w:tcPr>
            <w:tcW w:w="9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9EE" w:rsidRPr="0029371B" w:rsidRDefault="009679EE" w:rsidP="0079126F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基金主代码</w:t>
            </w:r>
          </w:p>
        </w:tc>
        <w:tc>
          <w:tcPr>
            <w:tcW w:w="2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29371B" w:rsidRDefault="009679EE" w:rsidP="0079126F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基金名称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29371B" w:rsidRDefault="009679EE" w:rsidP="009679EE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任职日期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679EE" w:rsidRPr="0029371B" w:rsidRDefault="009679EE" w:rsidP="009679EE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离任日期</w:t>
            </w:r>
          </w:p>
        </w:tc>
      </w:tr>
      <w:tr w:rsidR="009679EE" w:rsidRPr="00ED3AEC" w:rsidTr="005C5628">
        <w:trPr>
          <w:divId w:val="1062749917"/>
        </w:trPr>
        <w:tc>
          <w:tcPr>
            <w:tcW w:w="9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9EE" w:rsidRPr="00ED3AEC" w:rsidRDefault="00627EBD" w:rsidP="00627EBD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627EBD">
              <w:rPr>
                <w:rFonts w:ascii="仿宋" w:eastAsia="仿宋" w:hAnsi="仿宋"/>
                <w:sz w:val="28"/>
                <w:szCs w:val="28"/>
              </w:rPr>
              <w:t>001965</w:t>
            </w:r>
          </w:p>
        </w:tc>
        <w:tc>
          <w:tcPr>
            <w:tcW w:w="2265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627EBD" w:rsidP="00627EBD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627EBD">
              <w:rPr>
                <w:rFonts w:ascii="仿宋" w:eastAsia="仿宋" w:hAnsi="仿宋"/>
                <w:sz w:val="28"/>
                <w:szCs w:val="28"/>
              </w:rPr>
              <w:t>圆信永丰兴源灵活配置混合型证券投资基金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627EBD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017-6-21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679EE" w:rsidRPr="00ED3AEC" w:rsidRDefault="009679EE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679EE" w:rsidRPr="00ED3AEC" w:rsidTr="005C5628">
        <w:trPr>
          <w:divId w:val="1062749917"/>
        </w:trPr>
        <w:tc>
          <w:tcPr>
            <w:tcW w:w="9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9EE" w:rsidRPr="005C5628" w:rsidRDefault="005C5628" w:rsidP="005C5628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006274</w:t>
            </w:r>
          </w:p>
        </w:tc>
        <w:tc>
          <w:tcPr>
            <w:tcW w:w="2265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5C5628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圆信永丰医药健康混合型证券投资基金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5C5628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018-11-29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679EE" w:rsidRPr="00ED3AEC" w:rsidRDefault="009679EE" w:rsidP="005C5628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679EE" w:rsidRPr="00ED3AEC" w:rsidTr="005C5628">
        <w:trPr>
          <w:divId w:val="1062749917"/>
          <w:trHeight w:val="375"/>
        </w:trPr>
        <w:tc>
          <w:tcPr>
            <w:tcW w:w="93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79EE" w:rsidRPr="00ED3AEC" w:rsidRDefault="005C5628" w:rsidP="0079126F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005108</w:t>
            </w:r>
          </w:p>
        </w:tc>
        <w:tc>
          <w:tcPr>
            <w:tcW w:w="2265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EE" w:rsidRPr="00ED3AEC" w:rsidRDefault="005C5628" w:rsidP="005C5628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圆信永丰双利优选定期开放灵活配置混合型证券投资基金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EE" w:rsidRPr="00ED3AEC" w:rsidRDefault="005C5628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019-2-1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79EE" w:rsidRPr="00ED3AEC" w:rsidRDefault="00D4160B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024-3-15</w:t>
            </w:r>
          </w:p>
        </w:tc>
      </w:tr>
      <w:tr w:rsidR="009679EE" w:rsidRPr="00ED3AEC" w:rsidTr="005C5628">
        <w:trPr>
          <w:divId w:val="1062749917"/>
        </w:trPr>
        <w:tc>
          <w:tcPr>
            <w:tcW w:w="938" w:type="pct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79126F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004958</w:t>
            </w:r>
          </w:p>
        </w:tc>
        <w:tc>
          <w:tcPr>
            <w:tcW w:w="2265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5C5628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圆信永丰优享生活灵活配置混合型证券投资基金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017-9-14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679EE" w:rsidRPr="00ED3AEC" w:rsidRDefault="005C5628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020-3-6</w:t>
            </w:r>
          </w:p>
        </w:tc>
      </w:tr>
      <w:tr w:rsidR="009679EE" w:rsidRPr="00ED3AEC" w:rsidTr="005C5628">
        <w:trPr>
          <w:divId w:val="1062749917"/>
        </w:trPr>
        <w:tc>
          <w:tcPr>
            <w:tcW w:w="938" w:type="pct"/>
            <w:tcBorders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79126F">
            <w:pPr>
              <w:pStyle w:val="biaoge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5628">
              <w:rPr>
                <w:rFonts w:ascii="仿宋" w:eastAsia="仿宋" w:hAnsi="仿宋"/>
                <w:sz w:val="28"/>
                <w:szCs w:val="28"/>
              </w:rPr>
              <w:t>004959</w:t>
            </w:r>
          </w:p>
        </w:tc>
        <w:tc>
          <w:tcPr>
            <w:tcW w:w="2265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5C5628" w:rsidRDefault="005C5628" w:rsidP="005C5628">
            <w:pPr>
              <w:widowControl/>
              <w:wordWrap w:val="0"/>
              <w:spacing w:line="375" w:lineRule="atLeas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5C5628">
              <w:rPr>
                <w:rFonts w:ascii="仿宋" w:eastAsia="仿宋" w:hAnsi="仿宋" w:cs="宋体"/>
                <w:kern w:val="0"/>
                <w:sz w:val="28"/>
                <w:szCs w:val="28"/>
              </w:rPr>
              <w:t>圆信永丰优悦生活混合型证券投资基金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79EE" w:rsidRPr="00ED3AEC" w:rsidRDefault="005C5628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018-1-29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679EE" w:rsidRPr="00ED3AEC" w:rsidRDefault="005C5628" w:rsidP="00921EC4">
            <w:pPr>
              <w:pStyle w:val="biaogecenter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020-3-6</w:t>
            </w:r>
          </w:p>
        </w:tc>
      </w:tr>
      <w:tr w:rsidR="00946696" w:rsidRPr="000B4E40" w:rsidTr="005104C3">
        <w:trPr>
          <w:divId w:val="1062749917"/>
        </w:trPr>
        <w:tc>
          <w:tcPr>
            <w:tcW w:w="3203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是否曾被监管机构予以行政处罚或采取行政监管措施</w:t>
            </w:r>
          </w:p>
        </w:tc>
        <w:tc>
          <w:tcPr>
            <w:tcW w:w="1797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946696" w:rsidRPr="000B4E40" w:rsidTr="005104C3">
        <w:trPr>
          <w:divId w:val="1062749917"/>
        </w:trPr>
        <w:tc>
          <w:tcPr>
            <w:tcW w:w="3203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是否已取得基金从业资格</w:t>
            </w:r>
          </w:p>
        </w:tc>
        <w:tc>
          <w:tcPr>
            <w:tcW w:w="1797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  <w:tr w:rsidR="00946696" w:rsidRPr="000B4E40" w:rsidTr="005104C3">
        <w:trPr>
          <w:divId w:val="1062749917"/>
        </w:trPr>
        <w:tc>
          <w:tcPr>
            <w:tcW w:w="3203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取得的其他相关从业资格</w:t>
            </w:r>
          </w:p>
        </w:tc>
        <w:tc>
          <w:tcPr>
            <w:tcW w:w="1797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946696" w:rsidRPr="000B4E40" w:rsidTr="005104C3">
        <w:trPr>
          <w:divId w:val="1062749917"/>
        </w:trPr>
        <w:tc>
          <w:tcPr>
            <w:tcW w:w="3203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</w:p>
        </w:tc>
        <w:tc>
          <w:tcPr>
            <w:tcW w:w="1797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</w:p>
        </w:tc>
      </w:tr>
      <w:tr w:rsidR="00946696" w:rsidRPr="000B4E40" w:rsidTr="005104C3">
        <w:trPr>
          <w:divId w:val="1062749917"/>
        </w:trPr>
        <w:tc>
          <w:tcPr>
            <w:tcW w:w="3203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学历、学位</w:t>
            </w:r>
          </w:p>
        </w:tc>
        <w:tc>
          <w:tcPr>
            <w:tcW w:w="1797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研究生、硕士</w:t>
            </w:r>
          </w:p>
        </w:tc>
      </w:tr>
      <w:tr w:rsidR="00946696" w:rsidRPr="000B4E40" w:rsidTr="005104C3">
        <w:trPr>
          <w:divId w:val="1062749917"/>
        </w:trPr>
        <w:tc>
          <w:tcPr>
            <w:tcW w:w="3203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是否已按规定在中国基金业协会注册/登记</w:t>
            </w:r>
          </w:p>
        </w:tc>
        <w:tc>
          <w:tcPr>
            <w:tcW w:w="1797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46696" w:rsidRPr="000B4E40" w:rsidRDefault="00946696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0B4E40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</w:tbl>
    <w:p w:rsidR="009B7DFE" w:rsidRPr="000B4E40" w:rsidRDefault="009B7DFE">
      <w:pPr>
        <w:widowControl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9B7DFE" w:rsidRPr="000B4E40" w:rsidRDefault="009B7DFE" w:rsidP="00B556DE">
      <w:pPr>
        <w:pStyle w:val="dazhangjie"/>
        <w:divId w:val="959145799"/>
        <w:rPr>
          <w:rFonts w:ascii="仿宋" w:eastAsia="仿宋" w:hAnsi="仿宋" w:hint="eastAsia"/>
          <w:sz w:val="28"/>
          <w:szCs w:val="28"/>
        </w:rPr>
      </w:pPr>
      <w:r w:rsidRPr="000B4E40">
        <w:rPr>
          <w:rFonts w:ascii="仿宋" w:eastAsia="仿宋" w:hAnsi="仿宋" w:hint="eastAsia"/>
          <w:b/>
          <w:color w:val="000000"/>
          <w:sz w:val="28"/>
          <w:szCs w:val="28"/>
        </w:rPr>
        <w:t>3 离任基金经理的相关信息</w:t>
      </w:r>
    </w:p>
    <w:tbl>
      <w:tblPr>
        <w:tblW w:w="9072" w:type="dxa"/>
        <w:tblInd w:w="108" w:type="dxa"/>
        <w:tblLook w:val="04A0"/>
      </w:tblPr>
      <w:tblGrid>
        <w:gridCol w:w="5954"/>
        <w:gridCol w:w="3118"/>
      </w:tblGrid>
      <w:tr w:rsidR="00A52875" w:rsidRPr="000B4E40" w:rsidTr="005104C3">
        <w:trPr>
          <w:divId w:val="959145799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694DE2" w:rsidRDefault="00A52875" w:rsidP="00A52875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694DE2">
              <w:rPr>
                <w:rFonts w:ascii="仿宋" w:eastAsia="仿宋" w:hAnsi="仿宋" w:hint="eastAsia"/>
                <w:sz w:val="28"/>
                <w:szCs w:val="28"/>
              </w:rPr>
              <w:t>离任基金经理姓名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3A3DAF" w:rsidRDefault="00D71774" w:rsidP="00A52875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范妍</w:t>
            </w:r>
          </w:p>
        </w:tc>
      </w:tr>
      <w:tr w:rsidR="00A52875" w:rsidRPr="000B4E40" w:rsidTr="005104C3">
        <w:trPr>
          <w:divId w:val="959145799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8C722C" w:rsidRDefault="00A52875" w:rsidP="00A52875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8C722C">
              <w:rPr>
                <w:rFonts w:ascii="仿宋" w:eastAsia="仿宋" w:hAnsi="仿宋" w:hint="eastAsia"/>
                <w:sz w:val="28"/>
                <w:szCs w:val="28"/>
              </w:rPr>
              <w:t>离任原因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3A3DAF" w:rsidRDefault="00A52875" w:rsidP="00A52875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3A3DAF">
              <w:rPr>
                <w:rFonts w:ascii="仿宋" w:eastAsia="仿宋" w:hAnsi="仿宋" w:hint="eastAsia"/>
                <w:sz w:val="28"/>
                <w:szCs w:val="28"/>
              </w:rPr>
              <w:t>离职 (个人职业发展)</w:t>
            </w:r>
          </w:p>
        </w:tc>
      </w:tr>
      <w:tr w:rsidR="00A52875" w:rsidRPr="000B4E40" w:rsidTr="005104C3">
        <w:trPr>
          <w:divId w:val="959145799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8C722C" w:rsidRDefault="00A52875" w:rsidP="00A52875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8C722C">
              <w:rPr>
                <w:rFonts w:ascii="仿宋" w:eastAsia="仿宋" w:hAnsi="仿宋" w:hint="eastAsia"/>
                <w:sz w:val="28"/>
                <w:szCs w:val="28"/>
              </w:rPr>
              <w:t>离任日期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3A3DAF" w:rsidRDefault="00A52875" w:rsidP="00A52875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5C5628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D71774" w:rsidRPr="005C5628">
              <w:rPr>
                <w:rFonts w:ascii="仿宋" w:eastAsia="仿宋" w:hAnsi="仿宋"/>
                <w:sz w:val="28"/>
                <w:szCs w:val="28"/>
              </w:rPr>
              <w:t>4</w:t>
            </w:r>
            <w:r w:rsidRPr="005C5628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D71774" w:rsidRPr="005C5628">
              <w:rPr>
                <w:rFonts w:ascii="仿宋" w:eastAsia="仿宋" w:hAnsi="仿宋"/>
                <w:sz w:val="28"/>
                <w:szCs w:val="28"/>
              </w:rPr>
              <w:t>4</w:t>
            </w:r>
            <w:r w:rsidRPr="005C5628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5C5628" w:rsidRPr="005C5628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9B7DFE" w:rsidRPr="000B4E40" w:rsidTr="005104C3">
        <w:trPr>
          <w:divId w:val="959145799"/>
          <w:trHeight w:val="57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1E7" w:rsidRPr="00694DE2" w:rsidRDefault="009B7DFE" w:rsidP="00BE31E7">
            <w:pPr>
              <w:pStyle w:val="biaogeleft"/>
              <w:wordWrap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694DE2">
              <w:rPr>
                <w:rFonts w:ascii="仿宋" w:eastAsia="仿宋" w:hAnsi="仿宋" w:hint="eastAsia"/>
                <w:sz w:val="28"/>
                <w:szCs w:val="28"/>
              </w:rPr>
              <w:t>转任本公司其他工作岗位的说明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31E7" w:rsidRPr="00694DE2" w:rsidRDefault="009B7DFE" w:rsidP="005104C3">
            <w:pPr>
              <w:pStyle w:val="biaogecenter"/>
              <w:wordWrap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694DE2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BE31E7" w:rsidRPr="000B4E40" w:rsidTr="005104C3">
        <w:trPr>
          <w:divId w:val="959145799"/>
          <w:trHeight w:val="360"/>
        </w:trPr>
        <w:tc>
          <w:tcPr>
            <w:tcW w:w="595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E31E7" w:rsidRPr="00694DE2" w:rsidRDefault="00BE31E7" w:rsidP="00BE31E7">
            <w:pPr>
              <w:pStyle w:val="biaogeleft"/>
              <w:wordWrap w:val="0"/>
              <w:rPr>
                <w:rFonts w:ascii="仿宋" w:eastAsia="仿宋" w:hAnsi="仿宋" w:hint="eastAsia"/>
                <w:sz w:val="28"/>
                <w:szCs w:val="28"/>
              </w:rPr>
            </w:pPr>
            <w:r w:rsidRPr="00BE31E7">
              <w:rPr>
                <w:rFonts w:ascii="仿宋" w:eastAsia="仿宋" w:hAnsi="仿宋" w:hint="eastAsia"/>
                <w:sz w:val="28"/>
                <w:szCs w:val="28"/>
              </w:rPr>
              <w:t>是否已按规定在中国基金业协会办理变更手续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E31E7" w:rsidRPr="00694DE2" w:rsidRDefault="00BE31E7" w:rsidP="00BE31E7">
            <w:pPr>
              <w:pStyle w:val="biaogecenter"/>
              <w:wordWrap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</w:p>
        </w:tc>
      </w:tr>
      <w:tr w:rsidR="009B7DFE" w:rsidRPr="000B4E40" w:rsidTr="005104C3">
        <w:trPr>
          <w:divId w:val="959145799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694DE2" w:rsidRDefault="009B7DFE">
            <w:pPr>
              <w:pStyle w:val="biaogeleft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694DE2">
              <w:rPr>
                <w:rFonts w:ascii="仿宋" w:eastAsia="仿宋" w:hAnsi="仿宋" w:hint="eastAsia"/>
                <w:sz w:val="28"/>
                <w:szCs w:val="28"/>
              </w:rPr>
              <w:t>是否已按规定在中国基金业协会办理注销手续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694DE2" w:rsidRDefault="009B7DFE">
            <w:pPr>
              <w:pStyle w:val="biaogecenter"/>
              <w:wordWrap w:val="0"/>
              <w:rPr>
                <w:rFonts w:ascii="仿宋" w:eastAsia="仿宋" w:hAnsi="仿宋"/>
                <w:sz w:val="28"/>
                <w:szCs w:val="28"/>
              </w:rPr>
            </w:pPr>
            <w:r w:rsidRPr="00694DE2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</w:tr>
    </w:tbl>
    <w:p w:rsidR="009B7DFE" w:rsidRPr="000B4E40" w:rsidRDefault="009B7DF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9B7DFE" w:rsidRPr="000B4E40" w:rsidRDefault="009B7DFE">
      <w:pPr>
        <w:pStyle w:val="dazhangjie"/>
        <w:rPr>
          <w:rFonts w:ascii="仿宋" w:eastAsia="仿宋" w:hAnsi="仿宋" w:hint="eastAsia"/>
          <w:sz w:val="28"/>
          <w:szCs w:val="28"/>
        </w:rPr>
      </w:pPr>
      <w:r w:rsidRPr="000B4E40">
        <w:rPr>
          <w:rFonts w:ascii="仿宋" w:eastAsia="仿宋" w:hAnsi="仿宋" w:hint="eastAsia"/>
          <w:b/>
          <w:bCs/>
          <w:sz w:val="28"/>
          <w:szCs w:val="28"/>
        </w:rPr>
        <w:t>4 其他需要说明的事项</w:t>
      </w:r>
    </w:p>
    <w:p w:rsidR="009B7DFE" w:rsidRDefault="009B7DFE" w:rsidP="00383A2F">
      <w:pPr>
        <w:pStyle w:val="neirong"/>
        <w:ind w:firstLineChars="200" w:firstLine="560"/>
        <w:rPr>
          <w:rFonts w:ascii="仿宋" w:eastAsia="仿宋" w:hAnsi="仿宋"/>
          <w:sz w:val="28"/>
          <w:szCs w:val="28"/>
        </w:rPr>
      </w:pPr>
      <w:r w:rsidRPr="000B4E40">
        <w:rPr>
          <w:rFonts w:ascii="仿宋" w:eastAsia="仿宋" w:hAnsi="仿宋" w:hint="eastAsia"/>
          <w:sz w:val="28"/>
          <w:szCs w:val="28"/>
        </w:rPr>
        <w:t>上述事项已按规定在中国证券投资基金业协会办理相关手续，并</w:t>
      </w:r>
      <w:r w:rsidR="00DA4B9C">
        <w:rPr>
          <w:rFonts w:ascii="仿宋" w:eastAsia="仿宋" w:hAnsi="仿宋" w:hint="eastAsia"/>
          <w:sz w:val="28"/>
          <w:szCs w:val="28"/>
        </w:rPr>
        <w:t>将</w:t>
      </w:r>
      <w:r w:rsidRPr="000B4E40">
        <w:rPr>
          <w:rFonts w:ascii="仿宋" w:eastAsia="仿宋" w:hAnsi="仿宋" w:hint="eastAsia"/>
          <w:sz w:val="28"/>
          <w:szCs w:val="28"/>
        </w:rPr>
        <w:t>报中国证券监督管理委员会上海监管局备案。</w:t>
      </w:r>
    </w:p>
    <w:p w:rsidR="00A8131D" w:rsidRPr="000B4E40" w:rsidRDefault="00A8131D">
      <w:pPr>
        <w:pStyle w:val="neirong"/>
        <w:rPr>
          <w:rFonts w:ascii="仿宋" w:eastAsia="仿宋" w:hAnsi="仿宋" w:hint="eastAsia"/>
          <w:sz w:val="28"/>
          <w:szCs w:val="28"/>
        </w:rPr>
      </w:pPr>
    </w:p>
    <w:p w:rsidR="00A8131D" w:rsidRPr="00B556DE" w:rsidRDefault="009B7DFE" w:rsidP="00B556DE">
      <w:pPr>
        <w:pStyle w:val="biaogeright"/>
        <w:rPr>
          <w:rFonts w:ascii="仿宋" w:eastAsia="仿宋" w:hAnsi="仿宋" w:hint="eastAsia"/>
          <w:color w:val="000000"/>
          <w:sz w:val="28"/>
          <w:szCs w:val="28"/>
        </w:rPr>
      </w:pPr>
      <w:r w:rsidRPr="000B4E40">
        <w:rPr>
          <w:rFonts w:ascii="仿宋" w:eastAsia="仿宋" w:hAnsi="仿宋" w:hint="eastAsia"/>
          <w:color w:val="000000"/>
          <w:sz w:val="28"/>
          <w:szCs w:val="28"/>
        </w:rPr>
        <w:t>圆信永丰基金管理有限公司</w:t>
      </w:r>
    </w:p>
    <w:p w:rsidR="009B7DFE" w:rsidRPr="009108DB" w:rsidRDefault="00A52875">
      <w:pPr>
        <w:pStyle w:val="biaogeright"/>
        <w:rPr>
          <w:rFonts w:ascii="仿宋" w:eastAsia="仿宋" w:hAnsi="仿宋" w:hint="eastAsia"/>
          <w:sz w:val="28"/>
          <w:szCs w:val="28"/>
        </w:rPr>
      </w:pPr>
      <w:r w:rsidRPr="005C5628">
        <w:rPr>
          <w:rFonts w:ascii="仿宋" w:eastAsia="仿宋" w:hAnsi="仿宋" w:hint="eastAsia"/>
          <w:sz w:val="28"/>
          <w:szCs w:val="28"/>
        </w:rPr>
        <w:t>202</w:t>
      </w:r>
      <w:r w:rsidR="009A1A2A" w:rsidRPr="005C5628">
        <w:rPr>
          <w:rFonts w:ascii="仿宋" w:eastAsia="仿宋" w:hAnsi="仿宋"/>
          <w:sz w:val="28"/>
          <w:szCs w:val="28"/>
        </w:rPr>
        <w:t>4</w:t>
      </w:r>
      <w:r w:rsidR="009B7DFE" w:rsidRPr="005C5628">
        <w:rPr>
          <w:rFonts w:ascii="仿宋" w:eastAsia="仿宋" w:hAnsi="仿宋" w:hint="eastAsia"/>
          <w:sz w:val="28"/>
          <w:szCs w:val="28"/>
        </w:rPr>
        <w:t>年</w:t>
      </w:r>
      <w:r w:rsidR="009A1A2A" w:rsidRPr="005C5628">
        <w:rPr>
          <w:rFonts w:ascii="仿宋" w:eastAsia="仿宋" w:hAnsi="仿宋"/>
          <w:sz w:val="28"/>
          <w:szCs w:val="28"/>
        </w:rPr>
        <w:t>4</w:t>
      </w:r>
      <w:r w:rsidR="009B7DFE" w:rsidRPr="005C5628">
        <w:rPr>
          <w:rFonts w:ascii="仿宋" w:eastAsia="仿宋" w:hAnsi="仿宋" w:hint="eastAsia"/>
          <w:sz w:val="28"/>
          <w:szCs w:val="28"/>
        </w:rPr>
        <w:t>月</w:t>
      </w:r>
      <w:r w:rsidR="005C5628" w:rsidRPr="005C5628">
        <w:rPr>
          <w:rFonts w:ascii="仿宋" w:eastAsia="仿宋" w:hAnsi="仿宋"/>
          <w:sz w:val="28"/>
          <w:szCs w:val="28"/>
        </w:rPr>
        <w:t>3</w:t>
      </w:r>
      <w:r w:rsidR="009B7DFE" w:rsidRPr="005C5628">
        <w:rPr>
          <w:rFonts w:ascii="仿宋" w:eastAsia="仿宋" w:hAnsi="仿宋" w:hint="eastAsia"/>
          <w:sz w:val="28"/>
          <w:szCs w:val="28"/>
        </w:rPr>
        <w:t>日</w:t>
      </w:r>
    </w:p>
    <w:sectPr w:rsidR="009B7DFE" w:rsidRPr="009108DB">
      <w:footerReference w:type="default" r:id="rId7"/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10" w:rsidRDefault="00C13310" w:rsidP="00B9316A">
      <w:r>
        <w:separator/>
      </w:r>
    </w:p>
  </w:endnote>
  <w:endnote w:type="continuationSeparator" w:id="0">
    <w:p w:rsidR="00C13310" w:rsidRDefault="00C13310" w:rsidP="00B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1C" w:rsidRDefault="003A01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6576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6576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A011C" w:rsidRDefault="003A01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10" w:rsidRDefault="00C13310" w:rsidP="00B9316A">
      <w:r>
        <w:separator/>
      </w:r>
    </w:p>
  </w:footnote>
  <w:footnote w:type="continuationSeparator" w:id="0">
    <w:p w:rsidR="00C13310" w:rsidRDefault="00C13310" w:rsidP="00B93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6A"/>
    <w:rsid w:val="000279ED"/>
    <w:rsid w:val="000869C3"/>
    <w:rsid w:val="000A42AD"/>
    <w:rsid w:val="000B4E40"/>
    <w:rsid w:val="000E19B9"/>
    <w:rsid w:val="001055E4"/>
    <w:rsid w:val="00120EE1"/>
    <w:rsid w:val="00186DF7"/>
    <w:rsid w:val="00192A44"/>
    <w:rsid w:val="001A097F"/>
    <w:rsid w:val="001B3474"/>
    <w:rsid w:val="001B7DF7"/>
    <w:rsid w:val="001C0F25"/>
    <w:rsid w:val="001C4DF6"/>
    <w:rsid w:val="001C4F82"/>
    <w:rsid w:val="001E011B"/>
    <w:rsid w:val="002305E1"/>
    <w:rsid w:val="00241D21"/>
    <w:rsid w:val="00260EA4"/>
    <w:rsid w:val="0029371B"/>
    <w:rsid w:val="002A30D0"/>
    <w:rsid w:val="002B6853"/>
    <w:rsid w:val="002C0CF0"/>
    <w:rsid w:val="002D5451"/>
    <w:rsid w:val="002F4333"/>
    <w:rsid w:val="00321C1D"/>
    <w:rsid w:val="00353475"/>
    <w:rsid w:val="00365765"/>
    <w:rsid w:val="00383A2F"/>
    <w:rsid w:val="003A011C"/>
    <w:rsid w:val="003B5390"/>
    <w:rsid w:val="003E1489"/>
    <w:rsid w:val="00440EBE"/>
    <w:rsid w:val="004552A5"/>
    <w:rsid w:val="004652D2"/>
    <w:rsid w:val="00467912"/>
    <w:rsid w:val="004901B5"/>
    <w:rsid w:val="00497B76"/>
    <w:rsid w:val="004A5898"/>
    <w:rsid w:val="004B2FEE"/>
    <w:rsid w:val="004B5B7B"/>
    <w:rsid w:val="004B7577"/>
    <w:rsid w:val="004E1F9E"/>
    <w:rsid w:val="005104C3"/>
    <w:rsid w:val="00567220"/>
    <w:rsid w:val="005855D7"/>
    <w:rsid w:val="005C5628"/>
    <w:rsid w:val="00621912"/>
    <w:rsid w:val="00627EBD"/>
    <w:rsid w:val="00694DE2"/>
    <w:rsid w:val="006C646F"/>
    <w:rsid w:val="00724BD7"/>
    <w:rsid w:val="00746B47"/>
    <w:rsid w:val="00756204"/>
    <w:rsid w:val="007657E5"/>
    <w:rsid w:val="00783664"/>
    <w:rsid w:val="0079126F"/>
    <w:rsid w:val="007C4BEF"/>
    <w:rsid w:val="00816B57"/>
    <w:rsid w:val="00821306"/>
    <w:rsid w:val="008361E2"/>
    <w:rsid w:val="008513A3"/>
    <w:rsid w:val="00875822"/>
    <w:rsid w:val="00890C89"/>
    <w:rsid w:val="008C722C"/>
    <w:rsid w:val="008F42A5"/>
    <w:rsid w:val="009108DB"/>
    <w:rsid w:val="00916033"/>
    <w:rsid w:val="009160E0"/>
    <w:rsid w:val="00921EC4"/>
    <w:rsid w:val="00927E60"/>
    <w:rsid w:val="00946696"/>
    <w:rsid w:val="00951F05"/>
    <w:rsid w:val="009679EE"/>
    <w:rsid w:val="0097676F"/>
    <w:rsid w:val="009A1A2A"/>
    <w:rsid w:val="009B3C01"/>
    <w:rsid w:val="009B7DFE"/>
    <w:rsid w:val="009F142F"/>
    <w:rsid w:val="00A126B3"/>
    <w:rsid w:val="00A2749C"/>
    <w:rsid w:val="00A4124B"/>
    <w:rsid w:val="00A517A5"/>
    <w:rsid w:val="00A52875"/>
    <w:rsid w:val="00A8131D"/>
    <w:rsid w:val="00A873D7"/>
    <w:rsid w:val="00B049C7"/>
    <w:rsid w:val="00B13EC0"/>
    <w:rsid w:val="00B310AA"/>
    <w:rsid w:val="00B4123D"/>
    <w:rsid w:val="00B556DE"/>
    <w:rsid w:val="00B62793"/>
    <w:rsid w:val="00B9316A"/>
    <w:rsid w:val="00B96C3E"/>
    <w:rsid w:val="00BC7BFA"/>
    <w:rsid w:val="00BD6A32"/>
    <w:rsid w:val="00BD7737"/>
    <w:rsid w:val="00BE31E7"/>
    <w:rsid w:val="00BF0C70"/>
    <w:rsid w:val="00C07F5A"/>
    <w:rsid w:val="00C13310"/>
    <w:rsid w:val="00C4014C"/>
    <w:rsid w:val="00C71C12"/>
    <w:rsid w:val="00CA0AA6"/>
    <w:rsid w:val="00CA3697"/>
    <w:rsid w:val="00CC4CCE"/>
    <w:rsid w:val="00CE5144"/>
    <w:rsid w:val="00CF448A"/>
    <w:rsid w:val="00D4160B"/>
    <w:rsid w:val="00D51861"/>
    <w:rsid w:val="00D5769C"/>
    <w:rsid w:val="00D71774"/>
    <w:rsid w:val="00DA4068"/>
    <w:rsid w:val="00DA4B9C"/>
    <w:rsid w:val="00DB4019"/>
    <w:rsid w:val="00DC5A87"/>
    <w:rsid w:val="00DE1F0F"/>
    <w:rsid w:val="00DE4044"/>
    <w:rsid w:val="00DE43DF"/>
    <w:rsid w:val="00E1619E"/>
    <w:rsid w:val="00E25F7C"/>
    <w:rsid w:val="00E32A61"/>
    <w:rsid w:val="00E35741"/>
    <w:rsid w:val="00E35894"/>
    <w:rsid w:val="00E630E8"/>
    <w:rsid w:val="00E76F20"/>
    <w:rsid w:val="00ED041C"/>
    <w:rsid w:val="00ED3AEC"/>
    <w:rsid w:val="00ED5FC8"/>
    <w:rsid w:val="00EE4484"/>
    <w:rsid w:val="00F61F65"/>
    <w:rsid w:val="00F763AF"/>
    <w:rsid w:val="00F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CF44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448A"/>
    <w:pPr>
      <w:jc w:val="left"/>
    </w:pPr>
    <w:rPr>
      <w:lang/>
    </w:rPr>
  </w:style>
  <w:style w:type="character" w:customStyle="1" w:styleId="Char1">
    <w:name w:val="批注文字 Char"/>
    <w:link w:val="a6"/>
    <w:uiPriority w:val="99"/>
    <w:semiHidden/>
    <w:rsid w:val="00CF448A"/>
    <w:rPr>
      <w:rFonts w:cs="Times New Roman"/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F448A"/>
    <w:rPr>
      <w:b/>
      <w:bCs/>
    </w:rPr>
  </w:style>
  <w:style w:type="character" w:customStyle="1" w:styleId="Char2">
    <w:name w:val="批注主题 Char"/>
    <w:link w:val="a7"/>
    <w:uiPriority w:val="99"/>
    <w:semiHidden/>
    <w:rsid w:val="00CF448A"/>
    <w:rPr>
      <w:rFonts w:cs="Times New Roman"/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CF448A"/>
    <w:rPr>
      <w:sz w:val="18"/>
      <w:szCs w:val="18"/>
      <w:lang/>
    </w:rPr>
  </w:style>
  <w:style w:type="character" w:customStyle="1" w:styleId="Char3">
    <w:name w:val="批注框文本 Char"/>
    <w:link w:val="a8"/>
    <w:uiPriority w:val="99"/>
    <w:semiHidden/>
    <w:rsid w:val="00CF448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5287-8E75-4EAF-83D2-13191649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4</DocSecurity>
  <Lines>7</Lines>
  <Paragraphs>2</Paragraphs>
  <ScaleCrop>false</ScaleCrop>
  <Company>Lenovo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</dc:creator>
  <cp:keywords/>
  <cp:lastModifiedBy>ZHONGM</cp:lastModifiedBy>
  <cp:revision>2</cp:revision>
  <dcterms:created xsi:type="dcterms:W3CDTF">2024-04-02T16:02:00Z</dcterms:created>
  <dcterms:modified xsi:type="dcterms:W3CDTF">2024-04-02T16:02:00Z</dcterms:modified>
</cp:coreProperties>
</file>