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20E" w:rsidRDefault="00810C0F" w:rsidP="00EF5A5E">
      <w:pPr>
        <w:jc w:val="center"/>
        <w:rPr>
          <w:b/>
          <w:sz w:val="28"/>
        </w:rPr>
      </w:pPr>
      <w:r>
        <w:rPr>
          <w:rFonts w:hint="eastAsia"/>
          <w:b/>
          <w:sz w:val="28"/>
        </w:rPr>
        <w:t>大成基金管理有限公司关于</w:t>
      </w:r>
      <w:r w:rsidR="005A3BFF" w:rsidRPr="00D85DD9">
        <w:rPr>
          <w:rFonts w:hint="eastAsia"/>
          <w:b/>
          <w:sz w:val="28"/>
        </w:rPr>
        <w:t>大成慧成货币市场基金</w:t>
      </w:r>
      <w:r w:rsidR="00062B88">
        <w:rPr>
          <w:rFonts w:hint="eastAsia"/>
          <w:b/>
          <w:sz w:val="28"/>
        </w:rPr>
        <w:t>基金</w:t>
      </w:r>
      <w:r w:rsidR="007852CC">
        <w:rPr>
          <w:rFonts w:hint="eastAsia"/>
          <w:b/>
          <w:sz w:val="28"/>
        </w:rPr>
        <w:t>份额</w:t>
      </w:r>
      <w:r>
        <w:rPr>
          <w:rFonts w:hint="eastAsia"/>
          <w:b/>
          <w:sz w:val="28"/>
        </w:rPr>
        <w:t>持有人大会表决结果暨决议生效的公告</w:t>
      </w:r>
    </w:p>
    <w:p w:rsidR="00EB420E" w:rsidRDefault="00EB420E">
      <w:pPr>
        <w:rPr>
          <w:b/>
          <w:sz w:val="28"/>
        </w:rPr>
      </w:pPr>
    </w:p>
    <w:p w:rsidR="00EB420E" w:rsidRDefault="00810C0F" w:rsidP="000A1513">
      <w:pPr>
        <w:snapToGrid w:val="0"/>
        <w:spacing w:line="360" w:lineRule="auto"/>
        <w:ind w:firstLineChars="200" w:firstLine="420"/>
        <w:rPr>
          <w:rFonts w:asciiTheme="minorEastAsia" w:hAnsiTheme="minorEastAsia"/>
        </w:rPr>
      </w:pPr>
      <w:r>
        <w:rPr>
          <w:rFonts w:asciiTheme="minorEastAsia" w:hAnsiTheme="minorEastAsia"/>
        </w:rPr>
        <w:t>依据《中华人民共和国证券投资基金法》、《公开募集证券投资基金运作管理办法》、《</w:t>
      </w:r>
      <w:r w:rsidR="005A3BFF">
        <w:rPr>
          <w:rFonts w:asciiTheme="minorEastAsia" w:hAnsiTheme="minorEastAsia"/>
        </w:rPr>
        <w:t>大成慧成货币市场基金</w:t>
      </w:r>
      <w:r>
        <w:rPr>
          <w:rFonts w:asciiTheme="minorEastAsia" w:hAnsiTheme="minorEastAsia"/>
        </w:rPr>
        <w:t>基金合同》的有关规定，现将</w:t>
      </w:r>
      <w:r w:rsidR="005A3BFF">
        <w:rPr>
          <w:rFonts w:asciiTheme="minorEastAsia" w:hAnsiTheme="minorEastAsia"/>
        </w:rPr>
        <w:t>大成慧成货币市场基金</w:t>
      </w:r>
      <w:r>
        <w:rPr>
          <w:rFonts w:asciiTheme="minorEastAsia" w:hAnsiTheme="minorEastAsia"/>
        </w:rPr>
        <w:t>（以下简称“本基金”）基金份额持有人大会的表决结果与决议以及相关事项公告如下。</w:t>
      </w:r>
    </w:p>
    <w:p w:rsidR="00EB420E" w:rsidRPr="00D85DD9" w:rsidRDefault="00810C0F" w:rsidP="000A1513">
      <w:pPr>
        <w:snapToGrid w:val="0"/>
        <w:spacing w:line="360" w:lineRule="auto"/>
        <w:ind w:firstLineChars="200" w:firstLine="422"/>
        <w:rPr>
          <w:rFonts w:asciiTheme="minorEastAsia" w:hAnsiTheme="minorEastAsia"/>
        </w:rPr>
      </w:pPr>
      <w:r>
        <w:rPr>
          <w:rFonts w:asciiTheme="minorEastAsia" w:hAnsiTheme="minorEastAsia"/>
          <w:b/>
        </w:rPr>
        <w:t>一、</w:t>
      </w:r>
      <w:r w:rsidR="00E95D1D">
        <w:rPr>
          <w:rFonts w:asciiTheme="minorEastAsia" w:hAnsiTheme="minorEastAsia" w:hint="eastAsia"/>
          <w:b/>
        </w:rPr>
        <w:t>本基金</w:t>
      </w:r>
      <w:r>
        <w:rPr>
          <w:rFonts w:asciiTheme="minorEastAsia" w:hAnsiTheme="minorEastAsia"/>
          <w:b/>
        </w:rPr>
        <w:t>基金份</w:t>
      </w:r>
      <w:r w:rsidRPr="00CB10DB">
        <w:rPr>
          <w:rFonts w:asciiTheme="minorEastAsia" w:hAnsiTheme="minorEastAsia"/>
          <w:b/>
        </w:rPr>
        <w:t>额持有人大会</w:t>
      </w:r>
      <w:r w:rsidR="00E95D1D" w:rsidRPr="00CB10DB">
        <w:rPr>
          <w:rFonts w:asciiTheme="minorEastAsia" w:hAnsiTheme="minorEastAsia" w:hint="eastAsia"/>
          <w:b/>
        </w:rPr>
        <w:t>召开情况</w:t>
      </w:r>
    </w:p>
    <w:p w:rsidR="00482219" w:rsidRPr="00D85DD9" w:rsidRDefault="005A3BFF" w:rsidP="00DE02FC">
      <w:pPr>
        <w:snapToGrid w:val="0"/>
        <w:spacing w:line="360" w:lineRule="auto"/>
        <w:ind w:firstLineChars="200" w:firstLine="420"/>
        <w:rPr>
          <w:rFonts w:asciiTheme="minorEastAsia" w:hAnsiTheme="minorEastAsia"/>
        </w:rPr>
      </w:pPr>
      <w:r>
        <w:rPr>
          <w:rFonts w:asciiTheme="minorEastAsia" w:hAnsiTheme="minorEastAsia"/>
        </w:rPr>
        <w:t>大成慧成货币市场基金</w:t>
      </w:r>
      <w:r w:rsidR="00062B88">
        <w:rPr>
          <w:rFonts w:asciiTheme="minorEastAsia" w:hAnsiTheme="minorEastAsia"/>
        </w:rPr>
        <w:t>基金</w:t>
      </w:r>
      <w:r w:rsidR="00A86A52">
        <w:rPr>
          <w:rFonts w:asciiTheme="minorEastAsia" w:hAnsiTheme="minorEastAsia" w:hint="eastAsia"/>
        </w:rPr>
        <w:t>份额</w:t>
      </w:r>
      <w:r w:rsidR="00810C0F">
        <w:rPr>
          <w:rFonts w:asciiTheme="minorEastAsia" w:hAnsiTheme="minorEastAsia"/>
        </w:rPr>
        <w:t>持有人大会以通讯方式召开，</w:t>
      </w:r>
      <w:r w:rsidR="00A54349">
        <w:rPr>
          <w:rFonts w:asciiTheme="minorEastAsia" w:hAnsiTheme="minorEastAsia" w:hint="eastAsia"/>
        </w:rPr>
        <w:t>本次</w:t>
      </w:r>
      <w:r w:rsidR="00A54349">
        <w:rPr>
          <w:rFonts w:asciiTheme="minorEastAsia" w:hAnsiTheme="minorEastAsia"/>
        </w:rPr>
        <w:t>基金份额</w:t>
      </w:r>
      <w:r w:rsidR="00A54349">
        <w:rPr>
          <w:rFonts w:asciiTheme="minorEastAsia" w:hAnsiTheme="minorEastAsia" w:hint="eastAsia"/>
        </w:rPr>
        <w:t>持有人</w:t>
      </w:r>
      <w:r w:rsidR="00A54349">
        <w:rPr>
          <w:rFonts w:asciiTheme="minorEastAsia" w:hAnsiTheme="minorEastAsia"/>
        </w:rPr>
        <w:t>大会的权益登记日为</w:t>
      </w:r>
      <w:r w:rsidR="003F02CF" w:rsidRPr="00D85DD9">
        <w:rPr>
          <w:rFonts w:asciiTheme="minorEastAsia" w:hAnsiTheme="minorEastAsia"/>
        </w:rPr>
        <w:t>2024</w:t>
      </w:r>
      <w:r w:rsidR="003F02CF" w:rsidRPr="00D85DD9">
        <w:rPr>
          <w:rFonts w:asciiTheme="minorEastAsia" w:hAnsiTheme="minorEastAsia" w:hint="eastAsia"/>
        </w:rPr>
        <w:t>年</w:t>
      </w:r>
      <w:r w:rsidR="003F02CF" w:rsidRPr="00D85DD9">
        <w:rPr>
          <w:rFonts w:asciiTheme="minorEastAsia" w:hAnsiTheme="minorEastAsia"/>
        </w:rPr>
        <w:t>3</w:t>
      </w:r>
      <w:r w:rsidR="003F02CF" w:rsidRPr="00D85DD9">
        <w:rPr>
          <w:rFonts w:asciiTheme="minorEastAsia" w:hAnsiTheme="minorEastAsia" w:hint="eastAsia"/>
        </w:rPr>
        <w:t>月</w:t>
      </w:r>
      <w:r w:rsidR="003F02CF" w:rsidRPr="00D85DD9">
        <w:rPr>
          <w:rFonts w:asciiTheme="minorEastAsia" w:hAnsiTheme="minorEastAsia"/>
        </w:rPr>
        <w:t>4</w:t>
      </w:r>
      <w:r w:rsidR="003F02CF" w:rsidRPr="00D85DD9">
        <w:rPr>
          <w:rFonts w:asciiTheme="minorEastAsia" w:hAnsiTheme="minorEastAsia" w:hint="eastAsia"/>
        </w:rPr>
        <w:t>日</w:t>
      </w:r>
      <w:r w:rsidR="00A54349">
        <w:rPr>
          <w:rFonts w:asciiTheme="minorEastAsia" w:hAnsiTheme="minorEastAsia"/>
        </w:rPr>
        <w:t>，投票时间为自</w:t>
      </w:r>
      <w:r w:rsidR="002B0A78" w:rsidRPr="00D85DD9">
        <w:rPr>
          <w:rFonts w:asciiTheme="minorEastAsia" w:hAnsiTheme="minorEastAsia"/>
        </w:rPr>
        <w:t>2024</w:t>
      </w:r>
      <w:r w:rsidR="002B0A78" w:rsidRPr="00D85DD9">
        <w:rPr>
          <w:rFonts w:asciiTheme="minorEastAsia" w:hAnsiTheme="minorEastAsia" w:hint="eastAsia"/>
        </w:rPr>
        <w:t>年</w:t>
      </w:r>
      <w:r w:rsidR="002B0A78" w:rsidRPr="00D85DD9">
        <w:rPr>
          <w:rFonts w:asciiTheme="minorEastAsia" w:hAnsiTheme="minorEastAsia"/>
        </w:rPr>
        <w:t>3</w:t>
      </w:r>
      <w:r w:rsidR="002B0A78" w:rsidRPr="00D85DD9">
        <w:rPr>
          <w:rFonts w:asciiTheme="minorEastAsia" w:hAnsiTheme="minorEastAsia" w:hint="eastAsia"/>
        </w:rPr>
        <w:t>月</w:t>
      </w:r>
      <w:r w:rsidR="002B0A78" w:rsidRPr="00D85DD9">
        <w:rPr>
          <w:rFonts w:asciiTheme="minorEastAsia" w:hAnsiTheme="minorEastAsia"/>
        </w:rPr>
        <w:t>5</w:t>
      </w:r>
      <w:r w:rsidR="002B0A78" w:rsidRPr="00D85DD9">
        <w:rPr>
          <w:rFonts w:asciiTheme="minorEastAsia" w:hAnsiTheme="minorEastAsia" w:hint="eastAsia"/>
        </w:rPr>
        <w:t>日起，至</w:t>
      </w:r>
      <w:r w:rsidR="002B0A78" w:rsidRPr="00D85DD9">
        <w:rPr>
          <w:rFonts w:asciiTheme="minorEastAsia" w:hAnsiTheme="minorEastAsia"/>
        </w:rPr>
        <w:t>2024</w:t>
      </w:r>
      <w:r w:rsidR="002B0A78" w:rsidRPr="00D85DD9">
        <w:rPr>
          <w:rFonts w:asciiTheme="minorEastAsia" w:hAnsiTheme="minorEastAsia" w:hint="eastAsia"/>
        </w:rPr>
        <w:t>年</w:t>
      </w:r>
      <w:r w:rsidR="002B0A78" w:rsidRPr="00D85DD9">
        <w:rPr>
          <w:rFonts w:asciiTheme="minorEastAsia" w:hAnsiTheme="minorEastAsia"/>
        </w:rPr>
        <w:t>3</w:t>
      </w:r>
      <w:r w:rsidR="002B0A78" w:rsidRPr="00D85DD9">
        <w:rPr>
          <w:rFonts w:asciiTheme="minorEastAsia" w:hAnsiTheme="minorEastAsia" w:hint="eastAsia"/>
        </w:rPr>
        <w:t>月</w:t>
      </w:r>
      <w:r w:rsidR="002B0A78" w:rsidRPr="00D85DD9">
        <w:rPr>
          <w:rFonts w:asciiTheme="minorEastAsia" w:hAnsiTheme="minorEastAsia"/>
        </w:rPr>
        <w:t>28</w:t>
      </w:r>
      <w:r w:rsidR="002B0A78" w:rsidRPr="00D85DD9">
        <w:rPr>
          <w:rFonts w:asciiTheme="minorEastAsia" w:hAnsiTheme="minorEastAsia" w:hint="eastAsia"/>
        </w:rPr>
        <w:t>日</w:t>
      </w:r>
      <w:r w:rsidR="002B0A78" w:rsidRPr="00D85DD9">
        <w:rPr>
          <w:rFonts w:asciiTheme="minorEastAsia" w:hAnsiTheme="minorEastAsia"/>
        </w:rPr>
        <w:t>17:00止（纸面表决时间在 2024</w:t>
      </w:r>
      <w:r w:rsidR="002B0A78" w:rsidRPr="00D85DD9">
        <w:rPr>
          <w:rFonts w:asciiTheme="minorEastAsia" w:hAnsiTheme="minorEastAsia" w:hint="eastAsia"/>
        </w:rPr>
        <w:t>年</w:t>
      </w:r>
      <w:r w:rsidR="002B0A78" w:rsidRPr="00D85DD9">
        <w:rPr>
          <w:rFonts w:asciiTheme="minorEastAsia" w:hAnsiTheme="minorEastAsia"/>
        </w:rPr>
        <w:t>3</w:t>
      </w:r>
      <w:r w:rsidR="002B0A78" w:rsidRPr="00D85DD9">
        <w:rPr>
          <w:rFonts w:asciiTheme="minorEastAsia" w:hAnsiTheme="minorEastAsia" w:hint="eastAsia"/>
        </w:rPr>
        <w:t>月</w:t>
      </w:r>
      <w:r w:rsidR="002B0A78" w:rsidRPr="00D85DD9">
        <w:rPr>
          <w:rFonts w:asciiTheme="minorEastAsia" w:hAnsiTheme="minorEastAsia"/>
        </w:rPr>
        <w:t>28</w:t>
      </w:r>
      <w:r w:rsidR="002B0A78" w:rsidRPr="00D85DD9">
        <w:rPr>
          <w:rFonts w:asciiTheme="minorEastAsia" w:hAnsiTheme="minorEastAsia" w:hint="eastAsia"/>
        </w:rPr>
        <w:t>日</w:t>
      </w:r>
      <w:r w:rsidR="002B0A78" w:rsidRPr="00D85DD9">
        <w:rPr>
          <w:rFonts w:asciiTheme="minorEastAsia" w:hAnsiTheme="minorEastAsia"/>
        </w:rPr>
        <w:t>17：00 以后的为无效表决，短信方式表决时间在 2024</w:t>
      </w:r>
      <w:r w:rsidR="002B0A78" w:rsidRPr="00D85DD9">
        <w:rPr>
          <w:rFonts w:asciiTheme="minorEastAsia" w:hAnsiTheme="minorEastAsia" w:hint="eastAsia"/>
        </w:rPr>
        <w:t>年</w:t>
      </w:r>
      <w:r w:rsidR="002B0A78" w:rsidRPr="00D85DD9">
        <w:rPr>
          <w:rFonts w:asciiTheme="minorEastAsia" w:hAnsiTheme="minorEastAsia"/>
        </w:rPr>
        <w:t>3</w:t>
      </w:r>
      <w:r w:rsidR="002B0A78" w:rsidRPr="00D85DD9">
        <w:rPr>
          <w:rFonts w:asciiTheme="minorEastAsia" w:hAnsiTheme="minorEastAsia" w:hint="eastAsia"/>
        </w:rPr>
        <w:t>月</w:t>
      </w:r>
      <w:r w:rsidR="002B0A78" w:rsidRPr="00D85DD9">
        <w:rPr>
          <w:rFonts w:asciiTheme="minorEastAsia" w:hAnsiTheme="minorEastAsia"/>
        </w:rPr>
        <w:t>22</w:t>
      </w:r>
      <w:r w:rsidR="002B0A78" w:rsidRPr="00D85DD9">
        <w:rPr>
          <w:rFonts w:asciiTheme="minorEastAsia" w:hAnsiTheme="minorEastAsia" w:hint="eastAsia"/>
        </w:rPr>
        <w:t>日</w:t>
      </w:r>
      <w:r w:rsidR="002B0A78" w:rsidRPr="00D85DD9">
        <w:rPr>
          <w:rFonts w:asciiTheme="minorEastAsia" w:hAnsiTheme="minorEastAsia"/>
        </w:rPr>
        <w:t>以后的为无效表决</w:t>
      </w:r>
      <w:r w:rsidR="002B0A78" w:rsidRPr="00D85DD9">
        <w:rPr>
          <w:rFonts w:asciiTheme="minorEastAsia" w:hAnsiTheme="minorEastAsia" w:hint="eastAsia"/>
        </w:rPr>
        <w:t>）</w:t>
      </w:r>
      <w:r w:rsidR="00A54349">
        <w:rPr>
          <w:rFonts w:asciiTheme="minorEastAsia" w:hAnsiTheme="minorEastAsia"/>
        </w:rPr>
        <w:t>。</w:t>
      </w:r>
      <w:r w:rsidR="00A54349">
        <w:rPr>
          <w:rFonts w:asciiTheme="minorEastAsia" w:hAnsiTheme="minorEastAsia" w:hint="eastAsia"/>
        </w:rPr>
        <w:t>本次</w:t>
      </w:r>
      <w:r w:rsidR="00A54349">
        <w:rPr>
          <w:rFonts w:asciiTheme="minorEastAsia" w:hAnsiTheme="minorEastAsia"/>
        </w:rPr>
        <w:t>基金份额</w:t>
      </w:r>
      <w:r w:rsidR="00A54349">
        <w:rPr>
          <w:rFonts w:asciiTheme="minorEastAsia" w:hAnsiTheme="minorEastAsia" w:hint="eastAsia"/>
        </w:rPr>
        <w:t>持有人</w:t>
      </w:r>
      <w:r w:rsidR="00A54349">
        <w:rPr>
          <w:rFonts w:asciiTheme="minorEastAsia" w:hAnsiTheme="minorEastAsia"/>
        </w:rPr>
        <w:t>大会</w:t>
      </w:r>
      <w:r w:rsidR="00810C0F">
        <w:rPr>
          <w:rFonts w:asciiTheme="minorEastAsia" w:hAnsiTheme="minorEastAsia"/>
        </w:rPr>
        <w:t>审议了《</w:t>
      </w:r>
      <w:r w:rsidR="002B0A78" w:rsidRPr="00D85DD9">
        <w:rPr>
          <w:rFonts w:asciiTheme="minorEastAsia" w:hAnsiTheme="minorEastAsia" w:hint="eastAsia"/>
        </w:rPr>
        <w:t>关于</w:t>
      </w:r>
      <w:r w:rsidR="002B0A78" w:rsidRPr="00D85DD9">
        <w:rPr>
          <w:rFonts w:asciiTheme="minorEastAsia" w:hAnsiTheme="minorEastAsia"/>
        </w:rPr>
        <w:t>大成慧成货币市场基金</w:t>
      </w:r>
      <w:r w:rsidR="002B0A78" w:rsidRPr="00D85DD9">
        <w:rPr>
          <w:rFonts w:asciiTheme="minorEastAsia" w:hAnsiTheme="minorEastAsia" w:hint="eastAsia"/>
        </w:rPr>
        <w:t>调整</w:t>
      </w:r>
      <w:r w:rsidR="002B0A78" w:rsidRPr="00D85DD9">
        <w:rPr>
          <w:rFonts w:asciiTheme="minorEastAsia" w:hAnsiTheme="minorEastAsia"/>
        </w:rPr>
        <w:t>管理费率</w:t>
      </w:r>
      <w:r w:rsidR="002B0A78" w:rsidRPr="00D85DD9">
        <w:rPr>
          <w:rFonts w:asciiTheme="minorEastAsia" w:hAnsiTheme="minorEastAsia" w:hint="eastAsia"/>
        </w:rPr>
        <w:t>并修订基金合同有关事项的议案</w:t>
      </w:r>
      <w:r w:rsidR="00062B88" w:rsidRPr="00D85DD9">
        <w:rPr>
          <w:rFonts w:asciiTheme="minorEastAsia" w:hAnsiTheme="minorEastAsia" w:hint="eastAsia"/>
        </w:rPr>
        <w:t>》</w:t>
      </w:r>
      <w:r w:rsidR="00810C0F">
        <w:rPr>
          <w:rFonts w:asciiTheme="minorEastAsia" w:hAnsiTheme="minorEastAsia"/>
        </w:rPr>
        <w:t>（以下简称“本次会议议案”）</w:t>
      </w:r>
      <w:r w:rsidR="00482219" w:rsidRPr="00D85DD9">
        <w:rPr>
          <w:rFonts w:asciiTheme="minorEastAsia" w:hAnsiTheme="minorEastAsia" w:hint="eastAsia"/>
        </w:rPr>
        <w:t>。</w:t>
      </w:r>
    </w:p>
    <w:p w:rsidR="00EB420E" w:rsidRDefault="00810C0F" w:rsidP="000A1513">
      <w:pPr>
        <w:snapToGrid w:val="0"/>
        <w:spacing w:line="360" w:lineRule="auto"/>
        <w:ind w:firstLineChars="200" w:firstLine="420"/>
        <w:rPr>
          <w:rFonts w:asciiTheme="minorEastAsia" w:hAnsiTheme="minorEastAsia"/>
        </w:rPr>
      </w:pPr>
      <w:r w:rsidRPr="00D85DD9">
        <w:rPr>
          <w:rFonts w:asciiTheme="minorEastAsia" w:hAnsiTheme="minorEastAsia" w:hint="eastAsia"/>
        </w:rPr>
        <w:t>根据《中华人民共和国证券投资基金法》、《公开募集证券投资基金运作管理办法》、《</w:t>
      </w:r>
      <w:r w:rsidR="005A3BFF" w:rsidRPr="00D85DD9">
        <w:rPr>
          <w:rFonts w:asciiTheme="minorEastAsia" w:hAnsiTheme="minorEastAsia" w:hint="eastAsia"/>
        </w:rPr>
        <w:t>大成慧成货币市场基金</w:t>
      </w:r>
      <w:r w:rsidRPr="00D85DD9">
        <w:rPr>
          <w:rFonts w:asciiTheme="minorEastAsia" w:hAnsiTheme="minorEastAsia" w:hint="eastAsia"/>
        </w:rPr>
        <w:t>基金合同》、《</w:t>
      </w:r>
      <w:r w:rsidR="00062B88" w:rsidRPr="00D85DD9">
        <w:rPr>
          <w:rFonts w:asciiTheme="minorEastAsia" w:hAnsiTheme="minorEastAsia" w:hint="eastAsia"/>
        </w:rPr>
        <w:t>大成基金管理有限公司关于以通讯方式召开</w:t>
      </w:r>
      <w:r w:rsidR="005A3BFF" w:rsidRPr="00D85DD9">
        <w:rPr>
          <w:rFonts w:asciiTheme="minorEastAsia" w:hAnsiTheme="minorEastAsia" w:hint="eastAsia"/>
        </w:rPr>
        <w:t>大成慧成货币市场基金</w:t>
      </w:r>
      <w:r w:rsidR="00062B88" w:rsidRPr="00D85DD9">
        <w:rPr>
          <w:rFonts w:asciiTheme="minorEastAsia" w:hAnsiTheme="minorEastAsia" w:hint="eastAsia"/>
        </w:rPr>
        <w:t>基金份额持有人大会的公告</w:t>
      </w:r>
      <w:r w:rsidRPr="00D85DD9">
        <w:rPr>
          <w:rFonts w:asciiTheme="minorEastAsia" w:hAnsiTheme="minorEastAsia" w:hint="eastAsia"/>
        </w:rPr>
        <w:t>》等规定，</w:t>
      </w:r>
      <w:r w:rsidR="00C24A60">
        <w:rPr>
          <w:rFonts w:asciiTheme="minorEastAsia" w:hAnsiTheme="minorEastAsia"/>
        </w:rPr>
        <w:t>20</w:t>
      </w:r>
      <w:r w:rsidR="00C24A60">
        <w:rPr>
          <w:rFonts w:asciiTheme="minorEastAsia" w:hAnsiTheme="minorEastAsia" w:hint="eastAsia"/>
        </w:rPr>
        <w:t>2</w:t>
      </w:r>
      <w:r w:rsidR="00C24A60">
        <w:rPr>
          <w:rFonts w:asciiTheme="minorEastAsia" w:hAnsiTheme="minorEastAsia"/>
        </w:rPr>
        <w:t>4年3月29日</w:t>
      </w:r>
      <w:r w:rsidR="00A54349" w:rsidRPr="00D85DD9">
        <w:rPr>
          <w:rFonts w:asciiTheme="minorEastAsia" w:hAnsiTheme="minorEastAsia" w:hint="eastAsia"/>
        </w:rPr>
        <w:t>，</w:t>
      </w:r>
      <w:r w:rsidRPr="00D85DD9">
        <w:rPr>
          <w:rFonts w:asciiTheme="minorEastAsia" w:hAnsiTheme="minorEastAsia" w:hint="eastAsia"/>
        </w:rPr>
        <w:t>基金管理人授权的两名监督员进行计票，</w:t>
      </w:r>
      <w:r w:rsidR="00DE531C" w:rsidRPr="00D85DD9">
        <w:rPr>
          <w:rFonts w:asciiTheme="minorEastAsia" w:hAnsiTheme="minorEastAsia" w:hint="eastAsia"/>
        </w:rPr>
        <w:t>上海市通力律师事务所</w:t>
      </w:r>
      <w:r w:rsidRPr="00D85DD9">
        <w:rPr>
          <w:rFonts w:asciiTheme="minorEastAsia" w:hAnsiTheme="minorEastAsia" w:hint="eastAsia"/>
        </w:rPr>
        <w:t>对计票结果进行了见证，</w:t>
      </w:r>
      <w:r w:rsidR="00DE531C" w:rsidRPr="00D85DD9">
        <w:rPr>
          <w:rFonts w:asciiTheme="minorEastAsia" w:hAnsiTheme="minorEastAsia" w:hint="eastAsia"/>
        </w:rPr>
        <w:t>深圳公证处</w:t>
      </w:r>
      <w:r w:rsidRPr="00D85DD9">
        <w:rPr>
          <w:rFonts w:asciiTheme="minorEastAsia" w:hAnsiTheme="minorEastAsia" w:hint="eastAsia"/>
        </w:rPr>
        <w:t>对计票过程进行了公证。计</w:t>
      </w:r>
      <w:r>
        <w:rPr>
          <w:rFonts w:asciiTheme="minorEastAsia" w:hAnsiTheme="minorEastAsia"/>
        </w:rPr>
        <w:t xml:space="preserve">票结果如下： </w:t>
      </w:r>
    </w:p>
    <w:p w:rsidR="00380D9E" w:rsidRPr="00380D9E" w:rsidRDefault="00DE531C" w:rsidP="000A1513">
      <w:pPr>
        <w:snapToGrid w:val="0"/>
        <w:spacing w:line="360" w:lineRule="auto"/>
        <w:ind w:firstLineChars="200" w:firstLine="420"/>
        <w:rPr>
          <w:rFonts w:asciiTheme="minorEastAsia" w:hAnsiTheme="minorEastAsia"/>
        </w:rPr>
      </w:pPr>
      <w:r>
        <w:rPr>
          <w:szCs w:val="21"/>
        </w:rPr>
        <w:t>本次基金份额持有人大会权益登记日为</w:t>
      </w:r>
      <w:r w:rsidRPr="008E1653">
        <w:rPr>
          <w:szCs w:val="21"/>
        </w:rPr>
        <w:t>2024</w:t>
      </w:r>
      <w:r w:rsidRPr="008E1653">
        <w:rPr>
          <w:rFonts w:hint="eastAsia"/>
          <w:szCs w:val="21"/>
        </w:rPr>
        <w:t>年</w:t>
      </w:r>
      <w:r w:rsidRPr="008E1653">
        <w:rPr>
          <w:szCs w:val="21"/>
        </w:rPr>
        <w:t>3</w:t>
      </w:r>
      <w:r w:rsidRPr="008E1653">
        <w:rPr>
          <w:rFonts w:hint="eastAsia"/>
          <w:szCs w:val="21"/>
        </w:rPr>
        <w:t>月</w:t>
      </w:r>
      <w:r w:rsidRPr="008E1653">
        <w:rPr>
          <w:szCs w:val="21"/>
        </w:rPr>
        <w:t>4</w:t>
      </w:r>
      <w:r w:rsidRPr="008E1653">
        <w:rPr>
          <w:rFonts w:hint="eastAsia"/>
          <w:szCs w:val="21"/>
        </w:rPr>
        <w:t>日</w:t>
      </w:r>
      <w:r>
        <w:rPr>
          <w:szCs w:val="21"/>
        </w:rPr>
        <w:t>，权益登记日本基金总份额</w:t>
      </w:r>
      <w:r w:rsidRPr="0071760B">
        <w:rPr>
          <w:szCs w:val="21"/>
        </w:rPr>
        <w:t>551</w:t>
      </w:r>
      <w:r>
        <w:rPr>
          <w:szCs w:val="21"/>
        </w:rPr>
        <w:t>,</w:t>
      </w:r>
      <w:r w:rsidRPr="0071760B">
        <w:rPr>
          <w:szCs w:val="21"/>
        </w:rPr>
        <w:t>937</w:t>
      </w:r>
      <w:r>
        <w:rPr>
          <w:szCs w:val="21"/>
        </w:rPr>
        <w:t>,</w:t>
      </w:r>
      <w:r w:rsidRPr="0071760B">
        <w:rPr>
          <w:szCs w:val="21"/>
        </w:rPr>
        <w:t>212.57</w:t>
      </w:r>
      <w:r>
        <w:rPr>
          <w:szCs w:val="21"/>
        </w:rPr>
        <w:t>份。</w:t>
      </w:r>
      <w:r w:rsidRPr="009A6C8B">
        <w:rPr>
          <w:rFonts w:hint="eastAsia"/>
          <w:szCs w:val="21"/>
        </w:rPr>
        <w:t>本次基金份额持有人大会中，出具有效表决意见的基金份额持有人及代理人所代表的基金份额为</w:t>
      </w:r>
      <w:r w:rsidRPr="0071760B">
        <w:rPr>
          <w:szCs w:val="21"/>
        </w:rPr>
        <w:t>308</w:t>
      </w:r>
      <w:r>
        <w:rPr>
          <w:szCs w:val="21"/>
        </w:rPr>
        <w:t>,</w:t>
      </w:r>
      <w:r w:rsidRPr="0071760B">
        <w:rPr>
          <w:szCs w:val="21"/>
        </w:rPr>
        <w:t>299</w:t>
      </w:r>
      <w:r>
        <w:rPr>
          <w:szCs w:val="21"/>
        </w:rPr>
        <w:t>,</w:t>
      </w:r>
      <w:r w:rsidRPr="0071760B">
        <w:rPr>
          <w:szCs w:val="21"/>
        </w:rPr>
        <w:t>112.31</w:t>
      </w:r>
      <w:r w:rsidRPr="009A6C8B">
        <w:rPr>
          <w:rFonts w:hint="eastAsia"/>
          <w:szCs w:val="21"/>
        </w:rPr>
        <w:t>份，占权益登记日基金总份额的</w:t>
      </w:r>
      <w:r>
        <w:rPr>
          <w:szCs w:val="21"/>
        </w:rPr>
        <w:t>55.8576</w:t>
      </w:r>
      <w:r w:rsidRPr="009A6C8B">
        <w:rPr>
          <w:rFonts w:hint="eastAsia"/>
          <w:szCs w:val="21"/>
        </w:rPr>
        <w:t>%</w:t>
      </w:r>
      <w:r w:rsidRPr="009A6C8B">
        <w:rPr>
          <w:rFonts w:hint="eastAsia"/>
          <w:szCs w:val="21"/>
        </w:rPr>
        <w:t>，其中同意票所代表的基金份额为</w:t>
      </w:r>
      <w:r w:rsidRPr="0071760B">
        <w:rPr>
          <w:szCs w:val="21"/>
        </w:rPr>
        <w:t>308</w:t>
      </w:r>
      <w:r>
        <w:rPr>
          <w:szCs w:val="21"/>
        </w:rPr>
        <w:t>,</w:t>
      </w:r>
      <w:r w:rsidRPr="0071760B">
        <w:rPr>
          <w:szCs w:val="21"/>
        </w:rPr>
        <w:t>289</w:t>
      </w:r>
      <w:r>
        <w:rPr>
          <w:szCs w:val="21"/>
        </w:rPr>
        <w:t>,</w:t>
      </w:r>
      <w:r w:rsidRPr="0071760B">
        <w:rPr>
          <w:szCs w:val="21"/>
        </w:rPr>
        <w:t>110.7</w:t>
      </w:r>
      <w:r>
        <w:rPr>
          <w:szCs w:val="21"/>
        </w:rPr>
        <w:t>0</w:t>
      </w:r>
      <w:r w:rsidRPr="009A6C8B" w:rsidDel="006A4061">
        <w:rPr>
          <w:rFonts w:hint="eastAsia"/>
          <w:szCs w:val="21"/>
        </w:rPr>
        <w:t xml:space="preserve"> </w:t>
      </w:r>
      <w:r w:rsidRPr="009A6C8B">
        <w:rPr>
          <w:rFonts w:hint="eastAsia"/>
          <w:szCs w:val="21"/>
        </w:rPr>
        <w:t>份，占出具有效表决意见的基金份额持有人及代理人所代表的基金份额总数的</w:t>
      </w:r>
      <w:r>
        <w:rPr>
          <w:szCs w:val="21"/>
        </w:rPr>
        <w:t>99.9968</w:t>
      </w:r>
      <w:r w:rsidRPr="009A6C8B">
        <w:rPr>
          <w:rFonts w:hint="eastAsia"/>
          <w:szCs w:val="21"/>
        </w:rPr>
        <w:t>%</w:t>
      </w:r>
      <w:r w:rsidRPr="009A6C8B">
        <w:rPr>
          <w:rFonts w:hint="eastAsia"/>
          <w:szCs w:val="21"/>
        </w:rPr>
        <w:t>；反对票所代表的基金份额为</w:t>
      </w:r>
      <w:r w:rsidRPr="0071760B">
        <w:rPr>
          <w:szCs w:val="21"/>
        </w:rPr>
        <w:t>10</w:t>
      </w:r>
      <w:r>
        <w:rPr>
          <w:szCs w:val="21"/>
        </w:rPr>
        <w:t>,</w:t>
      </w:r>
      <w:r w:rsidRPr="0071760B">
        <w:rPr>
          <w:szCs w:val="21"/>
        </w:rPr>
        <w:t>001.61</w:t>
      </w:r>
      <w:r w:rsidRPr="009A6C8B">
        <w:rPr>
          <w:rFonts w:hint="eastAsia"/>
          <w:szCs w:val="21"/>
        </w:rPr>
        <w:t>份，占出具有效表决意见的基金份额持有人及代理人所代表的基金份额总数的</w:t>
      </w:r>
      <w:r w:rsidRPr="0071760B">
        <w:rPr>
          <w:szCs w:val="21"/>
        </w:rPr>
        <w:t>0.0032</w:t>
      </w:r>
      <w:r w:rsidRPr="009A6C8B">
        <w:rPr>
          <w:rFonts w:hint="eastAsia"/>
          <w:szCs w:val="21"/>
        </w:rPr>
        <w:t>%</w:t>
      </w:r>
      <w:r w:rsidRPr="009A6C8B">
        <w:rPr>
          <w:rFonts w:hint="eastAsia"/>
          <w:szCs w:val="21"/>
        </w:rPr>
        <w:t>，弃权票所代表的基金份额为</w:t>
      </w:r>
      <w:r>
        <w:rPr>
          <w:szCs w:val="21"/>
        </w:rPr>
        <w:t>0.00</w:t>
      </w:r>
      <w:r w:rsidRPr="009A6C8B">
        <w:rPr>
          <w:rFonts w:hint="eastAsia"/>
          <w:szCs w:val="21"/>
        </w:rPr>
        <w:t>份，占出具有效表决意见的基金份额持有人及代理人所代表的基金份额总数的</w:t>
      </w:r>
      <w:r w:rsidRPr="009A6C8B">
        <w:rPr>
          <w:szCs w:val="21"/>
        </w:rPr>
        <w:t>0.</w:t>
      </w:r>
      <w:r>
        <w:rPr>
          <w:szCs w:val="21"/>
        </w:rPr>
        <w:t>0000</w:t>
      </w:r>
      <w:r w:rsidRPr="009A6C8B">
        <w:rPr>
          <w:rFonts w:hint="eastAsia"/>
          <w:szCs w:val="21"/>
        </w:rPr>
        <w:t>%</w:t>
      </w:r>
      <w:r w:rsidRPr="009A6C8B">
        <w:rPr>
          <w:rFonts w:hint="eastAsia"/>
          <w:szCs w:val="21"/>
        </w:rPr>
        <w:t>。</w:t>
      </w:r>
    </w:p>
    <w:p w:rsidR="00EB420E" w:rsidRDefault="00810C0F" w:rsidP="000A1513">
      <w:pPr>
        <w:snapToGrid w:val="0"/>
        <w:spacing w:line="360" w:lineRule="auto"/>
        <w:ind w:firstLineChars="200" w:firstLine="420"/>
        <w:rPr>
          <w:rFonts w:asciiTheme="minorEastAsia" w:hAnsiTheme="minorEastAsia"/>
        </w:rPr>
      </w:pPr>
      <w:r>
        <w:rPr>
          <w:rFonts w:asciiTheme="minorEastAsia" w:hAnsiTheme="minorEastAsia"/>
        </w:rPr>
        <w:t>根据上述表决结果，同意本次会议议案的基金份额符合《中华人民共和国证券投资基金法》、《公开募集证券投资基金运作管理办法》的相关规定以及《</w:t>
      </w:r>
      <w:r w:rsidR="005A3BFF">
        <w:rPr>
          <w:rFonts w:asciiTheme="minorEastAsia" w:hAnsiTheme="minorEastAsia"/>
        </w:rPr>
        <w:t>大成慧成货币市场基金</w:t>
      </w:r>
      <w:r>
        <w:rPr>
          <w:rFonts w:asciiTheme="minorEastAsia" w:hAnsiTheme="minorEastAsia"/>
        </w:rPr>
        <w:t>基金合同》的约定，本次会议议案有效通过。</w:t>
      </w:r>
      <w:r w:rsidR="00CE44E6" w:rsidRPr="00CE44E6">
        <w:rPr>
          <w:rFonts w:hint="eastAsia"/>
          <w:szCs w:val="21"/>
        </w:rPr>
        <w:t>本次持有人大会的公证费</w:t>
      </w:r>
      <w:r w:rsidR="00C24A60">
        <w:rPr>
          <w:rFonts w:hint="eastAsia"/>
          <w:szCs w:val="21"/>
        </w:rPr>
        <w:t>1</w:t>
      </w:r>
      <w:r w:rsidR="00C24A60">
        <w:rPr>
          <w:szCs w:val="21"/>
        </w:rPr>
        <w:t>0</w:t>
      </w:r>
      <w:r w:rsidR="00CE44E6" w:rsidRPr="00CE44E6">
        <w:rPr>
          <w:rFonts w:hint="eastAsia"/>
          <w:szCs w:val="21"/>
        </w:rPr>
        <w:t>,000</w:t>
      </w:r>
      <w:r w:rsidR="00CE44E6" w:rsidRPr="00CE44E6">
        <w:rPr>
          <w:rFonts w:hint="eastAsia"/>
          <w:szCs w:val="21"/>
        </w:rPr>
        <w:t>元，律师费</w:t>
      </w:r>
      <w:r w:rsidR="004E458D">
        <w:rPr>
          <w:szCs w:val="21"/>
        </w:rPr>
        <w:t>3</w:t>
      </w:r>
      <w:r w:rsidR="00CE44E6" w:rsidRPr="00CE44E6">
        <w:rPr>
          <w:rFonts w:hint="eastAsia"/>
          <w:szCs w:val="21"/>
        </w:rPr>
        <w:t>0,000</w:t>
      </w:r>
      <w:r w:rsidR="00CE44E6" w:rsidRPr="00CE44E6">
        <w:rPr>
          <w:rFonts w:hint="eastAsia"/>
          <w:szCs w:val="21"/>
        </w:rPr>
        <w:t>元，合计</w:t>
      </w:r>
      <w:r w:rsidR="004E458D">
        <w:rPr>
          <w:szCs w:val="21"/>
        </w:rPr>
        <w:t>4</w:t>
      </w:r>
      <w:r w:rsidR="00BC0FAA">
        <w:rPr>
          <w:szCs w:val="21"/>
        </w:rPr>
        <w:t>0</w:t>
      </w:r>
      <w:r w:rsidR="00CE44E6" w:rsidRPr="00CE44E6">
        <w:rPr>
          <w:rFonts w:hint="eastAsia"/>
          <w:szCs w:val="21"/>
        </w:rPr>
        <w:t>,000</w:t>
      </w:r>
      <w:r w:rsidR="00CE44E6" w:rsidRPr="00CE44E6">
        <w:rPr>
          <w:rFonts w:hint="eastAsia"/>
          <w:szCs w:val="21"/>
        </w:rPr>
        <w:t>元，由基金资产承担。</w:t>
      </w:r>
    </w:p>
    <w:p w:rsidR="00EB420E" w:rsidRDefault="00EB420E" w:rsidP="000A1513">
      <w:pPr>
        <w:snapToGrid w:val="0"/>
        <w:spacing w:line="360" w:lineRule="auto"/>
        <w:ind w:firstLineChars="200" w:firstLine="420"/>
        <w:rPr>
          <w:rFonts w:asciiTheme="minorEastAsia" w:hAnsiTheme="minorEastAsia"/>
        </w:rPr>
      </w:pPr>
    </w:p>
    <w:p w:rsidR="00EB420E" w:rsidRDefault="00810C0F" w:rsidP="000A1513">
      <w:pPr>
        <w:snapToGrid w:val="0"/>
        <w:spacing w:line="360" w:lineRule="auto"/>
        <w:ind w:firstLineChars="200" w:firstLine="422"/>
        <w:rPr>
          <w:rFonts w:asciiTheme="minorEastAsia" w:hAnsiTheme="minorEastAsia"/>
          <w:b/>
        </w:rPr>
      </w:pPr>
      <w:r>
        <w:rPr>
          <w:rFonts w:asciiTheme="minorEastAsia" w:hAnsiTheme="minorEastAsia"/>
          <w:b/>
        </w:rPr>
        <w:t>二、</w:t>
      </w:r>
      <w:r w:rsidR="0009730A">
        <w:rPr>
          <w:rFonts w:asciiTheme="minorEastAsia" w:hAnsiTheme="minorEastAsia" w:hint="eastAsia"/>
          <w:b/>
        </w:rPr>
        <w:t>本次</w:t>
      </w:r>
      <w:r>
        <w:rPr>
          <w:rFonts w:asciiTheme="minorEastAsia" w:hAnsiTheme="minorEastAsia"/>
          <w:b/>
        </w:rPr>
        <w:t xml:space="preserve">基金份额持有人大会决议生效 </w:t>
      </w:r>
    </w:p>
    <w:p w:rsidR="00EB420E" w:rsidRDefault="00810C0F" w:rsidP="000A1513">
      <w:pPr>
        <w:snapToGrid w:val="0"/>
        <w:spacing w:line="360" w:lineRule="auto"/>
        <w:ind w:firstLineChars="200" w:firstLine="420"/>
        <w:rPr>
          <w:rFonts w:asciiTheme="minorEastAsia" w:hAnsiTheme="minorEastAsia"/>
        </w:rPr>
      </w:pPr>
      <w:r>
        <w:rPr>
          <w:rFonts w:asciiTheme="minorEastAsia" w:hAnsiTheme="minorEastAsia"/>
        </w:rPr>
        <w:lastRenderedPageBreak/>
        <w:t>根据《公开募集证券投资基金运作管理办法》的规定，基金份额持有人大会决定的事项自表决通过之日起生效。本次基金份额持有人大会于</w:t>
      </w:r>
      <w:r w:rsidR="00DE531C">
        <w:rPr>
          <w:rFonts w:asciiTheme="minorEastAsia" w:hAnsiTheme="minorEastAsia"/>
        </w:rPr>
        <w:t>20</w:t>
      </w:r>
      <w:r w:rsidR="00DE531C">
        <w:rPr>
          <w:rFonts w:asciiTheme="minorEastAsia" w:hAnsiTheme="minorEastAsia" w:hint="eastAsia"/>
        </w:rPr>
        <w:t>2</w:t>
      </w:r>
      <w:r w:rsidR="00DE531C">
        <w:rPr>
          <w:rFonts w:asciiTheme="minorEastAsia" w:hAnsiTheme="minorEastAsia"/>
        </w:rPr>
        <w:t>4</w:t>
      </w:r>
      <w:r w:rsidR="00062B88">
        <w:rPr>
          <w:rFonts w:asciiTheme="minorEastAsia" w:hAnsiTheme="minorEastAsia"/>
        </w:rPr>
        <w:t>年</w:t>
      </w:r>
      <w:r w:rsidR="00DE531C">
        <w:rPr>
          <w:rFonts w:asciiTheme="minorEastAsia" w:hAnsiTheme="minorEastAsia"/>
        </w:rPr>
        <w:t>3</w:t>
      </w:r>
      <w:r>
        <w:rPr>
          <w:rFonts w:asciiTheme="minorEastAsia" w:hAnsiTheme="minorEastAsia"/>
        </w:rPr>
        <w:t>月</w:t>
      </w:r>
      <w:r w:rsidR="00DE531C">
        <w:rPr>
          <w:rFonts w:asciiTheme="minorEastAsia" w:hAnsiTheme="minorEastAsia"/>
        </w:rPr>
        <w:t>29</w:t>
      </w:r>
      <w:r>
        <w:rPr>
          <w:rFonts w:asciiTheme="minorEastAsia" w:hAnsiTheme="minorEastAsia"/>
        </w:rPr>
        <w:t>日表决通过了本次会议议案，本次大会决议自该日起生效。基金管理人将</w:t>
      </w:r>
      <w:bookmarkStart w:id="0" w:name="_GoBack"/>
      <w:bookmarkEnd w:id="0"/>
      <w:r>
        <w:rPr>
          <w:rFonts w:asciiTheme="minorEastAsia" w:hAnsiTheme="minorEastAsia"/>
        </w:rPr>
        <w:t xml:space="preserve">自该日起五日内将表决通过的事项报中国证券监督管理委员会备案。 </w:t>
      </w:r>
    </w:p>
    <w:p w:rsidR="00EB420E" w:rsidRDefault="00EB420E" w:rsidP="000A1513">
      <w:pPr>
        <w:snapToGrid w:val="0"/>
        <w:spacing w:line="360" w:lineRule="auto"/>
        <w:ind w:firstLineChars="200" w:firstLine="420"/>
        <w:rPr>
          <w:rFonts w:asciiTheme="minorEastAsia" w:hAnsiTheme="minorEastAsia"/>
        </w:rPr>
      </w:pPr>
    </w:p>
    <w:p w:rsidR="00EB420E" w:rsidRDefault="00810C0F" w:rsidP="000A1513">
      <w:pPr>
        <w:snapToGrid w:val="0"/>
        <w:spacing w:line="360" w:lineRule="auto"/>
        <w:ind w:firstLineChars="200" w:firstLine="422"/>
        <w:rPr>
          <w:rFonts w:asciiTheme="minorEastAsia" w:hAnsiTheme="minorEastAsia"/>
          <w:b/>
        </w:rPr>
      </w:pPr>
      <w:r>
        <w:rPr>
          <w:rFonts w:asciiTheme="minorEastAsia" w:hAnsiTheme="minorEastAsia"/>
          <w:b/>
        </w:rPr>
        <w:t>三、</w:t>
      </w:r>
      <w:r w:rsidR="00F0580A">
        <w:rPr>
          <w:rFonts w:asciiTheme="minorEastAsia" w:hAnsiTheme="minorEastAsia" w:hint="eastAsia"/>
          <w:b/>
        </w:rPr>
        <w:t>基金</w:t>
      </w:r>
      <w:r w:rsidR="00F0580A">
        <w:rPr>
          <w:rFonts w:asciiTheme="minorEastAsia" w:hAnsiTheme="minorEastAsia"/>
          <w:b/>
        </w:rPr>
        <w:t>份额</w:t>
      </w:r>
      <w:r w:rsidR="00F0580A">
        <w:rPr>
          <w:rFonts w:asciiTheme="minorEastAsia" w:hAnsiTheme="minorEastAsia" w:hint="eastAsia"/>
          <w:b/>
        </w:rPr>
        <w:t>持有</w:t>
      </w:r>
      <w:r w:rsidR="00F0580A">
        <w:rPr>
          <w:rFonts w:asciiTheme="minorEastAsia" w:hAnsiTheme="minorEastAsia"/>
          <w:b/>
        </w:rPr>
        <w:t>人大会决议相关事项实施情况</w:t>
      </w:r>
      <w:r>
        <w:rPr>
          <w:rFonts w:asciiTheme="minorEastAsia" w:hAnsiTheme="minorEastAsia"/>
          <w:b/>
        </w:rPr>
        <w:t xml:space="preserve"> </w:t>
      </w:r>
    </w:p>
    <w:p w:rsidR="00A73B53" w:rsidRPr="001706FD" w:rsidRDefault="00062B88" w:rsidP="000A1513">
      <w:pPr>
        <w:snapToGrid w:val="0"/>
        <w:spacing w:line="360" w:lineRule="auto"/>
        <w:ind w:firstLineChars="200" w:firstLine="420"/>
        <w:rPr>
          <w:rFonts w:asciiTheme="minorEastAsia" w:hAnsiTheme="minorEastAsia"/>
        </w:rPr>
      </w:pPr>
      <w:r w:rsidRPr="00B27F24">
        <w:rPr>
          <w:rFonts w:asciiTheme="minorEastAsia" w:hAnsiTheme="minorEastAsia"/>
        </w:rPr>
        <w:t>本次持有人大会决议生效后，根据</w:t>
      </w:r>
      <w:r w:rsidRPr="00B27F24">
        <w:rPr>
          <w:rFonts w:asciiTheme="minorEastAsia" w:hAnsiTheme="minorEastAsia" w:hint="eastAsia"/>
        </w:rPr>
        <w:t>《</w:t>
      </w:r>
      <w:r w:rsidR="00BC0FAA" w:rsidRPr="00D85DD9">
        <w:rPr>
          <w:rFonts w:asciiTheme="minorEastAsia" w:hAnsiTheme="minorEastAsia" w:hint="eastAsia"/>
        </w:rPr>
        <w:t>关于</w:t>
      </w:r>
      <w:r w:rsidR="00BC0FAA" w:rsidRPr="00D85DD9">
        <w:rPr>
          <w:rFonts w:asciiTheme="minorEastAsia" w:hAnsiTheme="minorEastAsia"/>
        </w:rPr>
        <w:t>大成慧成货币市场基金</w:t>
      </w:r>
      <w:r w:rsidR="00BC0FAA" w:rsidRPr="00D85DD9">
        <w:rPr>
          <w:rFonts w:asciiTheme="minorEastAsia" w:hAnsiTheme="minorEastAsia" w:hint="eastAsia"/>
        </w:rPr>
        <w:t>调整</w:t>
      </w:r>
      <w:r w:rsidR="00BC0FAA" w:rsidRPr="00D85DD9">
        <w:rPr>
          <w:rFonts w:asciiTheme="minorEastAsia" w:hAnsiTheme="minorEastAsia"/>
        </w:rPr>
        <w:t>管理费率</w:t>
      </w:r>
      <w:r w:rsidR="00BC0FAA" w:rsidRPr="00D85DD9">
        <w:rPr>
          <w:rFonts w:asciiTheme="minorEastAsia" w:hAnsiTheme="minorEastAsia" w:hint="eastAsia"/>
        </w:rPr>
        <w:t>并修订基金合同有关事项的议案</w:t>
      </w:r>
      <w:r w:rsidRPr="00B27F24">
        <w:rPr>
          <w:rFonts w:asciiTheme="minorEastAsia" w:hAnsiTheme="minorEastAsia" w:hint="eastAsia"/>
        </w:rPr>
        <w:t>》、《</w:t>
      </w:r>
      <w:r w:rsidR="00BC0FAA" w:rsidRPr="00625E39">
        <w:rPr>
          <w:rFonts w:hint="eastAsia"/>
          <w:color w:val="000000"/>
        </w:rPr>
        <w:t>关于大成慧成货币市场基金</w:t>
      </w:r>
      <w:r w:rsidR="00BC0FAA" w:rsidRPr="00625E39">
        <w:rPr>
          <w:rFonts w:hint="eastAsia"/>
        </w:rPr>
        <w:t>调整</w:t>
      </w:r>
      <w:r w:rsidR="00BC0FAA" w:rsidRPr="00625E39">
        <w:t>管理费率</w:t>
      </w:r>
      <w:r w:rsidR="00BC0FAA" w:rsidRPr="00625E39">
        <w:rPr>
          <w:rFonts w:hint="eastAsia"/>
          <w:color w:val="000000"/>
        </w:rPr>
        <w:t>并修订基金合同有关事项的议案说明</w:t>
      </w:r>
      <w:r w:rsidRPr="00B27F24">
        <w:rPr>
          <w:rFonts w:asciiTheme="minorEastAsia" w:hAnsiTheme="minorEastAsia" w:hint="eastAsia"/>
        </w:rPr>
        <w:t>》，修改后的《</w:t>
      </w:r>
      <w:r w:rsidR="005A3BFF">
        <w:rPr>
          <w:rFonts w:asciiTheme="minorEastAsia" w:hAnsiTheme="minorEastAsia" w:hint="eastAsia"/>
        </w:rPr>
        <w:t>大成慧成货币市场基金</w:t>
      </w:r>
      <w:r w:rsidR="00DD5CD9" w:rsidRPr="00B27F24">
        <w:rPr>
          <w:rFonts w:asciiTheme="minorEastAsia" w:hAnsiTheme="minorEastAsia" w:hint="eastAsia"/>
        </w:rPr>
        <w:t>基金合同</w:t>
      </w:r>
      <w:r w:rsidRPr="00B27F24">
        <w:rPr>
          <w:rFonts w:asciiTheme="minorEastAsia" w:hAnsiTheme="minorEastAsia" w:hint="eastAsia"/>
        </w:rPr>
        <w:t>》将于基金份额持有人大会的决议表决通过之日（</w:t>
      </w:r>
      <w:r w:rsidR="00DD5CD9">
        <w:rPr>
          <w:rFonts w:asciiTheme="minorEastAsia" w:hAnsiTheme="minorEastAsia"/>
        </w:rPr>
        <w:t>20</w:t>
      </w:r>
      <w:r w:rsidR="00DD5CD9">
        <w:rPr>
          <w:rFonts w:asciiTheme="minorEastAsia" w:hAnsiTheme="minorEastAsia" w:hint="eastAsia"/>
        </w:rPr>
        <w:t>2</w:t>
      </w:r>
      <w:r w:rsidR="00DD5CD9">
        <w:rPr>
          <w:rFonts w:asciiTheme="minorEastAsia" w:hAnsiTheme="minorEastAsia"/>
        </w:rPr>
        <w:t>4年3月29日</w:t>
      </w:r>
      <w:r w:rsidRPr="00B27F24">
        <w:rPr>
          <w:rFonts w:asciiTheme="minorEastAsia" w:hAnsiTheme="minorEastAsia" w:hint="eastAsia"/>
        </w:rPr>
        <w:t>）起正式生效。</w:t>
      </w:r>
    </w:p>
    <w:p w:rsidR="00EB420E" w:rsidRDefault="00EB420E" w:rsidP="000A1513">
      <w:pPr>
        <w:snapToGrid w:val="0"/>
        <w:spacing w:line="360" w:lineRule="auto"/>
        <w:ind w:firstLineChars="200" w:firstLine="420"/>
        <w:rPr>
          <w:rFonts w:asciiTheme="minorEastAsia" w:hAnsiTheme="minorEastAsia"/>
        </w:rPr>
      </w:pPr>
    </w:p>
    <w:p w:rsidR="00EB420E" w:rsidRDefault="00810C0F" w:rsidP="000A1513">
      <w:pPr>
        <w:snapToGrid w:val="0"/>
        <w:spacing w:line="360" w:lineRule="auto"/>
        <w:ind w:firstLineChars="200" w:firstLine="422"/>
        <w:rPr>
          <w:rFonts w:asciiTheme="minorEastAsia" w:hAnsiTheme="minorEastAsia"/>
          <w:b/>
        </w:rPr>
      </w:pPr>
      <w:r>
        <w:rPr>
          <w:rFonts w:asciiTheme="minorEastAsia" w:hAnsiTheme="minorEastAsia"/>
          <w:b/>
        </w:rPr>
        <w:t xml:space="preserve">四、备查文件 </w:t>
      </w:r>
    </w:p>
    <w:p w:rsidR="00EB420E" w:rsidRDefault="00810C0F" w:rsidP="000A1513">
      <w:pPr>
        <w:snapToGrid w:val="0"/>
        <w:spacing w:line="360" w:lineRule="auto"/>
        <w:ind w:firstLineChars="200" w:firstLine="420"/>
        <w:rPr>
          <w:rFonts w:asciiTheme="minorEastAsia" w:hAnsiTheme="minorEastAsia"/>
        </w:rPr>
      </w:pPr>
      <w:r>
        <w:rPr>
          <w:rFonts w:asciiTheme="minorEastAsia" w:hAnsiTheme="minorEastAsia"/>
        </w:rPr>
        <w:t>1、《大成基金管理有限公司关于以通讯方式召开</w:t>
      </w:r>
      <w:r w:rsidR="005A3BFF">
        <w:rPr>
          <w:rFonts w:asciiTheme="minorEastAsia" w:hAnsiTheme="minorEastAsia"/>
        </w:rPr>
        <w:t>大成慧成货币市场基金</w:t>
      </w:r>
      <w:r w:rsidR="00062B88">
        <w:rPr>
          <w:rFonts w:asciiTheme="minorEastAsia" w:hAnsiTheme="minorEastAsia"/>
        </w:rPr>
        <w:t>基金</w:t>
      </w:r>
      <w:r w:rsidR="0007141D">
        <w:rPr>
          <w:rFonts w:asciiTheme="minorEastAsia" w:hAnsiTheme="minorEastAsia" w:hint="eastAsia"/>
        </w:rPr>
        <w:t>份额</w:t>
      </w:r>
      <w:r>
        <w:rPr>
          <w:rFonts w:asciiTheme="minorEastAsia" w:hAnsiTheme="minorEastAsia"/>
        </w:rPr>
        <w:t xml:space="preserve">持有人大会的公告》 </w:t>
      </w:r>
    </w:p>
    <w:p w:rsidR="00EB420E" w:rsidRDefault="00810C0F" w:rsidP="000A1513">
      <w:pPr>
        <w:snapToGrid w:val="0"/>
        <w:spacing w:line="360" w:lineRule="auto"/>
        <w:ind w:firstLineChars="200" w:firstLine="420"/>
        <w:rPr>
          <w:rFonts w:asciiTheme="minorEastAsia" w:hAnsiTheme="minorEastAsia"/>
        </w:rPr>
      </w:pPr>
      <w:r>
        <w:rPr>
          <w:rFonts w:asciiTheme="minorEastAsia" w:hAnsiTheme="minorEastAsia"/>
        </w:rPr>
        <w:t>2、《大成基金管理有限公司关于以通讯方式召开</w:t>
      </w:r>
      <w:r w:rsidR="005A3BFF">
        <w:rPr>
          <w:rFonts w:asciiTheme="minorEastAsia" w:hAnsiTheme="minorEastAsia"/>
        </w:rPr>
        <w:t>大成慧成货币市场基金</w:t>
      </w:r>
      <w:r w:rsidR="00062B88">
        <w:rPr>
          <w:rFonts w:asciiTheme="minorEastAsia" w:hAnsiTheme="minorEastAsia"/>
        </w:rPr>
        <w:t>基金</w:t>
      </w:r>
      <w:r w:rsidR="0007141D">
        <w:rPr>
          <w:rFonts w:asciiTheme="minorEastAsia" w:hAnsiTheme="minorEastAsia" w:hint="eastAsia"/>
        </w:rPr>
        <w:t>份额</w:t>
      </w:r>
      <w:r>
        <w:rPr>
          <w:rFonts w:asciiTheme="minorEastAsia" w:hAnsiTheme="minorEastAsia"/>
        </w:rPr>
        <w:t xml:space="preserve">持有人大会的第一次提示性公告》 </w:t>
      </w:r>
    </w:p>
    <w:p w:rsidR="00EB420E" w:rsidRDefault="00810C0F" w:rsidP="000A1513">
      <w:pPr>
        <w:snapToGrid w:val="0"/>
        <w:spacing w:line="360" w:lineRule="auto"/>
        <w:ind w:firstLineChars="200" w:firstLine="420"/>
        <w:rPr>
          <w:rFonts w:asciiTheme="minorEastAsia" w:hAnsiTheme="minorEastAsia"/>
        </w:rPr>
      </w:pPr>
      <w:r>
        <w:rPr>
          <w:rFonts w:asciiTheme="minorEastAsia" w:hAnsiTheme="minorEastAsia"/>
        </w:rPr>
        <w:t>3、《大成基金管理有限公司关于以通讯方式召开</w:t>
      </w:r>
      <w:r w:rsidR="005A3BFF">
        <w:rPr>
          <w:rFonts w:asciiTheme="minorEastAsia" w:hAnsiTheme="minorEastAsia"/>
        </w:rPr>
        <w:t>大成慧成货币市场基金</w:t>
      </w:r>
      <w:r w:rsidR="00062B88">
        <w:rPr>
          <w:rFonts w:asciiTheme="minorEastAsia" w:hAnsiTheme="minorEastAsia"/>
        </w:rPr>
        <w:t>基金</w:t>
      </w:r>
      <w:r w:rsidR="0007141D">
        <w:rPr>
          <w:rFonts w:asciiTheme="minorEastAsia" w:hAnsiTheme="minorEastAsia" w:hint="eastAsia"/>
        </w:rPr>
        <w:t>份额</w:t>
      </w:r>
      <w:r>
        <w:rPr>
          <w:rFonts w:asciiTheme="minorEastAsia" w:hAnsiTheme="minorEastAsia"/>
        </w:rPr>
        <w:t>持有人大会的第二次提示性公告》</w:t>
      </w:r>
    </w:p>
    <w:p w:rsidR="00EB420E" w:rsidRDefault="00062B88" w:rsidP="00DE531C">
      <w:pPr>
        <w:snapToGrid w:val="0"/>
        <w:spacing w:line="360" w:lineRule="auto"/>
        <w:ind w:firstLineChars="200" w:firstLine="420"/>
        <w:rPr>
          <w:rFonts w:asciiTheme="minorEastAsia" w:hAnsiTheme="minorEastAsia"/>
        </w:rPr>
      </w:pPr>
      <w:r>
        <w:rPr>
          <w:rFonts w:asciiTheme="minorEastAsia" w:hAnsiTheme="minorEastAsia" w:hint="eastAsia"/>
        </w:rPr>
        <w:t>4、</w:t>
      </w:r>
      <w:r w:rsidR="00810C0F">
        <w:rPr>
          <w:rFonts w:asciiTheme="minorEastAsia" w:hAnsiTheme="minorEastAsia" w:hint="eastAsia"/>
        </w:rPr>
        <w:t>公证书</w:t>
      </w:r>
    </w:p>
    <w:p w:rsidR="00EB420E" w:rsidRDefault="00DE531C" w:rsidP="000A1513">
      <w:pPr>
        <w:snapToGrid w:val="0"/>
        <w:spacing w:line="360" w:lineRule="auto"/>
        <w:ind w:firstLineChars="200" w:firstLine="420"/>
        <w:rPr>
          <w:rFonts w:asciiTheme="minorEastAsia" w:hAnsiTheme="minorEastAsia"/>
        </w:rPr>
      </w:pPr>
      <w:r>
        <w:rPr>
          <w:rFonts w:asciiTheme="minorEastAsia" w:hAnsiTheme="minorEastAsia"/>
        </w:rPr>
        <w:t>5</w:t>
      </w:r>
      <w:r w:rsidR="00810C0F">
        <w:rPr>
          <w:rFonts w:asciiTheme="minorEastAsia" w:hAnsiTheme="minorEastAsia" w:hint="eastAsia"/>
        </w:rPr>
        <w:t>、</w:t>
      </w:r>
      <w:r w:rsidR="003F02CF" w:rsidRPr="00BC0FAA">
        <w:rPr>
          <w:rFonts w:asciiTheme="minorEastAsia" w:hAnsiTheme="minorEastAsia" w:hint="eastAsia"/>
        </w:rPr>
        <w:t>上海市通力律师事务所</w:t>
      </w:r>
      <w:r w:rsidR="00810C0F">
        <w:rPr>
          <w:rFonts w:asciiTheme="minorEastAsia" w:hAnsiTheme="minorEastAsia" w:hint="eastAsia"/>
        </w:rPr>
        <w:t>关于</w:t>
      </w:r>
      <w:r w:rsidR="005A3BFF">
        <w:rPr>
          <w:rFonts w:asciiTheme="minorEastAsia" w:hAnsiTheme="minorEastAsia" w:hint="eastAsia"/>
        </w:rPr>
        <w:t>大成慧成货币市场基金</w:t>
      </w:r>
      <w:r w:rsidR="00810C0F">
        <w:rPr>
          <w:rFonts w:asciiTheme="minorEastAsia" w:hAnsiTheme="minorEastAsia" w:hint="eastAsia"/>
        </w:rPr>
        <w:t>召开基金份额持有人大会</w:t>
      </w:r>
      <w:r w:rsidR="00BC0FAA">
        <w:rPr>
          <w:rFonts w:asciiTheme="minorEastAsia" w:hAnsiTheme="minorEastAsia" w:hint="eastAsia"/>
        </w:rPr>
        <w:t>的</w:t>
      </w:r>
      <w:r w:rsidR="00810C0F">
        <w:rPr>
          <w:rFonts w:asciiTheme="minorEastAsia" w:hAnsiTheme="minorEastAsia" w:hint="eastAsia"/>
        </w:rPr>
        <w:t>法律意见</w:t>
      </w:r>
    </w:p>
    <w:p w:rsidR="00EB420E" w:rsidRDefault="00EB420E" w:rsidP="000A1513">
      <w:pPr>
        <w:snapToGrid w:val="0"/>
        <w:spacing w:line="360" w:lineRule="auto"/>
        <w:rPr>
          <w:rFonts w:asciiTheme="minorEastAsia" w:hAnsiTheme="minorEastAsia"/>
        </w:rPr>
      </w:pPr>
    </w:p>
    <w:p w:rsidR="00EB420E" w:rsidRDefault="00810C0F" w:rsidP="00B27F24">
      <w:pPr>
        <w:snapToGrid w:val="0"/>
        <w:spacing w:line="360" w:lineRule="auto"/>
        <w:ind w:firstLineChars="200" w:firstLine="420"/>
        <w:rPr>
          <w:rFonts w:asciiTheme="minorEastAsia" w:hAnsiTheme="minorEastAsia"/>
        </w:rPr>
      </w:pPr>
      <w:r>
        <w:rPr>
          <w:rFonts w:asciiTheme="minorEastAsia" w:hAnsiTheme="minorEastAsia" w:hint="eastAsia"/>
        </w:rPr>
        <w:t>特此公告。</w:t>
      </w:r>
    </w:p>
    <w:p w:rsidR="00EB420E" w:rsidRDefault="00810C0F" w:rsidP="000A1513">
      <w:pPr>
        <w:snapToGrid w:val="0"/>
        <w:spacing w:line="360" w:lineRule="auto"/>
        <w:jc w:val="right"/>
        <w:rPr>
          <w:rFonts w:asciiTheme="minorEastAsia" w:hAnsiTheme="minorEastAsia"/>
        </w:rPr>
      </w:pPr>
      <w:r>
        <w:rPr>
          <w:rFonts w:asciiTheme="minorEastAsia" w:hAnsiTheme="minorEastAsia" w:hint="eastAsia"/>
        </w:rPr>
        <w:t>大成基金管理有限公司</w:t>
      </w:r>
    </w:p>
    <w:p w:rsidR="00D660D7" w:rsidRDefault="005A3BFF" w:rsidP="00B27F24">
      <w:pPr>
        <w:snapToGrid w:val="0"/>
        <w:spacing w:line="360" w:lineRule="auto"/>
        <w:jc w:val="right"/>
        <w:rPr>
          <w:rFonts w:asciiTheme="minorEastAsia" w:hAnsiTheme="minorEastAsia"/>
        </w:rPr>
      </w:pPr>
      <w:r>
        <w:rPr>
          <w:rFonts w:asciiTheme="minorEastAsia" w:hAnsiTheme="minorEastAsia" w:hint="eastAsia"/>
        </w:rPr>
        <w:t>202</w:t>
      </w:r>
      <w:r>
        <w:rPr>
          <w:rFonts w:asciiTheme="minorEastAsia" w:hAnsiTheme="minorEastAsia"/>
        </w:rPr>
        <w:t>4</w:t>
      </w:r>
      <w:r w:rsidR="00062B88">
        <w:rPr>
          <w:rFonts w:asciiTheme="minorEastAsia" w:hAnsiTheme="minorEastAsia" w:hint="eastAsia"/>
        </w:rPr>
        <w:t>年</w:t>
      </w:r>
      <w:r>
        <w:rPr>
          <w:rFonts w:asciiTheme="minorEastAsia" w:hAnsiTheme="minorEastAsia"/>
        </w:rPr>
        <w:t>3</w:t>
      </w:r>
      <w:r w:rsidR="00810C0F">
        <w:rPr>
          <w:rFonts w:asciiTheme="minorEastAsia" w:hAnsiTheme="minorEastAsia" w:hint="eastAsia"/>
        </w:rPr>
        <w:t>月</w:t>
      </w:r>
      <w:r>
        <w:rPr>
          <w:rFonts w:asciiTheme="minorEastAsia" w:hAnsiTheme="minorEastAsia"/>
        </w:rPr>
        <w:t>30</w:t>
      </w:r>
      <w:r w:rsidR="00062B88">
        <w:rPr>
          <w:rFonts w:asciiTheme="minorEastAsia" w:hAnsiTheme="minorEastAsia" w:hint="eastAsia"/>
        </w:rPr>
        <w:t>日</w:t>
      </w:r>
    </w:p>
    <w:p w:rsidR="00D660D7" w:rsidRDefault="00D660D7" w:rsidP="007C7187">
      <w:pPr>
        <w:widowControl/>
        <w:jc w:val="left"/>
        <w:rPr>
          <w:rFonts w:asciiTheme="minorEastAsia" w:hAnsiTheme="minorEastAsia"/>
        </w:rPr>
      </w:pPr>
      <w:r>
        <w:rPr>
          <w:rFonts w:asciiTheme="minorEastAsia" w:hAnsiTheme="minorEastAsia"/>
        </w:rPr>
        <w:br w:type="page"/>
      </w:r>
    </w:p>
    <w:p w:rsidR="0026144B" w:rsidRDefault="0026144B" w:rsidP="00D85DD9">
      <w:pPr>
        <w:widowControl/>
        <w:jc w:val="left"/>
      </w:pPr>
      <w:r>
        <w:rPr>
          <w:rFonts w:asciiTheme="minorEastAsia" w:hAnsiTheme="minorEastAsia" w:hint="eastAsia"/>
          <w:noProof/>
        </w:rPr>
        <w:lastRenderedPageBreak/>
        <w:drawing>
          <wp:anchor distT="0" distB="0" distL="114300" distR="114300" simplePos="0" relativeHeight="251658240" behindDoc="0" locked="0" layoutInCell="1" allowOverlap="1">
            <wp:simplePos x="0" y="0"/>
            <wp:positionH relativeFrom="column">
              <wp:posOffset>-1123950</wp:posOffset>
            </wp:positionH>
            <wp:positionV relativeFrom="paragraph">
              <wp:posOffset>-885825</wp:posOffset>
            </wp:positionV>
            <wp:extent cx="7523630" cy="10658475"/>
            <wp:effectExtent l="0" t="0" r="1270" b="0"/>
            <wp:wrapNone/>
            <wp:docPr id="1" name="图片 1" descr="C:\Users\lijl\Downloads\捕获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jl\Downloads\捕获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5696" cy="10661402"/>
                    </a:xfrm>
                    <a:prstGeom prst="rect">
                      <a:avLst/>
                    </a:prstGeom>
                    <a:noFill/>
                    <a:ln>
                      <a:noFill/>
                    </a:ln>
                  </pic:spPr>
                </pic:pic>
              </a:graphicData>
            </a:graphic>
          </wp:anchor>
        </w:drawing>
      </w:r>
    </w:p>
    <w:p w:rsidR="0026144B" w:rsidRDefault="0026144B">
      <w:pPr>
        <w:widowControl/>
        <w:jc w:val="left"/>
      </w:pPr>
      <w:r>
        <w:br w:type="page"/>
      </w:r>
    </w:p>
    <w:p w:rsidR="0026144B" w:rsidRDefault="0026144B" w:rsidP="00D85DD9">
      <w:pPr>
        <w:widowControl/>
        <w:jc w:val="left"/>
      </w:pPr>
      <w:r>
        <w:rPr>
          <w:noProof/>
        </w:rPr>
        <w:drawing>
          <wp:anchor distT="0" distB="0" distL="114300" distR="114300" simplePos="0" relativeHeight="251659264" behindDoc="0" locked="0" layoutInCell="1" allowOverlap="1">
            <wp:simplePos x="0" y="0"/>
            <wp:positionH relativeFrom="column">
              <wp:posOffset>-1133475</wp:posOffset>
            </wp:positionH>
            <wp:positionV relativeFrom="paragraph">
              <wp:posOffset>-895350</wp:posOffset>
            </wp:positionV>
            <wp:extent cx="7507605" cy="10629900"/>
            <wp:effectExtent l="0" t="0" r="0" b="0"/>
            <wp:wrapNone/>
            <wp:docPr id="2" name="图片 2" descr="C:\Users\lijl\Downloads\捕获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jl\Downloads\捕获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0233" cy="10647780"/>
                    </a:xfrm>
                    <a:prstGeom prst="rect">
                      <a:avLst/>
                    </a:prstGeom>
                    <a:noFill/>
                    <a:ln>
                      <a:noFill/>
                    </a:ln>
                  </pic:spPr>
                </pic:pic>
              </a:graphicData>
            </a:graphic>
          </wp:anchor>
        </w:drawing>
      </w:r>
    </w:p>
    <w:p w:rsidR="0026144B" w:rsidRDefault="0026144B">
      <w:pPr>
        <w:widowControl/>
        <w:jc w:val="left"/>
      </w:pPr>
      <w:r>
        <w:br w:type="page"/>
      </w:r>
    </w:p>
    <w:p w:rsidR="00D660D7" w:rsidRDefault="0026144B" w:rsidP="00D85DD9">
      <w:pPr>
        <w:widowControl/>
        <w:jc w:val="left"/>
      </w:pPr>
      <w:r>
        <w:rPr>
          <w:noProof/>
        </w:rPr>
        <w:drawing>
          <wp:anchor distT="0" distB="0" distL="114300" distR="114300" simplePos="0" relativeHeight="251660288" behindDoc="0" locked="0" layoutInCell="1" allowOverlap="1">
            <wp:simplePos x="0" y="0"/>
            <wp:positionH relativeFrom="column">
              <wp:posOffset>-1114425</wp:posOffset>
            </wp:positionH>
            <wp:positionV relativeFrom="paragraph">
              <wp:posOffset>-876300</wp:posOffset>
            </wp:positionV>
            <wp:extent cx="7524750" cy="10645480"/>
            <wp:effectExtent l="0" t="0" r="0" b="3810"/>
            <wp:wrapNone/>
            <wp:docPr id="3" name="图片 3" descr="C:\Users\lijl\Downloads\捕获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jl\Downloads\捕获3.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30958" cy="10654263"/>
                    </a:xfrm>
                    <a:prstGeom prst="rect">
                      <a:avLst/>
                    </a:prstGeom>
                    <a:noFill/>
                    <a:ln>
                      <a:noFill/>
                    </a:ln>
                  </pic:spPr>
                </pic:pic>
              </a:graphicData>
            </a:graphic>
          </wp:anchor>
        </w:drawing>
      </w:r>
    </w:p>
    <w:p w:rsidR="00EB420E" w:rsidRDefault="00EB420E" w:rsidP="00BC0FAA">
      <w:pPr>
        <w:snapToGrid w:val="0"/>
        <w:spacing w:line="360" w:lineRule="auto"/>
        <w:ind w:right="315"/>
        <w:jc w:val="right"/>
        <w:rPr>
          <w:rFonts w:asciiTheme="minorEastAsia" w:hAnsiTheme="minorEastAsia"/>
        </w:rPr>
      </w:pPr>
    </w:p>
    <w:sectPr w:rsidR="00EB420E" w:rsidSect="001C3A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884" w:rsidRDefault="00093884" w:rsidP="007852CC">
      <w:r>
        <w:separator/>
      </w:r>
    </w:p>
  </w:endnote>
  <w:endnote w:type="continuationSeparator" w:id="0">
    <w:p w:rsidR="00093884" w:rsidRDefault="00093884" w:rsidP="007852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884" w:rsidRDefault="00093884" w:rsidP="007852CC">
      <w:r>
        <w:separator/>
      </w:r>
    </w:p>
  </w:footnote>
  <w:footnote w:type="continuationSeparator" w:id="0">
    <w:p w:rsidR="00093884" w:rsidRDefault="00093884" w:rsidP="007852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0AD3"/>
    <w:rsid w:val="00024152"/>
    <w:rsid w:val="0002584A"/>
    <w:rsid w:val="00026D99"/>
    <w:rsid w:val="000414BD"/>
    <w:rsid w:val="000537F7"/>
    <w:rsid w:val="0006042D"/>
    <w:rsid w:val="00062B88"/>
    <w:rsid w:val="00070077"/>
    <w:rsid w:val="0007141D"/>
    <w:rsid w:val="00093884"/>
    <w:rsid w:val="0009730A"/>
    <w:rsid w:val="00097398"/>
    <w:rsid w:val="00097608"/>
    <w:rsid w:val="000A1513"/>
    <w:rsid w:val="000F5411"/>
    <w:rsid w:val="00114343"/>
    <w:rsid w:val="00144F9A"/>
    <w:rsid w:val="00152C8E"/>
    <w:rsid w:val="001626B8"/>
    <w:rsid w:val="001706FD"/>
    <w:rsid w:val="00170B26"/>
    <w:rsid w:val="0018652B"/>
    <w:rsid w:val="001C3A10"/>
    <w:rsid w:val="001E22A3"/>
    <w:rsid w:val="001F5293"/>
    <w:rsid w:val="00213190"/>
    <w:rsid w:val="0022408B"/>
    <w:rsid w:val="00234F99"/>
    <w:rsid w:val="00236612"/>
    <w:rsid w:val="00251969"/>
    <w:rsid w:val="0026144B"/>
    <w:rsid w:val="00262D2F"/>
    <w:rsid w:val="00271D82"/>
    <w:rsid w:val="002833AC"/>
    <w:rsid w:val="002B0A78"/>
    <w:rsid w:val="002C08E8"/>
    <w:rsid w:val="002C1839"/>
    <w:rsid w:val="002D419D"/>
    <w:rsid w:val="002D67F1"/>
    <w:rsid w:val="002F5D63"/>
    <w:rsid w:val="00351990"/>
    <w:rsid w:val="00366AE9"/>
    <w:rsid w:val="00373E23"/>
    <w:rsid w:val="00380D9E"/>
    <w:rsid w:val="00381316"/>
    <w:rsid w:val="00383C29"/>
    <w:rsid w:val="00390E31"/>
    <w:rsid w:val="00391618"/>
    <w:rsid w:val="003D2FF0"/>
    <w:rsid w:val="003D4B58"/>
    <w:rsid w:val="003F02CF"/>
    <w:rsid w:val="0040217F"/>
    <w:rsid w:val="0041704E"/>
    <w:rsid w:val="00432479"/>
    <w:rsid w:val="00461DFF"/>
    <w:rsid w:val="00482219"/>
    <w:rsid w:val="004838F0"/>
    <w:rsid w:val="004858DC"/>
    <w:rsid w:val="004C1899"/>
    <w:rsid w:val="004D2D8E"/>
    <w:rsid w:val="004E458D"/>
    <w:rsid w:val="00517404"/>
    <w:rsid w:val="005216D3"/>
    <w:rsid w:val="00531556"/>
    <w:rsid w:val="00532F3F"/>
    <w:rsid w:val="00542F24"/>
    <w:rsid w:val="005601C7"/>
    <w:rsid w:val="005877A3"/>
    <w:rsid w:val="0059150E"/>
    <w:rsid w:val="005A3BFF"/>
    <w:rsid w:val="005D6E2D"/>
    <w:rsid w:val="005E2F12"/>
    <w:rsid w:val="005E5E68"/>
    <w:rsid w:val="00600E2D"/>
    <w:rsid w:val="00601329"/>
    <w:rsid w:val="0062049E"/>
    <w:rsid w:val="00656871"/>
    <w:rsid w:val="006803FF"/>
    <w:rsid w:val="00682B6F"/>
    <w:rsid w:val="006D6E83"/>
    <w:rsid w:val="006E48A7"/>
    <w:rsid w:val="006F0F9B"/>
    <w:rsid w:val="007036F7"/>
    <w:rsid w:val="0072562D"/>
    <w:rsid w:val="00746ECF"/>
    <w:rsid w:val="007852CC"/>
    <w:rsid w:val="007B60A3"/>
    <w:rsid w:val="007C7187"/>
    <w:rsid w:val="00810C0F"/>
    <w:rsid w:val="008200AD"/>
    <w:rsid w:val="0083614E"/>
    <w:rsid w:val="00841B65"/>
    <w:rsid w:val="0085145F"/>
    <w:rsid w:val="00851C83"/>
    <w:rsid w:val="00865905"/>
    <w:rsid w:val="008C3379"/>
    <w:rsid w:val="008C453C"/>
    <w:rsid w:val="008D1B76"/>
    <w:rsid w:val="008F1D40"/>
    <w:rsid w:val="00906F0D"/>
    <w:rsid w:val="0093349A"/>
    <w:rsid w:val="00937D85"/>
    <w:rsid w:val="00940A80"/>
    <w:rsid w:val="0094212F"/>
    <w:rsid w:val="0095441A"/>
    <w:rsid w:val="00956406"/>
    <w:rsid w:val="00962658"/>
    <w:rsid w:val="00984EE4"/>
    <w:rsid w:val="00A022A2"/>
    <w:rsid w:val="00A23A60"/>
    <w:rsid w:val="00A32BF2"/>
    <w:rsid w:val="00A35FB8"/>
    <w:rsid w:val="00A54349"/>
    <w:rsid w:val="00A569A8"/>
    <w:rsid w:val="00A6381B"/>
    <w:rsid w:val="00A73B53"/>
    <w:rsid w:val="00A86A52"/>
    <w:rsid w:val="00AA21A7"/>
    <w:rsid w:val="00AB1BF1"/>
    <w:rsid w:val="00AE0C58"/>
    <w:rsid w:val="00AF111F"/>
    <w:rsid w:val="00AF2282"/>
    <w:rsid w:val="00AF4A59"/>
    <w:rsid w:val="00AF527F"/>
    <w:rsid w:val="00AF5F69"/>
    <w:rsid w:val="00B04B56"/>
    <w:rsid w:val="00B173C6"/>
    <w:rsid w:val="00B27F24"/>
    <w:rsid w:val="00B43C00"/>
    <w:rsid w:val="00B45AF8"/>
    <w:rsid w:val="00B50346"/>
    <w:rsid w:val="00B530C7"/>
    <w:rsid w:val="00B5539C"/>
    <w:rsid w:val="00B925B9"/>
    <w:rsid w:val="00BC0FAA"/>
    <w:rsid w:val="00C2256D"/>
    <w:rsid w:val="00C24A60"/>
    <w:rsid w:val="00C261DC"/>
    <w:rsid w:val="00C474A9"/>
    <w:rsid w:val="00C509A5"/>
    <w:rsid w:val="00C81BAF"/>
    <w:rsid w:val="00C85C7D"/>
    <w:rsid w:val="00CA7F61"/>
    <w:rsid w:val="00CB10DB"/>
    <w:rsid w:val="00CD30DD"/>
    <w:rsid w:val="00CE14A3"/>
    <w:rsid w:val="00CE160D"/>
    <w:rsid w:val="00CE44E6"/>
    <w:rsid w:val="00D00AEE"/>
    <w:rsid w:val="00D04D40"/>
    <w:rsid w:val="00D26A12"/>
    <w:rsid w:val="00D30AD3"/>
    <w:rsid w:val="00D40429"/>
    <w:rsid w:val="00D660D7"/>
    <w:rsid w:val="00D66754"/>
    <w:rsid w:val="00D85DD9"/>
    <w:rsid w:val="00D86F6B"/>
    <w:rsid w:val="00DD5CD9"/>
    <w:rsid w:val="00DE02FC"/>
    <w:rsid w:val="00DE531C"/>
    <w:rsid w:val="00E009FA"/>
    <w:rsid w:val="00E017C4"/>
    <w:rsid w:val="00E43701"/>
    <w:rsid w:val="00E571FC"/>
    <w:rsid w:val="00E72998"/>
    <w:rsid w:val="00E81153"/>
    <w:rsid w:val="00E95D1D"/>
    <w:rsid w:val="00EB420E"/>
    <w:rsid w:val="00EC2AD6"/>
    <w:rsid w:val="00ED24C3"/>
    <w:rsid w:val="00ED3E88"/>
    <w:rsid w:val="00ED76FB"/>
    <w:rsid w:val="00EF191B"/>
    <w:rsid w:val="00EF4D5E"/>
    <w:rsid w:val="00EF5A5E"/>
    <w:rsid w:val="00F00877"/>
    <w:rsid w:val="00F0580A"/>
    <w:rsid w:val="00F10EBF"/>
    <w:rsid w:val="00F14232"/>
    <w:rsid w:val="00F56F65"/>
    <w:rsid w:val="00F82927"/>
    <w:rsid w:val="00FB380E"/>
    <w:rsid w:val="030503F4"/>
    <w:rsid w:val="0B1742C6"/>
    <w:rsid w:val="1A9412C7"/>
    <w:rsid w:val="316F1483"/>
    <w:rsid w:val="34434D90"/>
    <w:rsid w:val="38E8558B"/>
    <w:rsid w:val="4E717151"/>
    <w:rsid w:val="4FB034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A1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1C3A10"/>
    <w:pPr>
      <w:jc w:val="left"/>
    </w:pPr>
  </w:style>
  <w:style w:type="table" w:styleId="a4">
    <w:name w:val="Table Grid"/>
    <w:basedOn w:val="a1"/>
    <w:uiPriority w:val="59"/>
    <w:qFormat/>
    <w:rsid w:val="001C3A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C3A10"/>
    <w:pPr>
      <w:ind w:firstLineChars="200" w:firstLine="420"/>
    </w:pPr>
  </w:style>
  <w:style w:type="paragraph" w:styleId="a6">
    <w:name w:val="Balloon Text"/>
    <w:basedOn w:val="a"/>
    <w:link w:val="Char0"/>
    <w:uiPriority w:val="99"/>
    <w:semiHidden/>
    <w:unhideWhenUsed/>
    <w:rsid w:val="003D4B58"/>
    <w:rPr>
      <w:sz w:val="18"/>
      <w:szCs w:val="18"/>
    </w:rPr>
  </w:style>
  <w:style w:type="character" w:customStyle="1" w:styleId="Char0">
    <w:name w:val="批注框文本 Char"/>
    <w:basedOn w:val="a0"/>
    <w:link w:val="a6"/>
    <w:uiPriority w:val="99"/>
    <w:semiHidden/>
    <w:rsid w:val="003D4B58"/>
    <w:rPr>
      <w:rFonts w:asciiTheme="minorHAnsi" w:eastAsiaTheme="minorEastAsia" w:hAnsiTheme="minorHAnsi" w:cstheme="minorBidi"/>
      <w:kern w:val="2"/>
      <w:sz w:val="18"/>
      <w:szCs w:val="18"/>
    </w:rPr>
  </w:style>
  <w:style w:type="paragraph" w:styleId="a7">
    <w:name w:val="Revision"/>
    <w:hidden/>
    <w:uiPriority w:val="99"/>
    <w:semiHidden/>
    <w:rsid w:val="0093349A"/>
    <w:rPr>
      <w:rFonts w:asciiTheme="minorHAnsi" w:eastAsiaTheme="minorEastAsia" w:hAnsiTheme="minorHAnsi" w:cstheme="minorBidi"/>
      <w:kern w:val="2"/>
      <w:sz w:val="21"/>
      <w:szCs w:val="22"/>
    </w:rPr>
  </w:style>
  <w:style w:type="character" w:customStyle="1" w:styleId="da">
    <w:name w:val="da"/>
    <w:rsid w:val="000F5411"/>
  </w:style>
  <w:style w:type="paragraph" w:styleId="a8">
    <w:name w:val="header"/>
    <w:basedOn w:val="a"/>
    <w:link w:val="Char1"/>
    <w:uiPriority w:val="99"/>
    <w:unhideWhenUsed/>
    <w:rsid w:val="007852C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7852CC"/>
    <w:rPr>
      <w:rFonts w:asciiTheme="minorHAnsi" w:eastAsiaTheme="minorEastAsia" w:hAnsiTheme="minorHAnsi" w:cstheme="minorBidi"/>
      <w:kern w:val="2"/>
      <w:sz w:val="18"/>
      <w:szCs w:val="18"/>
    </w:rPr>
  </w:style>
  <w:style w:type="paragraph" w:styleId="a9">
    <w:name w:val="footer"/>
    <w:basedOn w:val="a"/>
    <w:link w:val="Char2"/>
    <w:uiPriority w:val="99"/>
    <w:unhideWhenUsed/>
    <w:rsid w:val="007852CC"/>
    <w:pPr>
      <w:tabs>
        <w:tab w:val="center" w:pos="4153"/>
        <w:tab w:val="right" w:pos="8306"/>
      </w:tabs>
      <w:snapToGrid w:val="0"/>
      <w:jc w:val="left"/>
    </w:pPr>
    <w:rPr>
      <w:sz w:val="18"/>
      <w:szCs w:val="18"/>
    </w:rPr>
  </w:style>
  <w:style w:type="character" w:customStyle="1" w:styleId="Char2">
    <w:name w:val="页脚 Char"/>
    <w:basedOn w:val="a0"/>
    <w:link w:val="a9"/>
    <w:uiPriority w:val="99"/>
    <w:rsid w:val="007852CC"/>
    <w:rPr>
      <w:rFonts w:asciiTheme="minorHAnsi" w:eastAsiaTheme="minorEastAsia" w:hAnsiTheme="minorHAnsi" w:cstheme="minorBidi"/>
      <w:kern w:val="2"/>
      <w:sz w:val="18"/>
      <w:szCs w:val="18"/>
    </w:rPr>
  </w:style>
  <w:style w:type="character" w:styleId="aa">
    <w:name w:val="annotation reference"/>
    <w:basedOn w:val="a0"/>
    <w:uiPriority w:val="99"/>
    <w:semiHidden/>
    <w:unhideWhenUsed/>
    <w:rsid w:val="00DE02FC"/>
    <w:rPr>
      <w:sz w:val="21"/>
      <w:szCs w:val="21"/>
    </w:rPr>
  </w:style>
  <w:style w:type="paragraph" w:styleId="ab">
    <w:name w:val="annotation subject"/>
    <w:basedOn w:val="a3"/>
    <w:next w:val="a3"/>
    <w:link w:val="Char3"/>
    <w:uiPriority w:val="99"/>
    <w:semiHidden/>
    <w:unhideWhenUsed/>
    <w:rsid w:val="00DE02FC"/>
    <w:rPr>
      <w:b/>
      <w:bCs/>
    </w:rPr>
  </w:style>
  <w:style w:type="character" w:customStyle="1" w:styleId="Char">
    <w:name w:val="批注文字 Char"/>
    <w:basedOn w:val="a0"/>
    <w:link w:val="a3"/>
    <w:uiPriority w:val="99"/>
    <w:semiHidden/>
    <w:rsid w:val="00DE02FC"/>
    <w:rPr>
      <w:rFonts w:asciiTheme="minorHAnsi" w:eastAsiaTheme="minorEastAsia" w:hAnsiTheme="minorHAnsi" w:cstheme="minorBidi"/>
      <w:kern w:val="2"/>
      <w:sz w:val="21"/>
      <w:szCs w:val="22"/>
    </w:rPr>
  </w:style>
  <w:style w:type="character" w:customStyle="1" w:styleId="Char3">
    <w:name w:val="批注主题 Char"/>
    <w:basedOn w:val="Char"/>
    <w:link w:val="ab"/>
    <w:uiPriority w:val="99"/>
    <w:semiHidden/>
    <w:rsid w:val="00DE02FC"/>
    <w:rPr>
      <w:rFonts w:asciiTheme="minorHAnsi" w:eastAsiaTheme="minorEastAsia" w:hAnsiTheme="minorHAnsi" w:cstheme="minorBidi"/>
      <w:b/>
      <w:bCs/>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241</Words>
  <Characters>1376</Characters>
  <Application>Microsoft Office Word</Application>
  <DocSecurity>4</DocSecurity>
  <Lines>11</Lines>
  <Paragraphs>3</Paragraphs>
  <ScaleCrop>false</ScaleCrop>
  <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齐思隽</dc:creator>
  <cp:lastModifiedBy>ZHONGM</cp:lastModifiedBy>
  <cp:revision>2</cp:revision>
  <dcterms:created xsi:type="dcterms:W3CDTF">2024-03-29T16:02:00Z</dcterms:created>
  <dcterms:modified xsi:type="dcterms:W3CDTF">2024-03-29T16:02:00Z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