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D76567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D765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AA1429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AA1429">
        <w:rPr>
          <w:rFonts w:ascii="仿宋" w:eastAsia="仿宋" w:hAnsi="仿宋"/>
          <w:b/>
          <w:color w:val="000000"/>
          <w:sz w:val="32"/>
          <w:szCs w:val="32"/>
        </w:rPr>
        <w:t>3</w:t>
      </w:r>
      <w:r w:rsidR="00775E23">
        <w:rPr>
          <w:rFonts w:ascii="仿宋" w:eastAsia="仿宋" w:hAnsi="仿宋" w:hint="eastAsia"/>
          <w:b/>
          <w:color w:val="000000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775E23" w:rsidRDefault="00B16987" w:rsidP="00D765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AA1429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AA1429">
        <w:rPr>
          <w:rFonts w:ascii="仿宋" w:eastAsia="仿宋" w:hAnsi="仿宋"/>
          <w:color w:val="000000"/>
          <w:sz w:val="32"/>
          <w:szCs w:val="32"/>
        </w:rPr>
        <w:t>3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D6B88" w:rsidRPr="0000284C" w:rsidTr="0061356E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B88" w:rsidRPr="00FE103B" w:rsidRDefault="009D6B88" w:rsidP="0061356E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久恒灵活配置混合型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久泰沪深</w:t>
            </w:r>
            <w:r w:rsidRPr="00736757">
              <w:rPr>
                <w:rFonts w:hint="eastAsia"/>
              </w:rPr>
              <w:t>300</w:t>
            </w:r>
            <w:r w:rsidRPr="00736757">
              <w:rPr>
                <w:rFonts w:hint="eastAsia"/>
              </w:rPr>
              <w:t>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货币市场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消费增值混合型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安心回报混合型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久富核心成长混合型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</w:t>
            </w:r>
            <w:r w:rsidRPr="00736757">
              <w:rPr>
                <w:rFonts w:hint="eastAsia"/>
              </w:rPr>
              <w:t xml:space="preserve"> (LOF)</w:t>
            </w:r>
            <w:r>
              <w:rPr>
                <w:rFonts w:hint="eastAsia"/>
              </w:rPr>
              <w:t>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品牌优选混合型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双动力混合型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中小盘成长混合型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积极增利债券型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优化升级混合型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核心优选灵活配置混合型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增强收益定期开放债券型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医疗保健混合型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工资宝货币市场基金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久鑫灵活配置混合型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稳固收益债券型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B15EDD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新兴产业灵活配置混合型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环保主题灵活配置混合型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改革红利灵活配置混合型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久祥灵活配置混合型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行业轮动灵活配置混合型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久润灵活配置混合型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久益灵活配置混合型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久源灵活配置混合型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久鼎灵活配置混合型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久稳债券型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中国智造灵活配置混合型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悦享增利债券型基金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创业板指数增强型发起式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久嘉创新成长灵活配置混合型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收益宝货币市场基金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智能产业灵活配置混合型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久荣纯债定期开放债券型发起式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中证</w:t>
            </w:r>
            <w:r w:rsidRPr="00736757">
              <w:rPr>
                <w:rFonts w:hint="eastAsia"/>
              </w:rPr>
              <w:t>500</w:t>
            </w:r>
            <w:r w:rsidRPr="00736757">
              <w:rPr>
                <w:rFonts w:hint="eastAsia"/>
              </w:rPr>
              <w:t>指数增强型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久悦债券型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量化精选股票型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港股通价值精选多策略混合型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研究精选混合型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短债债券型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久瑞三个月定期开放债券型发起式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A47D5C" w:rsidDel="00A47D5C" w:rsidTr="00B15ED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A47D5C" w:rsidDel="00A47D5C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E03F88">
              <w:rPr>
                <w:rFonts w:hint="eastAsia"/>
              </w:rPr>
              <w:t>长城嘉裕六个月定期开放债券型证券投资基金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A47D5C" w:rsidDel="00A47D5C" w:rsidTr="00B15ED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A47D5C" w:rsidDel="00A47D5C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嘉鑫两年定期开放债券型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量化小盘股票型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泰利纯债债券型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5F6AE3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5F6AE3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恒康稳健养老目标一年持有期混合型发起式基金中基金（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创新驱动混合型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1-3</w:t>
            </w:r>
            <w:r w:rsidRPr="00736757">
              <w:rPr>
                <w:rFonts w:hint="eastAsia"/>
              </w:rPr>
              <w:t>年政策性金融债指数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健康生活灵活配置混合型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成长先锋混合型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优选增强六个月持有期混合型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Default="00276569" w:rsidP="0027656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3-5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均衡优选混合型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E42A39"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品质成长混合型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优选回报六个月持有期混合型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价值成长六个月持有期混合型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优选添瑞六个月持有期混合型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优选稳进六个月持有期混合型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</w:t>
            </w:r>
            <w:r w:rsidRPr="00736757">
              <w:rPr>
                <w:rFonts w:hint="eastAsia"/>
              </w:rPr>
              <w:t>30</w:t>
            </w:r>
            <w:r w:rsidRPr="00736757">
              <w:rPr>
                <w:rFonts w:hint="eastAsia"/>
              </w:rPr>
              <w:t>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5-10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医药科技六个月持有期混合型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悦享回报债券型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竞争优势六个月持有期混合型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优选添利一年持有期混合型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科创板两年定期开放混合型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兴华优选一年定期开放混合型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健康消费混合型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大健康混合型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信利一年定期开放债券型发起式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价值领航混合型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新能源股票型发起式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42A39" w:rsidRDefault="00276569" w:rsidP="0027656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优选招益一年持有期混合型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6B1D93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价值甄选一年持有期混合型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D90BD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长城中证医药卫生指数增强型证券投资基金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D90B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长城瑞利纯债债券型证券投资基金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D90B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长城产业成长混合型证券投资基金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353D8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E42A39" w:rsidRDefault="00276569" w:rsidP="0027656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长城产业趋势混合型证券投资基金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CB62C2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长城远见成长混合型证券投资基金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E42A39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CB62C2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E03F88">
              <w:rPr>
                <w:rFonts w:hint="eastAsia"/>
              </w:rPr>
              <w:t>长城聚利纯债债券型证券投资基金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88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长城中证同业存单</w:t>
            </w:r>
            <w:r w:rsidRPr="00BB7686">
              <w:rPr>
                <w:rFonts w:hint="eastAsia"/>
              </w:rPr>
              <w:t>AAA</w:t>
            </w:r>
            <w:r w:rsidRPr="00BB7686">
              <w:rPr>
                <w:rFonts w:hint="eastAsia"/>
              </w:rPr>
              <w:t>指数</w:t>
            </w:r>
            <w:r w:rsidRPr="00BB7686">
              <w:rPr>
                <w:rFonts w:hint="eastAsia"/>
              </w:rPr>
              <w:t>7</w:t>
            </w:r>
            <w:r w:rsidRPr="00BB7686">
              <w:rPr>
                <w:rFonts w:hint="eastAsia"/>
              </w:rPr>
              <w:t>天持有期证券投资基金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长城永利债券型证券投资基金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6B1D93" w:rsidRDefault="00276569" w:rsidP="0027656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E03F88">
              <w:rPr>
                <w:rFonts w:hint="eastAsia"/>
              </w:rPr>
              <w:t>长城数字经济混合型证券投资基金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B06E5">
              <w:rPr>
                <w:rFonts w:hint="eastAsia"/>
              </w:rPr>
              <w:t>年度</w:t>
            </w:r>
            <w:r>
              <w:rPr>
                <w:rFonts w:hint="eastAsia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82FFA" w:rsidRDefault="00276569" w:rsidP="00276569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鑫利</w:t>
            </w:r>
            <w:r w:rsidRPr="00E82FFA">
              <w:rPr>
                <w:rFonts w:hint="eastAsia"/>
                <w:bCs/>
                <w:szCs w:val="21"/>
              </w:rPr>
              <w:t>30</w:t>
            </w:r>
            <w:r w:rsidRPr="00E82FFA">
              <w:rPr>
                <w:rFonts w:hint="eastAsia"/>
                <w:bCs/>
                <w:szCs w:val="21"/>
              </w:rPr>
              <w:t>天</w:t>
            </w:r>
            <w:r w:rsidRPr="00E82FFA">
              <w:rPr>
                <w:rFonts w:hint="eastAsia"/>
                <w:szCs w:val="21"/>
              </w:rPr>
              <w:t>滚动持有中短债债券型证券投资基金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82FFA" w:rsidRDefault="00276569" w:rsidP="00276569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产业臻选</w:t>
            </w:r>
            <w:r w:rsidRPr="00E82FFA">
              <w:rPr>
                <w:rFonts w:hint="eastAsia"/>
                <w:szCs w:val="21"/>
              </w:rPr>
              <w:t>混合型证券投资基金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82FFA" w:rsidRDefault="00276569" w:rsidP="00276569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鼎利</w:t>
            </w:r>
            <w:r w:rsidRPr="00E82FFA">
              <w:rPr>
                <w:rFonts w:hint="eastAsia"/>
                <w:szCs w:val="21"/>
              </w:rPr>
              <w:t>一年定期开放债券型发起式证券投资基金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6B1D93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AA1429" w:rsidRDefault="00276569" w:rsidP="0027656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E82FFA" w:rsidRDefault="00276569" w:rsidP="00276569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全球新能源汽车</w:t>
            </w:r>
            <w:r w:rsidRPr="00E82FFA">
              <w:rPr>
                <w:rFonts w:hint="eastAsia"/>
                <w:szCs w:val="21"/>
              </w:rPr>
              <w:t>股票型发起式证券投资基金（</w:t>
            </w:r>
            <w:r w:rsidRPr="00E82FFA">
              <w:rPr>
                <w:rFonts w:hint="eastAsia"/>
                <w:szCs w:val="21"/>
              </w:rPr>
              <w:t>QDII-LOF</w:t>
            </w:r>
            <w:r w:rsidRPr="00E82FFA">
              <w:rPr>
                <w:rFonts w:hint="eastAsia"/>
                <w:szCs w:val="21"/>
              </w:rPr>
              <w:t>）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0E1E57" w:rsidTr="009D228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0E1E57" w:rsidRDefault="00276569" w:rsidP="00276569">
            <w:pPr>
              <w:jc w:val="center"/>
              <w:rPr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0E1E57" w:rsidRDefault="00276569" w:rsidP="00276569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</w:t>
            </w:r>
            <w:r w:rsidRPr="000E1E57">
              <w:rPr>
                <w:rFonts w:hint="eastAsia"/>
                <w:szCs w:val="21"/>
              </w:rPr>
              <w:t>长城创新成长混合型证券投资基金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0E1E57" w:rsidTr="0027656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0E1E57" w:rsidRDefault="00276569" w:rsidP="00276569">
            <w:pPr>
              <w:jc w:val="center"/>
              <w:rPr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0E1E57" w:rsidRDefault="00276569" w:rsidP="004376F6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</w:t>
            </w:r>
            <w:r w:rsidRPr="00276569">
              <w:rPr>
                <w:rFonts w:hint="eastAsia"/>
                <w:szCs w:val="21"/>
              </w:rPr>
              <w:t>长城锦利三个月定期开放债券型证券投资基金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0E1E57" w:rsidTr="0027656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0E1E57" w:rsidRDefault="00276569" w:rsidP="00276569">
            <w:pPr>
              <w:jc w:val="center"/>
              <w:rPr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0E1E57" w:rsidRDefault="00276569" w:rsidP="004376F6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</w:t>
            </w:r>
            <w:r w:rsidRPr="00276569">
              <w:rPr>
                <w:rFonts w:hint="eastAsia"/>
                <w:szCs w:val="21"/>
              </w:rPr>
              <w:t>长城裕利纯债债券型发起式证券投资基金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0E1E57" w:rsidTr="0027656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0E1E57" w:rsidRDefault="00276569" w:rsidP="00276569">
            <w:pPr>
              <w:jc w:val="center"/>
              <w:rPr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0E1E57" w:rsidRDefault="00276569" w:rsidP="004376F6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</w:t>
            </w:r>
            <w:r w:rsidRPr="00276569">
              <w:rPr>
                <w:rFonts w:hint="eastAsia"/>
                <w:szCs w:val="21"/>
              </w:rPr>
              <w:t>长城景气成长混合型证券投资基金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0E1E57" w:rsidTr="0027656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0E1E57" w:rsidRDefault="00276569" w:rsidP="00276569">
            <w:pPr>
              <w:jc w:val="center"/>
              <w:rPr>
                <w:color w:val="000000"/>
                <w:sz w:val="22"/>
              </w:rPr>
            </w:pPr>
            <w:r w:rsidRPr="00CB62C2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0E1E57" w:rsidRDefault="00276569" w:rsidP="004376F6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</w:t>
            </w:r>
            <w:r w:rsidRPr="00276569">
              <w:rPr>
                <w:rFonts w:hint="eastAsia"/>
                <w:szCs w:val="21"/>
              </w:rPr>
              <w:t>长城集利债券型发起式证券投资基金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  <w:tr w:rsidR="00276569" w:rsidRPr="000E1E57" w:rsidTr="0027656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0E1E57" w:rsidRDefault="00276569" w:rsidP="004376F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69" w:rsidRPr="000E1E57" w:rsidRDefault="00276569" w:rsidP="004376F6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</w:t>
            </w:r>
            <w:r w:rsidRPr="00276569">
              <w:rPr>
                <w:rFonts w:hint="eastAsia"/>
                <w:szCs w:val="21"/>
              </w:rPr>
              <w:t>长城国企优选混合型发起式证券投资基金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</w:t>
            </w:r>
            <w:r w:rsidR="00DB06E5">
              <w:rPr>
                <w:rFonts w:hint="eastAsia"/>
                <w:szCs w:val="21"/>
              </w:rPr>
              <w:t>年度</w:t>
            </w:r>
            <w:r w:rsidRPr="00E82FFA">
              <w:rPr>
                <w:rFonts w:hint="eastAsia"/>
                <w:szCs w:val="21"/>
              </w:rPr>
              <w:t>报告》</w:t>
            </w:r>
          </w:p>
        </w:tc>
      </w:tr>
    </w:tbl>
    <w:p w:rsidR="00276569" w:rsidRPr="000E1E57" w:rsidRDefault="00276569" w:rsidP="004E72FB">
      <w:pPr>
        <w:spacing w:line="54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AA1429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AA1429">
        <w:rPr>
          <w:rFonts w:ascii="仿宋" w:eastAsia="仿宋" w:hAnsi="仿宋"/>
          <w:color w:val="000000"/>
          <w:sz w:val="32"/>
          <w:szCs w:val="32"/>
        </w:rPr>
        <w:t>3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B06E5">
        <w:rPr>
          <w:rFonts w:ascii="仿宋" w:eastAsia="仿宋" w:hAnsi="仿宋" w:hint="eastAsia"/>
          <w:color w:val="000000"/>
          <w:sz w:val="32"/>
          <w:szCs w:val="32"/>
        </w:rPr>
        <w:t>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DB06E5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DB06E5">
        <w:rPr>
          <w:rFonts w:ascii="仿宋" w:eastAsia="仿宋" w:hAnsi="仿宋"/>
          <w:color w:val="000000"/>
          <w:sz w:val="32"/>
          <w:szCs w:val="32"/>
        </w:rPr>
        <w:t>4</w:t>
      </w:r>
      <w:r w:rsidR="00DB06E5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B06E5"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DB06E5">
        <w:rPr>
          <w:rFonts w:ascii="仿宋" w:eastAsia="仿宋" w:hAnsi="仿宋"/>
          <w:color w:val="000000"/>
          <w:sz w:val="32"/>
          <w:szCs w:val="32"/>
        </w:rPr>
        <w:t>2</w:t>
      </w:r>
      <w:r w:rsidR="00276569">
        <w:rPr>
          <w:rFonts w:ascii="仿宋" w:eastAsia="仿宋" w:hAnsi="仿宋"/>
          <w:color w:val="000000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DB06E5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1B" w:rsidRDefault="00B4151B" w:rsidP="009A149B">
      <w:r>
        <w:separator/>
      </w:r>
    </w:p>
  </w:endnote>
  <w:endnote w:type="continuationSeparator" w:id="0">
    <w:p w:rsidR="00B4151B" w:rsidRDefault="00B4151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D76567" w:rsidRPr="00D7656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D76567" w:rsidRPr="00D7656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1B" w:rsidRDefault="00B4151B" w:rsidP="009A149B">
      <w:r>
        <w:separator/>
      </w:r>
    </w:p>
  </w:footnote>
  <w:footnote w:type="continuationSeparator" w:id="0">
    <w:p w:rsidR="00B4151B" w:rsidRDefault="00B4151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1E57"/>
    <w:rsid w:val="000E7D66"/>
    <w:rsid w:val="000F07E6"/>
    <w:rsid w:val="000F14A1"/>
    <w:rsid w:val="000F407E"/>
    <w:rsid w:val="000F6458"/>
    <w:rsid w:val="00100DA2"/>
    <w:rsid w:val="001039BC"/>
    <w:rsid w:val="00120C3B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C32DB"/>
    <w:rsid w:val="001D04AB"/>
    <w:rsid w:val="001D2521"/>
    <w:rsid w:val="001D74AE"/>
    <w:rsid w:val="001E7CAD"/>
    <w:rsid w:val="001F125D"/>
    <w:rsid w:val="001F15CB"/>
    <w:rsid w:val="001F533E"/>
    <w:rsid w:val="0021172E"/>
    <w:rsid w:val="0021529B"/>
    <w:rsid w:val="00221DE2"/>
    <w:rsid w:val="00234298"/>
    <w:rsid w:val="002343BD"/>
    <w:rsid w:val="002471D4"/>
    <w:rsid w:val="00253326"/>
    <w:rsid w:val="00261CDE"/>
    <w:rsid w:val="0026276F"/>
    <w:rsid w:val="00273C65"/>
    <w:rsid w:val="0027656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1A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22FE7"/>
    <w:rsid w:val="00332619"/>
    <w:rsid w:val="00333802"/>
    <w:rsid w:val="0033535C"/>
    <w:rsid w:val="00342A0E"/>
    <w:rsid w:val="003467B5"/>
    <w:rsid w:val="00353D81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03BE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6F6"/>
    <w:rsid w:val="00437D86"/>
    <w:rsid w:val="00441246"/>
    <w:rsid w:val="00441E0B"/>
    <w:rsid w:val="00452A46"/>
    <w:rsid w:val="00454581"/>
    <w:rsid w:val="00454978"/>
    <w:rsid w:val="00462960"/>
    <w:rsid w:val="004646FE"/>
    <w:rsid w:val="00467E81"/>
    <w:rsid w:val="004706B5"/>
    <w:rsid w:val="004744B6"/>
    <w:rsid w:val="004748B9"/>
    <w:rsid w:val="00477BA8"/>
    <w:rsid w:val="00477EB2"/>
    <w:rsid w:val="0048111A"/>
    <w:rsid w:val="00483EB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48EF"/>
    <w:rsid w:val="004B4AF2"/>
    <w:rsid w:val="004B5427"/>
    <w:rsid w:val="004C3109"/>
    <w:rsid w:val="004C44C4"/>
    <w:rsid w:val="004C53E0"/>
    <w:rsid w:val="004C625A"/>
    <w:rsid w:val="004C6355"/>
    <w:rsid w:val="004E1D5E"/>
    <w:rsid w:val="004E630B"/>
    <w:rsid w:val="004E72FB"/>
    <w:rsid w:val="004F7313"/>
    <w:rsid w:val="00511C9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094"/>
    <w:rsid w:val="005751C6"/>
    <w:rsid w:val="00582D8F"/>
    <w:rsid w:val="005837B0"/>
    <w:rsid w:val="00596AC1"/>
    <w:rsid w:val="005A3B14"/>
    <w:rsid w:val="005A408B"/>
    <w:rsid w:val="005A46AE"/>
    <w:rsid w:val="005A77EA"/>
    <w:rsid w:val="005B5746"/>
    <w:rsid w:val="005C00AF"/>
    <w:rsid w:val="005C11D6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56E"/>
    <w:rsid w:val="006163B1"/>
    <w:rsid w:val="00616874"/>
    <w:rsid w:val="0062589F"/>
    <w:rsid w:val="00626EA8"/>
    <w:rsid w:val="00641CEA"/>
    <w:rsid w:val="006453A7"/>
    <w:rsid w:val="00647143"/>
    <w:rsid w:val="0065080E"/>
    <w:rsid w:val="00655229"/>
    <w:rsid w:val="00656B0C"/>
    <w:rsid w:val="0066309A"/>
    <w:rsid w:val="0066627D"/>
    <w:rsid w:val="006832A2"/>
    <w:rsid w:val="00684A20"/>
    <w:rsid w:val="00690EC4"/>
    <w:rsid w:val="006939B8"/>
    <w:rsid w:val="006962CB"/>
    <w:rsid w:val="006A0BB0"/>
    <w:rsid w:val="006A7F42"/>
    <w:rsid w:val="006B1D93"/>
    <w:rsid w:val="006B4697"/>
    <w:rsid w:val="006B5A7E"/>
    <w:rsid w:val="006D17EF"/>
    <w:rsid w:val="006D686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5FB5"/>
    <w:rsid w:val="0071642F"/>
    <w:rsid w:val="007164F8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4413"/>
    <w:rsid w:val="00775751"/>
    <w:rsid w:val="00775E23"/>
    <w:rsid w:val="00781015"/>
    <w:rsid w:val="00787132"/>
    <w:rsid w:val="007900FC"/>
    <w:rsid w:val="007927DE"/>
    <w:rsid w:val="00794869"/>
    <w:rsid w:val="00797876"/>
    <w:rsid w:val="007A33A0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2219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8F1B1A"/>
    <w:rsid w:val="00900B96"/>
    <w:rsid w:val="00903815"/>
    <w:rsid w:val="00903C0A"/>
    <w:rsid w:val="009062C4"/>
    <w:rsid w:val="0090723B"/>
    <w:rsid w:val="00910193"/>
    <w:rsid w:val="0092312D"/>
    <w:rsid w:val="0092724E"/>
    <w:rsid w:val="00933628"/>
    <w:rsid w:val="00942B7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D228D"/>
    <w:rsid w:val="009D2E34"/>
    <w:rsid w:val="009D6B88"/>
    <w:rsid w:val="009E0658"/>
    <w:rsid w:val="009E35EB"/>
    <w:rsid w:val="009E64F2"/>
    <w:rsid w:val="009E7875"/>
    <w:rsid w:val="009E7A13"/>
    <w:rsid w:val="009F72D1"/>
    <w:rsid w:val="00A0489A"/>
    <w:rsid w:val="00A06C9E"/>
    <w:rsid w:val="00A07447"/>
    <w:rsid w:val="00A111BD"/>
    <w:rsid w:val="00A144A6"/>
    <w:rsid w:val="00A21627"/>
    <w:rsid w:val="00A37A94"/>
    <w:rsid w:val="00A41611"/>
    <w:rsid w:val="00A441B7"/>
    <w:rsid w:val="00A447AF"/>
    <w:rsid w:val="00A46430"/>
    <w:rsid w:val="00A53D3F"/>
    <w:rsid w:val="00A54C0D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A1429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5EDD"/>
    <w:rsid w:val="00B16987"/>
    <w:rsid w:val="00B17EF5"/>
    <w:rsid w:val="00B2068A"/>
    <w:rsid w:val="00B20E35"/>
    <w:rsid w:val="00B23F95"/>
    <w:rsid w:val="00B25BAB"/>
    <w:rsid w:val="00B26285"/>
    <w:rsid w:val="00B33F4A"/>
    <w:rsid w:val="00B41297"/>
    <w:rsid w:val="00B4151B"/>
    <w:rsid w:val="00B466E6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5339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72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B62C2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6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FBF"/>
    <w:rsid w:val="00D56E0D"/>
    <w:rsid w:val="00D62A71"/>
    <w:rsid w:val="00D70A3B"/>
    <w:rsid w:val="00D72110"/>
    <w:rsid w:val="00D76567"/>
    <w:rsid w:val="00D90BD8"/>
    <w:rsid w:val="00D919AF"/>
    <w:rsid w:val="00D937BD"/>
    <w:rsid w:val="00D97E70"/>
    <w:rsid w:val="00DA2D7C"/>
    <w:rsid w:val="00DB06E5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3585F"/>
    <w:rsid w:val="00E439D3"/>
    <w:rsid w:val="00E5059C"/>
    <w:rsid w:val="00E54C06"/>
    <w:rsid w:val="00E5664A"/>
    <w:rsid w:val="00E70158"/>
    <w:rsid w:val="00E7407A"/>
    <w:rsid w:val="00E77DD8"/>
    <w:rsid w:val="00E81A0A"/>
    <w:rsid w:val="00E81C98"/>
    <w:rsid w:val="00E82FFA"/>
    <w:rsid w:val="00E860FD"/>
    <w:rsid w:val="00E964F7"/>
    <w:rsid w:val="00EA6F84"/>
    <w:rsid w:val="00EB7931"/>
    <w:rsid w:val="00ED4F93"/>
    <w:rsid w:val="00ED548C"/>
    <w:rsid w:val="00ED7F3F"/>
    <w:rsid w:val="00EF043C"/>
    <w:rsid w:val="00EF12F8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5AEA"/>
    <w:rsid w:val="00F77F4B"/>
    <w:rsid w:val="00F9100C"/>
    <w:rsid w:val="00F92E14"/>
    <w:rsid w:val="00F940FB"/>
    <w:rsid w:val="00FA0934"/>
    <w:rsid w:val="00FA653D"/>
    <w:rsid w:val="00FB23EE"/>
    <w:rsid w:val="00FB3DC3"/>
    <w:rsid w:val="00FC34DF"/>
    <w:rsid w:val="00FC4457"/>
    <w:rsid w:val="00FD288C"/>
    <w:rsid w:val="00FD658E"/>
    <w:rsid w:val="00FD7374"/>
    <w:rsid w:val="00FE0926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B8C0-F5A9-4CD9-8E21-C68C08D0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4</DocSecurity>
  <Lines>27</Lines>
  <Paragraphs>7</Paragraphs>
  <ScaleCrop>false</ScaleCrop>
  <Company/>
  <LinksUpToDate>false</LinksUpToDate>
  <CharactersWithSpaces>3814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2023-10-24T01:28:00Z</cp:lastPrinted>
  <dcterms:created xsi:type="dcterms:W3CDTF">2024-03-28T16:03:00Z</dcterms:created>
  <dcterms:modified xsi:type="dcterms:W3CDTF">2024-03-28T16:03:00Z</dcterms:modified>
</cp:coreProperties>
</file>