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2EB" w:rsidRDefault="00382A36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德邦锐裕利率债债券型证券投资基金</w:t>
      </w:r>
    </w:p>
    <w:p w:rsidR="00347CB0" w:rsidRDefault="00B73729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恢复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大额申购（含转换转入</w:t>
      </w:r>
      <w:r w:rsidR="002502E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bookmarkStart w:id="1" w:name="t_3_0_0003_a1_fm1"/>
      <w:bookmarkEnd w:id="1"/>
      <w:r>
        <w:rPr>
          <w:rFonts w:ascii="宋体" w:eastAsia="宋体" w:hAnsi="宋体" w:hint="eastAsia"/>
          <w:sz w:val="24"/>
        </w:rPr>
        <w:t>1</w:t>
      </w:r>
      <w:bookmarkStart w:id="2" w:name="t_3_1_1_table"/>
      <w:bookmarkEnd w:id="2"/>
      <w:r>
        <w:rPr>
          <w:rFonts w:ascii="宋体" w:eastAsia="宋体" w:hAnsi="宋体" w:hint="eastAsia"/>
          <w:sz w:val="24"/>
        </w:rPr>
        <w:t xml:space="preserve"> </w:t>
      </w:r>
      <w:bookmarkStart w:id="3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977"/>
        <w:gridCol w:w="2126"/>
        <w:gridCol w:w="1985"/>
      </w:tblGrid>
      <w:tr w:rsidR="00D31973" w:rsidRPr="00260424" w:rsidTr="00D30C5B">
        <w:tc>
          <w:tcPr>
            <w:tcW w:w="482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4111" w:type="dxa"/>
            <w:gridSpan w:val="2"/>
          </w:tcPr>
          <w:p w:rsidR="00D31973" w:rsidRPr="00260424" w:rsidRDefault="00D30C5B" w:rsidP="002D627D">
            <w:pPr>
              <w:rPr>
                <w:rFonts w:ascii="Times New Roman" w:hAnsi="Times New Roman"/>
                <w:sz w:val="24"/>
                <w:szCs w:val="21"/>
              </w:rPr>
            </w:pPr>
            <w:bookmarkStart w:id="5" w:name="t_3_1_1_0009_a1_fm1"/>
            <w:bookmarkEnd w:id="5"/>
            <w:r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</w:p>
        </w:tc>
      </w:tr>
      <w:tr w:rsidR="00D31973" w:rsidRPr="00260424" w:rsidTr="00D30C5B">
        <w:tc>
          <w:tcPr>
            <w:tcW w:w="482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4111" w:type="dxa"/>
            <w:gridSpan w:val="2"/>
          </w:tcPr>
          <w:p w:rsidR="00D31973" w:rsidRPr="00260424" w:rsidRDefault="00D30C5B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011_a1_fm1"/>
            <w:bookmarkEnd w:id="6"/>
            <w:r>
              <w:rPr>
                <w:rFonts w:ascii="Times New Roman" w:hAnsi="宋体" w:hint="eastAsia"/>
                <w:bCs/>
                <w:sz w:val="24"/>
                <w:szCs w:val="21"/>
              </w:rPr>
              <w:t>德邦锐裕利率债债券</w:t>
            </w:r>
          </w:p>
        </w:tc>
      </w:tr>
      <w:tr w:rsidR="00D31973" w:rsidRPr="00260424" w:rsidTr="00D30C5B">
        <w:tc>
          <w:tcPr>
            <w:tcW w:w="4820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4111" w:type="dxa"/>
            <w:gridSpan w:val="2"/>
          </w:tcPr>
          <w:p w:rsidR="00D31973" w:rsidRPr="00E04291" w:rsidRDefault="00D30C5B" w:rsidP="008D0C84">
            <w:pPr>
              <w:rPr>
                <w:rFonts w:ascii="Times New Roman" w:hAnsi="宋体"/>
                <w:sz w:val="24"/>
                <w:szCs w:val="21"/>
              </w:rPr>
            </w:pPr>
            <w:bookmarkStart w:id="7" w:name="t_1_1_0012_a1_fm1"/>
            <w:bookmarkEnd w:id="7"/>
            <w:r>
              <w:rPr>
                <w:rFonts w:ascii="Times New Roman" w:hAnsi="宋体"/>
                <w:sz w:val="24"/>
                <w:szCs w:val="21"/>
              </w:rPr>
              <w:t>010309</w:t>
            </w:r>
          </w:p>
        </w:tc>
      </w:tr>
      <w:tr w:rsidR="00D31973" w:rsidRPr="00260424" w:rsidTr="00D30C5B">
        <w:tc>
          <w:tcPr>
            <w:tcW w:w="482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4111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0186_a1_fm1"/>
            <w:bookmarkEnd w:id="8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D30C5B">
        <w:tc>
          <w:tcPr>
            <w:tcW w:w="4820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4111" w:type="dxa"/>
            <w:gridSpan w:val="2"/>
          </w:tcPr>
          <w:p w:rsidR="00361EF6" w:rsidRPr="00361EF6" w:rsidRDefault="00D30C5B" w:rsidP="00E04BB4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德邦锐裕利率债债券型证券投资基金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招募说明书》等。</w:t>
            </w:r>
          </w:p>
        </w:tc>
      </w:tr>
      <w:tr w:rsidR="007923F8" w:rsidRPr="00260424" w:rsidTr="00D30C5B">
        <w:tc>
          <w:tcPr>
            <w:tcW w:w="1843" w:type="dxa"/>
            <w:vMerge w:val="restart"/>
            <w:vAlign w:val="center"/>
          </w:tcPr>
          <w:p w:rsidR="007923F8" w:rsidRPr="00260424" w:rsidRDefault="0040496B" w:rsidP="00482B4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="007923F8" w:rsidRPr="00260424">
              <w:rPr>
                <w:rFonts w:ascii="Times New Roman" w:hAnsi="宋体" w:hint="eastAsia"/>
                <w:sz w:val="24"/>
                <w:szCs w:val="21"/>
              </w:rPr>
              <w:t>相关业务的</w:t>
            </w:r>
            <w:r w:rsidR="00ED0E71">
              <w:rPr>
                <w:rFonts w:ascii="Times New Roman" w:hAnsi="宋体" w:hint="eastAsia"/>
                <w:sz w:val="24"/>
                <w:szCs w:val="21"/>
              </w:rPr>
              <w:t>日期</w:t>
            </w:r>
            <w:r w:rsidR="007923F8" w:rsidRPr="00260424">
              <w:rPr>
                <w:rFonts w:ascii="Times New Roman" w:hAnsi="宋体" w:hint="eastAsia"/>
                <w:sz w:val="24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7923F8" w:rsidRPr="00260424" w:rsidRDefault="007923F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大额申购日</w:t>
            </w:r>
          </w:p>
        </w:tc>
        <w:tc>
          <w:tcPr>
            <w:tcW w:w="4111" w:type="dxa"/>
            <w:gridSpan w:val="2"/>
          </w:tcPr>
          <w:p w:rsidR="007923F8" w:rsidRPr="00260424" w:rsidRDefault="00452322" w:rsidP="00452322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7_a1_fm1"/>
            <w:bookmarkEnd w:id="10"/>
            <w:r>
              <w:rPr>
                <w:rFonts w:ascii="Times New Roman" w:hAnsi="Times New Roman" w:hint="eastAsia"/>
                <w:sz w:val="24"/>
                <w:szCs w:val="21"/>
              </w:rPr>
              <w:t>202</w:t>
            </w:r>
            <w:r w:rsidR="00D30C5B">
              <w:rPr>
                <w:rFonts w:ascii="Times New Roman" w:hAnsi="Times New Roman" w:hint="eastAsia"/>
                <w:sz w:val="24"/>
                <w:szCs w:val="21"/>
              </w:rPr>
              <w:t>4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/>
                <w:sz w:val="24"/>
                <w:szCs w:val="21"/>
              </w:rPr>
              <w:t>3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/>
                <w:sz w:val="24"/>
                <w:szCs w:val="21"/>
              </w:rPr>
              <w:t>2</w:t>
            </w:r>
            <w:r w:rsidR="00D30C5B">
              <w:rPr>
                <w:rFonts w:ascii="Times New Roman" w:hAnsi="Times New Roman" w:hint="eastAsia"/>
                <w:sz w:val="24"/>
                <w:szCs w:val="21"/>
              </w:rPr>
              <w:t>6</w:t>
            </w:r>
            <w:r w:rsidR="007923F8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A41F5B" w:rsidRPr="00260424" w:rsidTr="00D30C5B">
        <w:tc>
          <w:tcPr>
            <w:tcW w:w="1843" w:type="dxa"/>
            <w:vMerge/>
          </w:tcPr>
          <w:p w:rsidR="00A41F5B" w:rsidRPr="00260424" w:rsidRDefault="00A41F5B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77" w:type="dxa"/>
          </w:tcPr>
          <w:p w:rsidR="00A41F5B" w:rsidRPr="00260424" w:rsidRDefault="00A41F5B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大额转换转入日</w:t>
            </w:r>
          </w:p>
        </w:tc>
        <w:tc>
          <w:tcPr>
            <w:tcW w:w="4111" w:type="dxa"/>
            <w:gridSpan w:val="2"/>
          </w:tcPr>
          <w:p w:rsidR="00A41F5B" w:rsidRPr="00260424" w:rsidRDefault="00D30C5B" w:rsidP="00452322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1_2798_a1_fm1"/>
            <w:bookmarkEnd w:id="11"/>
            <w:r>
              <w:rPr>
                <w:rFonts w:ascii="Times New Roman" w:hAnsi="Times New Roman" w:hint="eastAsia"/>
                <w:sz w:val="24"/>
                <w:szCs w:val="21"/>
              </w:rPr>
              <w:t>2024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/>
                <w:sz w:val="24"/>
                <w:szCs w:val="21"/>
              </w:rPr>
              <w:t>3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/>
                <w:sz w:val="24"/>
                <w:szCs w:val="21"/>
              </w:rPr>
              <w:t>2</w:t>
            </w:r>
            <w:r>
              <w:rPr>
                <w:rFonts w:ascii="Times New Roman" w:hAnsi="Times New Roman" w:hint="eastAsia"/>
                <w:sz w:val="24"/>
                <w:szCs w:val="21"/>
              </w:rPr>
              <w:t>6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A41F5B" w:rsidRPr="00260424" w:rsidTr="00D30C5B">
        <w:tc>
          <w:tcPr>
            <w:tcW w:w="1843" w:type="dxa"/>
            <w:vMerge/>
          </w:tcPr>
          <w:p w:rsidR="00A41F5B" w:rsidRPr="00260424" w:rsidRDefault="00A41F5B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77" w:type="dxa"/>
          </w:tcPr>
          <w:p w:rsidR="00A41F5B" w:rsidRDefault="00A41F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恢复大额定期定额投资日</w:t>
            </w:r>
          </w:p>
        </w:tc>
        <w:tc>
          <w:tcPr>
            <w:tcW w:w="4111" w:type="dxa"/>
            <w:gridSpan w:val="2"/>
          </w:tcPr>
          <w:p w:rsidR="00A41F5B" w:rsidRPr="00260424" w:rsidRDefault="00D30C5B" w:rsidP="0045232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2024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/>
                <w:sz w:val="24"/>
                <w:szCs w:val="21"/>
              </w:rPr>
              <w:t>3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/>
                <w:sz w:val="24"/>
                <w:szCs w:val="21"/>
              </w:rPr>
              <w:t>2</w:t>
            </w:r>
            <w:r>
              <w:rPr>
                <w:rFonts w:ascii="Times New Roman" w:hAnsi="Times New Roman" w:hint="eastAsia"/>
                <w:sz w:val="24"/>
                <w:szCs w:val="21"/>
              </w:rPr>
              <w:t>6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A41F5B" w:rsidRPr="00260424" w:rsidTr="00D30C5B">
        <w:tc>
          <w:tcPr>
            <w:tcW w:w="1843" w:type="dxa"/>
            <w:vMerge/>
          </w:tcPr>
          <w:p w:rsidR="00A41F5B" w:rsidRPr="00260424" w:rsidRDefault="00A41F5B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77" w:type="dxa"/>
          </w:tcPr>
          <w:p w:rsidR="00A41F5B" w:rsidRPr="00260424" w:rsidRDefault="00A41F5B" w:rsidP="002502EB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table"/>
            <w:bookmarkEnd w:id="12"/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（大额）申购（转换转入、定期定额投资）的原因说明</w:t>
            </w:r>
          </w:p>
        </w:tc>
        <w:tc>
          <w:tcPr>
            <w:tcW w:w="4111" w:type="dxa"/>
            <w:gridSpan w:val="2"/>
            <w:vAlign w:val="center"/>
          </w:tcPr>
          <w:p w:rsidR="00A41F5B" w:rsidRPr="00260424" w:rsidRDefault="00A41F5B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3" w:name="t_3_1_3_fj_2805_a1_fm1"/>
            <w:bookmarkEnd w:id="13"/>
            <w:r w:rsidRPr="001D2999">
              <w:rPr>
                <w:rFonts w:ascii="Times New Roman" w:hAnsi="宋体" w:hint="eastAsia"/>
                <w:sz w:val="24"/>
                <w:szCs w:val="21"/>
              </w:rPr>
              <w:t>为满足广大投资者的投资需求</w:t>
            </w:r>
            <w:r>
              <w:rPr>
                <w:rFonts w:ascii="Times New Roman" w:hAnsi="宋体" w:hint="eastAsia"/>
                <w:sz w:val="24"/>
                <w:szCs w:val="21"/>
              </w:rPr>
              <w:t>。</w:t>
            </w:r>
          </w:p>
        </w:tc>
      </w:tr>
      <w:tr w:rsidR="00D30C5B" w:rsidRPr="00260424" w:rsidTr="00D30C5B">
        <w:tc>
          <w:tcPr>
            <w:tcW w:w="4820" w:type="dxa"/>
            <w:gridSpan w:val="2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2126" w:type="dxa"/>
            <w:vAlign w:val="center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德邦锐裕利率债债券</w:t>
            </w:r>
            <w:r>
              <w:rPr>
                <w:rFonts w:ascii="Times New Roman" w:hAnsi="宋体"/>
                <w:sz w:val="24"/>
                <w:szCs w:val="21"/>
              </w:rPr>
              <w:t>A</w:t>
            </w:r>
          </w:p>
        </w:tc>
        <w:tc>
          <w:tcPr>
            <w:tcW w:w="1985" w:type="dxa"/>
            <w:vAlign w:val="center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德邦锐裕利率债债券</w:t>
            </w:r>
            <w:r>
              <w:rPr>
                <w:rFonts w:ascii="Times New Roman" w:hAnsi="宋体"/>
                <w:sz w:val="24"/>
                <w:szCs w:val="21"/>
              </w:rPr>
              <w:t>C</w:t>
            </w:r>
          </w:p>
        </w:tc>
      </w:tr>
      <w:tr w:rsidR="00D30C5B" w:rsidRPr="00260424" w:rsidTr="00D30C5B">
        <w:tc>
          <w:tcPr>
            <w:tcW w:w="4820" w:type="dxa"/>
            <w:gridSpan w:val="2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2126" w:type="dxa"/>
            <w:vAlign w:val="center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010309</w:t>
            </w:r>
          </w:p>
        </w:tc>
        <w:tc>
          <w:tcPr>
            <w:tcW w:w="1985" w:type="dxa"/>
            <w:vAlign w:val="center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010310</w:t>
            </w:r>
          </w:p>
        </w:tc>
      </w:tr>
      <w:tr w:rsidR="00D30C5B" w:rsidRPr="00260424" w:rsidTr="00D30C5B">
        <w:tc>
          <w:tcPr>
            <w:tcW w:w="4820" w:type="dxa"/>
            <w:gridSpan w:val="2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该分级基金是否恢复（大额）申购（转换转入、定期定额投资）</w:t>
            </w:r>
          </w:p>
        </w:tc>
        <w:tc>
          <w:tcPr>
            <w:tcW w:w="2126" w:type="dxa"/>
            <w:vAlign w:val="center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985" w:type="dxa"/>
            <w:vAlign w:val="center"/>
          </w:tcPr>
          <w:p w:rsidR="00D30C5B" w:rsidRPr="00260424" w:rsidRDefault="00D30C5B" w:rsidP="00D30C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</w:tbl>
    <w:p w:rsidR="00D31973" w:rsidRDefault="00D31973" w:rsidP="00D10472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4" w:name="t_3_1_4_fj_2803_a1_fm1"/>
      <w:bookmarkEnd w:id="3"/>
      <w:bookmarkEnd w:id="4"/>
      <w:bookmarkEnd w:id="14"/>
      <w:r>
        <w:rPr>
          <w:rFonts w:ascii="宋体" w:eastAsia="宋体" w:hAnsi="宋体" w:hint="eastAsia"/>
          <w:sz w:val="24"/>
        </w:rPr>
        <w:t xml:space="preserve">2 </w:t>
      </w:r>
      <w:bookmarkStart w:id="15" w:name="t_3_2_table"/>
      <w:bookmarkEnd w:id="15"/>
      <w:r>
        <w:rPr>
          <w:rFonts w:ascii="宋体" w:eastAsia="宋体" w:hAnsi="宋体" w:hint="eastAsia"/>
          <w:sz w:val="24"/>
        </w:rPr>
        <w:t>其他需要提示的事项</w:t>
      </w:r>
    </w:p>
    <w:p w:rsidR="00D12B54" w:rsidRPr="00726D8F" w:rsidRDefault="00D12B54" w:rsidP="00A30808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6" w:name="t_3_2_2646_a1_fm1"/>
      <w:bookmarkEnd w:id="16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F30A52" w:rsidRPr="00F30A52">
        <w:rPr>
          <w:rFonts w:ascii="Times New Roman" w:hAnsi="宋体" w:hint="eastAsia"/>
          <w:sz w:val="24"/>
          <w:szCs w:val="21"/>
        </w:rPr>
        <w:t>为满足广大投资者的需求，</w:t>
      </w:r>
      <w:r w:rsidR="00801D63" w:rsidRPr="00801D63">
        <w:rPr>
          <w:rFonts w:ascii="Times New Roman" w:hAnsi="宋体" w:hint="eastAsia"/>
          <w:sz w:val="24"/>
          <w:szCs w:val="21"/>
        </w:rPr>
        <w:t>本公司决定自</w:t>
      </w:r>
      <w:r w:rsidR="00452322">
        <w:rPr>
          <w:rFonts w:ascii="Times New Roman" w:hAnsi="宋体" w:hint="eastAsia"/>
          <w:sz w:val="24"/>
          <w:szCs w:val="21"/>
        </w:rPr>
        <w:t>202</w:t>
      </w:r>
      <w:r w:rsidR="003F305E">
        <w:rPr>
          <w:rFonts w:ascii="Times New Roman" w:hAnsi="宋体" w:hint="eastAsia"/>
          <w:sz w:val="24"/>
          <w:szCs w:val="21"/>
        </w:rPr>
        <w:t>4</w:t>
      </w:r>
      <w:r w:rsidR="00452322" w:rsidRPr="00801D63">
        <w:rPr>
          <w:rFonts w:ascii="Times New Roman" w:hAnsi="宋体" w:hint="eastAsia"/>
          <w:sz w:val="24"/>
          <w:szCs w:val="21"/>
        </w:rPr>
        <w:t>年</w:t>
      </w:r>
      <w:r w:rsidR="00452322">
        <w:rPr>
          <w:rFonts w:ascii="Times New Roman" w:hAnsi="宋体"/>
          <w:sz w:val="24"/>
          <w:szCs w:val="21"/>
        </w:rPr>
        <w:t>3</w:t>
      </w:r>
      <w:r w:rsidR="00452322" w:rsidRPr="00801D63">
        <w:rPr>
          <w:rFonts w:ascii="Times New Roman" w:hAnsi="宋体" w:hint="eastAsia"/>
          <w:sz w:val="24"/>
          <w:szCs w:val="21"/>
        </w:rPr>
        <w:t>月</w:t>
      </w:r>
      <w:r w:rsidR="00452322">
        <w:rPr>
          <w:rFonts w:ascii="Times New Roman" w:hAnsi="宋体"/>
          <w:sz w:val="24"/>
          <w:szCs w:val="21"/>
        </w:rPr>
        <w:t>2</w:t>
      </w:r>
      <w:r w:rsidR="003F305E">
        <w:rPr>
          <w:rFonts w:ascii="Times New Roman" w:hAnsi="宋体" w:hint="eastAsia"/>
          <w:sz w:val="24"/>
          <w:szCs w:val="21"/>
        </w:rPr>
        <w:t>6</w:t>
      </w:r>
      <w:r w:rsidR="00801D63" w:rsidRPr="00801D63">
        <w:rPr>
          <w:rFonts w:ascii="Times New Roman" w:hAnsi="宋体" w:hint="eastAsia"/>
          <w:sz w:val="24"/>
          <w:szCs w:val="21"/>
        </w:rPr>
        <w:t>日起</w:t>
      </w:r>
      <w:r w:rsidR="000F4CDE">
        <w:rPr>
          <w:rFonts w:ascii="Times New Roman" w:hAnsi="宋体" w:hint="eastAsia"/>
          <w:sz w:val="24"/>
          <w:szCs w:val="21"/>
        </w:rPr>
        <w:t>取消</w:t>
      </w:r>
      <w:r w:rsidR="00135DE9">
        <w:rPr>
          <w:rFonts w:ascii="Times New Roman" w:hAnsi="宋体" w:hint="eastAsia"/>
          <w:sz w:val="24"/>
          <w:szCs w:val="21"/>
        </w:rPr>
        <w:t>本基金</w:t>
      </w:r>
      <w:r w:rsidR="00135DE9" w:rsidRPr="0094466F">
        <w:rPr>
          <w:rFonts w:ascii="Times New Roman" w:hAnsi="宋体" w:hint="eastAsia"/>
          <w:sz w:val="24"/>
          <w:szCs w:val="21"/>
        </w:rPr>
        <w:t>单日单个基金账户</w:t>
      </w:r>
      <w:r w:rsidR="00135DE9">
        <w:rPr>
          <w:rFonts w:ascii="Times New Roman" w:hAnsi="宋体" w:hint="eastAsia"/>
          <w:sz w:val="24"/>
          <w:szCs w:val="21"/>
        </w:rPr>
        <w:t>单笔或多笔累计申购</w:t>
      </w:r>
      <w:r w:rsidR="00135DE9" w:rsidRPr="00AF7085">
        <w:rPr>
          <w:rFonts w:ascii="Times New Roman" w:hAnsi="宋体" w:hint="eastAsia"/>
          <w:sz w:val="24"/>
          <w:szCs w:val="21"/>
        </w:rPr>
        <w:t>（含转换转入和定期定额投资）</w:t>
      </w:r>
      <w:r w:rsidR="00135DE9" w:rsidRPr="00AF7085">
        <w:rPr>
          <w:rFonts w:ascii="Times New Roman" w:hAnsi="宋体" w:hint="eastAsia"/>
          <w:sz w:val="24"/>
          <w:szCs w:val="21"/>
        </w:rPr>
        <w:t>A</w:t>
      </w:r>
      <w:r w:rsidR="00135DE9" w:rsidRPr="00AF7085">
        <w:rPr>
          <w:rFonts w:ascii="Times New Roman" w:hAnsi="宋体" w:hint="eastAsia"/>
          <w:sz w:val="24"/>
          <w:szCs w:val="21"/>
        </w:rPr>
        <w:t>类和</w:t>
      </w:r>
      <w:r w:rsidR="00135DE9">
        <w:rPr>
          <w:rFonts w:ascii="Times New Roman" w:hAnsi="宋体" w:hint="eastAsia"/>
          <w:sz w:val="24"/>
          <w:szCs w:val="21"/>
        </w:rPr>
        <w:t>C</w:t>
      </w:r>
      <w:r w:rsidR="00135DE9" w:rsidRPr="00AF7085">
        <w:rPr>
          <w:rFonts w:ascii="Times New Roman" w:hAnsi="宋体" w:hint="eastAsia"/>
          <w:sz w:val="24"/>
          <w:szCs w:val="21"/>
        </w:rPr>
        <w:t>类份额的金额合计</w:t>
      </w:r>
      <w:r w:rsidR="003F4E60">
        <w:rPr>
          <w:rFonts w:ascii="Times New Roman" w:hAnsi="宋体" w:hint="eastAsia"/>
          <w:sz w:val="24"/>
          <w:szCs w:val="21"/>
        </w:rPr>
        <w:t>不</w:t>
      </w:r>
      <w:r w:rsidR="00135DE9" w:rsidRPr="00AF7085">
        <w:rPr>
          <w:rFonts w:ascii="Times New Roman" w:hAnsi="宋体" w:hint="eastAsia"/>
          <w:sz w:val="24"/>
          <w:szCs w:val="21"/>
        </w:rPr>
        <w:t>超过</w:t>
      </w:r>
      <w:r w:rsidR="00135DE9">
        <w:rPr>
          <w:rFonts w:ascii="Times New Roman" w:hAnsi="宋体"/>
          <w:sz w:val="24"/>
          <w:szCs w:val="21"/>
        </w:rPr>
        <w:t>5</w:t>
      </w:r>
      <w:r w:rsidR="00135DE9">
        <w:rPr>
          <w:rFonts w:ascii="Times New Roman" w:hAnsi="宋体" w:hint="eastAsia"/>
          <w:sz w:val="24"/>
          <w:szCs w:val="21"/>
        </w:rPr>
        <w:t>万元</w:t>
      </w:r>
      <w:r w:rsidR="000F4CDE">
        <w:rPr>
          <w:rFonts w:ascii="Times New Roman" w:hAnsi="宋体" w:hint="eastAsia"/>
          <w:sz w:val="24"/>
          <w:szCs w:val="21"/>
        </w:rPr>
        <w:t>的</w:t>
      </w:r>
      <w:r w:rsidR="00F104D7">
        <w:rPr>
          <w:rFonts w:ascii="Times New Roman" w:hAnsi="宋体" w:hint="eastAsia"/>
          <w:sz w:val="24"/>
          <w:szCs w:val="21"/>
        </w:rPr>
        <w:t>业务</w:t>
      </w:r>
      <w:r w:rsidR="000F4CDE">
        <w:rPr>
          <w:rFonts w:ascii="Times New Roman" w:hAnsi="宋体" w:hint="eastAsia"/>
          <w:sz w:val="24"/>
          <w:szCs w:val="21"/>
        </w:rPr>
        <w:t>限制</w:t>
      </w:r>
      <w:r w:rsidR="003F4E60">
        <w:rPr>
          <w:rFonts w:ascii="Times New Roman" w:hAnsi="宋体" w:hint="eastAsia"/>
          <w:sz w:val="24"/>
          <w:szCs w:val="21"/>
        </w:rPr>
        <w:t>，恢复办理本基金的大额申购（含转换转入及定期定额申购）业务</w:t>
      </w:r>
      <w:r w:rsidR="00801D63" w:rsidRPr="00801D63">
        <w:rPr>
          <w:rFonts w:ascii="Times New Roman" w:hAnsi="宋体" w:hint="eastAsia"/>
          <w:sz w:val="24"/>
          <w:szCs w:val="21"/>
        </w:rPr>
        <w:t>。</w:t>
      </w:r>
    </w:p>
    <w:p w:rsidR="0021201D" w:rsidRPr="00D12B54" w:rsidRDefault="00D12B54" w:rsidP="00A30808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21201D"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A30808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CA763D">
        <w:rPr>
          <w:rFonts w:ascii="Times New Roman" w:hAnsi="宋体" w:hint="eastAsia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271FBF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BC53DB">
        <w:rPr>
          <w:rFonts w:ascii="Times New Roman" w:hAnsi="宋体" w:hint="eastAsia"/>
          <w:sz w:val="24"/>
          <w:szCs w:val="21"/>
        </w:rPr>
        <w:t>热线：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特此公告。</w:t>
      </w:r>
    </w:p>
    <w:p w:rsidR="00F961E3" w:rsidRDefault="00F961E3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</w:p>
    <w:p w:rsidR="00F961E3" w:rsidRDefault="00F961E3" w:rsidP="00F961E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F961E3" w:rsidRDefault="00F961E3" w:rsidP="00F961E3">
      <w:pPr>
        <w:spacing w:line="360" w:lineRule="auto"/>
        <w:ind w:firstLineChars="200" w:firstLine="480"/>
        <w:jc w:val="right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2024年3月2</w:t>
      </w:r>
      <w:r w:rsidR="00382A36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F961E3" w:rsidSect="00146BC5">
      <w:footerReference w:type="default" r:id="rId7"/>
      <w:pgSz w:w="11906" w:h="16838"/>
      <w:pgMar w:top="993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A1" w:rsidRDefault="00B237A1" w:rsidP="00101E14">
      <w:r>
        <w:separator/>
      </w:r>
    </w:p>
  </w:endnote>
  <w:endnote w:type="continuationSeparator" w:id="0">
    <w:p w:rsidR="00B237A1" w:rsidRDefault="00B237A1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A1" w:rsidRDefault="00B237A1" w:rsidP="00101E14">
      <w:r>
        <w:separator/>
      </w:r>
    </w:p>
  </w:footnote>
  <w:footnote w:type="continuationSeparator" w:id="0">
    <w:p w:rsidR="00B237A1" w:rsidRDefault="00B237A1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009"/>
    <w:rsid w:val="00015A15"/>
    <w:rsid w:val="00023027"/>
    <w:rsid w:val="00026528"/>
    <w:rsid w:val="00051012"/>
    <w:rsid w:val="00055705"/>
    <w:rsid w:val="00064620"/>
    <w:rsid w:val="00066365"/>
    <w:rsid w:val="000725F9"/>
    <w:rsid w:val="00073072"/>
    <w:rsid w:val="0008679E"/>
    <w:rsid w:val="00091604"/>
    <w:rsid w:val="000918E6"/>
    <w:rsid w:val="00095925"/>
    <w:rsid w:val="000C037F"/>
    <w:rsid w:val="000C5958"/>
    <w:rsid w:val="000C5AEA"/>
    <w:rsid w:val="000C5F80"/>
    <w:rsid w:val="000F1A9C"/>
    <w:rsid w:val="000F4CDE"/>
    <w:rsid w:val="00101E14"/>
    <w:rsid w:val="00103DA4"/>
    <w:rsid w:val="001066A1"/>
    <w:rsid w:val="001079A5"/>
    <w:rsid w:val="001179A7"/>
    <w:rsid w:val="00117AA6"/>
    <w:rsid w:val="00135DE9"/>
    <w:rsid w:val="00145DB4"/>
    <w:rsid w:val="00146BC5"/>
    <w:rsid w:val="00150E77"/>
    <w:rsid w:val="001540B6"/>
    <w:rsid w:val="00156297"/>
    <w:rsid w:val="001604C7"/>
    <w:rsid w:val="00171023"/>
    <w:rsid w:val="00172A27"/>
    <w:rsid w:val="00176E84"/>
    <w:rsid w:val="0018439F"/>
    <w:rsid w:val="00186315"/>
    <w:rsid w:val="00191564"/>
    <w:rsid w:val="001D2999"/>
    <w:rsid w:val="001E362B"/>
    <w:rsid w:val="001F02C4"/>
    <w:rsid w:val="001F74EA"/>
    <w:rsid w:val="0021201D"/>
    <w:rsid w:val="00217DE1"/>
    <w:rsid w:val="00222784"/>
    <w:rsid w:val="00232B70"/>
    <w:rsid w:val="00247515"/>
    <w:rsid w:val="002502EB"/>
    <w:rsid w:val="00260424"/>
    <w:rsid w:val="0026095F"/>
    <w:rsid w:val="00262D41"/>
    <w:rsid w:val="00266230"/>
    <w:rsid w:val="00271FBF"/>
    <w:rsid w:val="0027762B"/>
    <w:rsid w:val="0028177C"/>
    <w:rsid w:val="00291063"/>
    <w:rsid w:val="002B3285"/>
    <w:rsid w:val="002D627D"/>
    <w:rsid w:val="00326B3D"/>
    <w:rsid w:val="00334E0F"/>
    <w:rsid w:val="00341DA3"/>
    <w:rsid w:val="0034787F"/>
    <w:rsid w:val="00347CB0"/>
    <w:rsid w:val="00361EF6"/>
    <w:rsid w:val="00382A36"/>
    <w:rsid w:val="003835C9"/>
    <w:rsid w:val="00387A16"/>
    <w:rsid w:val="003943A9"/>
    <w:rsid w:val="00396668"/>
    <w:rsid w:val="003C6E18"/>
    <w:rsid w:val="003D1D79"/>
    <w:rsid w:val="003D5954"/>
    <w:rsid w:val="003E3EE4"/>
    <w:rsid w:val="003E6A9D"/>
    <w:rsid w:val="003F305E"/>
    <w:rsid w:val="003F4E60"/>
    <w:rsid w:val="003F74FA"/>
    <w:rsid w:val="00400ED9"/>
    <w:rsid w:val="0040496B"/>
    <w:rsid w:val="00414A1C"/>
    <w:rsid w:val="00417077"/>
    <w:rsid w:val="00420A46"/>
    <w:rsid w:val="00420D41"/>
    <w:rsid w:val="0042384B"/>
    <w:rsid w:val="00442AD3"/>
    <w:rsid w:val="00442F3B"/>
    <w:rsid w:val="004465E2"/>
    <w:rsid w:val="00452322"/>
    <w:rsid w:val="00456FD3"/>
    <w:rsid w:val="0045748D"/>
    <w:rsid w:val="0047694C"/>
    <w:rsid w:val="00482B42"/>
    <w:rsid w:val="004B34A6"/>
    <w:rsid w:val="004C1C27"/>
    <w:rsid w:val="004D01E4"/>
    <w:rsid w:val="004E06A8"/>
    <w:rsid w:val="00502F0A"/>
    <w:rsid w:val="00507D21"/>
    <w:rsid w:val="005134B4"/>
    <w:rsid w:val="00514379"/>
    <w:rsid w:val="005336B3"/>
    <w:rsid w:val="00533750"/>
    <w:rsid w:val="00534C27"/>
    <w:rsid w:val="0054279D"/>
    <w:rsid w:val="00545344"/>
    <w:rsid w:val="005600AF"/>
    <w:rsid w:val="00566558"/>
    <w:rsid w:val="00573D0E"/>
    <w:rsid w:val="00596457"/>
    <w:rsid w:val="005A38F5"/>
    <w:rsid w:val="005A7702"/>
    <w:rsid w:val="005B66CE"/>
    <w:rsid w:val="005C2D4C"/>
    <w:rsid w:val="005C3B44"/>
    <w:rsid w:val="005C55C4"/>
    <w:rsid w:val="005D42D5"/>
    <w:rsid w:val="005D67B2"/>
    <w:rsid w:val="005E60B6"/>
    <w:rsid w:val="005F2600"/>
    <w:rsid w:val="005F49DD"/>
    <w:rsid w:val="00614556"/>
    <w:rsid w:val="00621750"/>
    <w:rsid w:val="00626949"/>
    <w:rsid w:val="00627165"/>
    <w:rsid w:val="006348BF"/>
    <w:rsid w:val="00634FB8"/>
    <w:rsid w:val="006405E8"/>
    <w:rsid w:val="00647B71"/>
    <w:rsid w:val="00654496"/>
    <w:rsid w:val="0066063D"/>
    <w:rsid w:val="00661732"/>
    <w:rsid w:val="00692F72"/>
    <w:rsid w:val="0069528F"/>
    <w:rsid w:val="006A27A8"/>
    <w:rsid w:val="006A3DDD"/>
    <w:rsid w:val="006B2156"/>
    <w:rsid w:val="006B2168"/>
    <w:rsid w:val="006B273A"/>
    <w:rsid w:val="006E07CA"/>
    <w:rsid w:val="006E08F1"/>
    <w:rsid w:val="006E318E"/>
    <w:rsid w:val="00726D8F"/>
    <w:rsid w:val="0073220B"/>
    <w:rsid w:val="00736F7A"/>
    <w:rsid w:val="007557C2"/>
    <w:rsid w:val="00775990"/>
    <w:rsid w:val="007811BC"/>
    <w:rsid w:val="00782693"/>
    <w:rsid w:val="007845C2"/>
    <w:rsid w:val="007923F8"/>
    <w:rsid w:val="00793C55"/>
    <w:rsid w:val="00796EBD"/>
    <w:rsid w:val="007C688B"/>
    <w:rsid w:val="007E699F"/>
    <w:rsid w:val="007F5233"/>
    <w:rsid w:val="00801D63"/>
    <w:rsid w:val="00802D35"/>
    <w:rsid w:val="00806742"/>
    <w:rsid w:val="0081572B"/>
    <w:rsid w:val="00823639"/>
    <w:rsid w:val="0083110A"/>
    <w:rsid w:val="00835582"/>
    <w:rsid w:val="00837B8F"/>
    <w:rsid w:val="008534B5"/>
    <w:rsid w:val="00853FC5"/>
    <w:rsid w:val="0087056B"/>
    <w:rsid w:val="00894F5A"/>
    <w:rsid w:val="008975D3"/>
    <w:rsid w:val="008A42AF"/>
    <w:rsid w:val="008D06DE"/>
    <w:rsid w:val="008D0C84"/>
    <w:rsid w:val="008F16BC"/>
    <w:rsid w:val="008F26E4"/>
    <w:rsid w:val="00902DE7"/>
    <w:rsid w:val="009051E3"/>
    <w:rsid w:val="00913E5D"/>
    <w:rsid w:val="00913EAA"/>
    <w:rsid w:val="0091760D"/>
    <w:rsid w:val="00926C47"/>
    <w:rsid w:val="009322AD"/>
    <w:rsid w:val="00945822"/>
    <w:rsid w:val="00973DC5"/>
    <w:rsid w:val="009907B8"/>
    <w:rsid w:val="00994D2A"/>
    <w:rsid w:val="009A5B1B"/>
    <w:rsid w:val="009A678B"/>
    <w:rsid w:val="009B0354"/>
    <w:rsid w:val="009B7955"/>
    <w:rsid w:val="009C3A76"/>
    <w:rsid w:val="009C61DA"/>
    <w:rsid w:val="009D2C02"/>
    <w:rsid w:val="009D6203"/>
    <w:rsid w:val="009E48E5"/>
    <w:rsid w:val="009F1D6B"/>
    <w:rsid w:val="009F2078"/>
    <w:rsid w:val="00A23FDA"/>
    <w:rsid w:val="00A30808"/>
    <w:rsid w:val="00A41F5B"/>
    <w:rsid w:val="00A43589"/>
    <w:rsid w:val="00A44B58"/>
    <w:rsid w:val="00A44C62"/>
    <w:rsid w:val="00AC72CB"/>
    <w:rsid w:val="00B20A00"/>
    <w:rsid w:val="00B22C09"/>
    <w:rsid w:val="00B237A1"/>
    <w:rsid w:val="00B2511F"/>
    <w:rsid w:val="00B3052B"/>
    <w:rsid w:val="00B37E43"/>
    <w:rsid w:val="00B42D67"/>
    <w:rsid w:val="00B54F99"/>
    <w:rsid w:val="00B6351C"/>
    <w:rsid w:val="00B73729"/>
    <w:rsid w:val="00B82169"/>
    <w:rsid w:val="00B8393F"/>
    <w:rsid w:val="00BA3D1C"/>
    <w:rsid w:val="00BA633F"/>
    <w:rsid w:val="00BB5CC3"/>
    <w:rsid w:val="00BC53DB"/>
    <w:rsid w:val="00BD1B3E"/>
    <w:rsid w:val="00BD2BAF"/>
    <w:rsid w:val="00BE3EB6"/>
    <w:rsid w:val="00BF2649"/>
    <w:rsid w:val="00C02B64"/>
    <w:rsid w:val="00C11F28"/>
    <w:rsid w:val="00C27419"/>
    <w:rsid w:val="00C60971"/>
    <w:rsid w:val="00C65BF3"/>
    <w:rsid w:val="00C66988"/>
    <w:rsid w:val="00C950B5"/>
    <w:rsid w:val="00C9696D"/>
    <w:rsid w:val="00CA1470"/>
    <w:rsid w:val="00CA38DE"/>
    <w:rsid w:val="00CA50B7"/>
    <w:rsid w:val="00CA6545"/>
    <w:rsid w:val="00CA763D"/>
    <w:rsid w:val="00CB2BA4"/>
    <w:rsid w:val="00CD7E64"/>
    <w:rsid w:val="00CE0B66"/>
    <w:rsid w:val="00CE7C56"/>
    <w:rsid w:val="00CF3C2A"/>
    <w:rsid w:val="00D10472"/>
    <w:rsid w:val="00D12B54"/>
    <w:rsid w:val="00D1727A"/>
    <w:rsid w:val="00D24039"/>
    <w:rsid w:val="00D30C5B"/>
    <w:rsid w:val="00D31973"/>
    <w:rsid w:val="00D56F4A"/>
    <w:rsid w:val="00D72A50"/>
    <w:rsid w:val="00D868D1"/>
    <w:rsid w:val="00D87B51"/>
    <w:rsid w:val="00D97EEE"/>
    <w:rsid w:val="00DA0AAA"/>
    <w:rsid w:val="00DA2805"/>
    <w:rsid w:val="00DA3C6A"/>
    <w:rsid w:val="00DB4B25"/>
    <w:rsid w:val="00DB4C5F"/>
    <w:rsid w:val="00DD48C8"/>
    <w:rsid w:val="00DF0ED4"/>
    <w:rsid w:val="00E00E07"/>
    <w:rsid w:val="00E04291"/>
    <w:rsid w:val="00E04355"/>
    <w:rsid w:val="00E04BB4"/>
    <w:rsid w:val="00E0701A"/>
    <w:rsid w:val="00E12F63"/>
    <w:rsid w:val="00E4737F"/>
    <w:rsid w:val="00E70CEF"/>
    <w:rsid w:val="00E70D8A"/>
    <w:rsid w:val="00E95EA4"/>
    <w:rsid w:val="00EA0B56"/>
    <w:rsid w:val="00EA2E88"/>
    <w:rsid w:val="00ED0E71"/>
    <w:rsid w:val="00F00A45"/>
    <w:rsid w:val="00F059A3"/>
    <w:rsid w:val="00F104D7"/>
    <w:rsid w:val="00F30A52"/>
    <w:rsid w:val="00F368AC"/>
    <w:rsid w:val="00F44DC5"/>
    <w:rsid w:val="00F45C06"/>
    <w:rsid w:val="00F62D41"/>
    <w:rsid w:val="00F85674"/>
    <w:rsid w:val="00F961E3"/>
    <w:rsid w:val="00F961F3"/>
    <w:rsid w:val="00FA1314"/>
    <w:rsid w:val="00FB0FD5"/>
    <w:rsid w:val="00FB2F55"/>
    <w:rsid w:val="00FC7778"/>
    <w:rsid w:val="00FD00E4"/>
    <w:rsid w:val="00FD6460"/>
    <w:rsid w:val="00FE2F17"/>
    <w:rsid w:val="00FE2F9C"/>
    <w:rsid w:val="00FE490D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8269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2693"/>
    <w:rPr>
      <w:vertAlign w:val="superscript"/>
    </w:rPr>
  </w:style>
  <w:style w:type="character" w:customStyle="1" w:styleId="Char">
    <w:name w:val="页眉 Char"/>
    <w:link w:val="a4"/>
    <w:rsid w:val="00782693"/>
    <w:rPr>
      <w:kern w:val="2"/>
      <w:sz w:val="18"/>
    </w:rPr>
  </w:style>
  <w:style w:type="character" w:customStyle="1" w:styleId="Char0">
    <w:name w:val="脚注文本 Char"/>
    <w:link w:val="a5"/>
    <w:rsid w:val="00782693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782693"/>
    <w:rPr>
      <w:kern w:val="2"/>
      <w:sz w:val="18"/>
    </w:rPr>
  </w:style>
  <w:style w:type="character" w:customStyle="1" w:styleId="2Char">
    <w:name w:val="标题 2 Char"/>
    <w:link w:val="2"/>
    <w:rsid w:val="00782693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78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782693"/>
    <w:pPr>
      <w:shd w:val="clear" w:color="auto" w:fill="000080"/>
    </w:pPr>
  </w:style>
  <w:style w:type="paragraph" w:styleId="a6">
    <w:name w:val="footer"/>
    <w:basedOn w:val="a"/>
    <w:link w:val="Char1"/>
    <w:rsid w:val="00782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782693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782693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2169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B82169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B82169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B82169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B82169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6B87-ED90-4B97-9ECB-2BDD797D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2019-09-17T08:29:00Z</cp:lastPrinted>
  <dcterms:created xsi:type="dcterms:W3CDTF">2024-03-24T16:01:00Z</dcterms:created>
  <dcterms:modified xsi:type="dcterms:W3CDTF">2024-03-24T16:01:00Z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